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C1" w:rsidRPr="000456C1" w:rsidRDefault="000456C1" w:rsidP="000456C1">
      <w:pPr>
        <w:widowControl/>
        <w:spacing w:after="60" w:line="444" w:lineRule="atLeast"/>
        <w:ind w:firstLineChars="445" w:firstLine="1555"/>
        <w:rPr>
          <w:rFonts w:ascii="Arial" w:eastAsia="宋体" w:hAnsi="Arial" w:cs="Arial"/>
          <w:b/>
          <w:color w:val="333333"/>
          <w:spacing w:val="-1"/>
          <w:kern w:val="0"/>
          <w:sz w:val="14"/>
          <w:szCs w:val="14"/>
        </w:rPr>
      </w:pPr>
      <w:r w:rsidRPr="000456C1">
        <w:rPr>
          <w:rFonts w:ascii="宋体" w:eastAsia="宋体" w:hAnsi="宋体" w:cs="Arial" w:hint="eastAsia"/>
          <w:b/>
          <w:color w:val="333333"/>
          <w:spacing w:val="-1"/>
          <w:kern w:val="0"/>
          <w:sz w:val="35"/>
          <w:szCs w:val="35"/>
        </w:rPr>
        <w:t>关于做好2022年开发科研助理岗位</w:t>
      </w:r>
    </w:p>
    <w:p w:rsidR="000456C1" w:rsidRPr="000456C1" w:rsidRDefault="000456C1" w:rsidP="000456C1">
      <w:pPr>
        <w:widowControl/>
        <w:spacing w:before="60" w:after="288" w:line="444" w:lineRule="atLeast"/>
        <w:jc w:val="center"/>
        <w:rPr>
          <w:rFonts w:ascii="Arial" w:eastAsia="宋体" w:hAnsi="Arial" w:cs="Arial"/>
          <w:b/>
          <w:color w:val="333333"/>
          <w:spacing w:val="-1"/>
          <w:kern w:val="0"/>
          <w:sz w:val="14"/>
          <w:szCs w:val="14"/>
        </w:rPr>
      </w:pPr>
      <w:r>
        <w:rPr>
          <w:rFonts w:ascii="宋体" w:eastAsia="宋体" w:hAnsi="宋体" w:cs="Arial" w:hint="eastAsia"/>
          <w:b/>
          <w:color w:val="333333"/>
          <w:spacing w:val="-1"/>
          <w:kern w:val="0"/>
          <w:sz w:val="35"/>
          <w:szCs w:val="35"/>
        </w:rPr>
        <w:t xml:space="preserve"> </w:t>
      </w:r>
      <w:r w:rsidRPr="000456C1">
        <w:rPr>
          <w:rFonts w:ascii="宋体" w:eastAsia="宋体" w:hAnsi="宋体" w:cs="Arial" w:hint="eastAsia"/>
          <w:b/>
          <w:color w:val="333333"/>
          <w:spacing w:val="-1"/>
          <w:kern w:val="0"/>
          <w:sz w:val="35"/>
          <w:szCs w:val="35"/>
        </w:rPr>
        <w:t>相关工作的通知</w:t>
      </w:r>
    </w:p>
    <w:p w:rsidR="000456C1" w:rsidRPr="000456C1" w:rsidRDefault="000456C1" w:rsidP="000456C1">
      <w:pPr>
        <w:widowControl/>
        <w:spacing w:line="320" w:lineRule="atLeast"/>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校内各单位：</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根据教育部要求，为做好2022年开发科研助理岗位相关工作，现将有关事项通知如下：</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一、各单位要提高站位，充分认识开发科研助理岗位吸纳高校毕业生就业既是认真贯彻党中央、国务院关于做好“稳就业”“保就业”决策部署的有效手段，也是深化科技管理体制改革、构建与国家科技计划实施相匹配的专业科技支撑队伍的重要举措。</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教育部将把跨校招录人数和比例作为相关考评参考依据。同时，教育部将把科研助理岗位及实聘人数作为“双一流”建设监测指标，纳入安排推荐免试攻读研究生名额的重要参考因素。我校也将把各单位开发及实聘科研助理岗位数纳入年度考核。</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二、各单位要切实抓好工作落实，1、填写附件1《南昌大学2022年科研助理招聘统计表》；2、参照学校人事网站的招聘公告，根据贵单位的招聘要求，草拟用人招聘公告。截止时间为2022年5月20日。</w:t>
      </w:r>
    </w:p>
    <w:p w:rsidR="000456C1" w:rsidRPr="000456C1" w:rsidRDefault="000456C1" w:rsidP="000456C1">
      <w:pPr>
        <w:widowControl/>
        <w:spacing w:line="320" w:lineRule="atLeast"/>
        <w:ind w:firstLine="516"/>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三、各单位要做好相关宣传，通过直播宣讲会对各自科研助理岗位的需求和有关政策进行宣传，确保高校毕业生了解熟悉相关政策，积极应聘科研助理岗位。我校相关政策可查阅oa网《南昌大学自主聘用科研助理管理暂行办法》。直播宣讲会工作请于2022年5月27日之前完成。</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相关附件1统计表、招聘公告和工作总结请发送至以下联系人oa邮箱：</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理工类：科学技术处朱学锋</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lastRenderedPageBreak/>
        <w:t>社科类：社会科学处 张倩筠</w:t>
      </w:r>
    </w:p>
    <w:p w:rsidR="000456C1" w:rsidRPr="000456C1" w:rsidRDefault="000456C1" w:rsidP="000456C1">
      <w:pPr>
        <w:widowControl/>
        <w:spacing w:line="320" w:lineRule="atLeast"/>
        <w:ind w:firstLine="516"/>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医</w:t>
      </w:r>
      <w:r w:rsidR="00B11369">
        <w:rPr>
          <w:rFonts w:ascii="宋体" w:eastAsia="宋体" w:hAnsi="宋体" w:cs="Arial" w:hint="eastAsia"/>
          <w:color w:val="333333"/>
          <w:spacing w:val="-1"/>
          <w:kern w:val="0"/>
          <w:sz w:val="25"/>
          <w:szCs w:val="25"/>
        </w:rPr>
        <w:t>科</w:t>
      </w:r>
      <w:r w:rsidRPr="000456C1">
        <w:rPr>
          <w:rFonts w:ascii="宋体" w:eastAsia="宋体" w:hAnsi="宋体" w:cs="Arial" w:hint="eastAsia"/>
          <w:color w:val="333333"/>
          <w:spacing w:val="-1"/>
          <w:kern w:val="0"/>
          <w:sz w:val="25"/>
          <w:szCs w:val="25"/>
        </w:rPr>
        <w:t>类：医学部</w:t>
      </w:r>
      <w:r w:rsidR="00B11369">
        <w:rPr>
          <w:rFonts w:ascii="宋体" w:eastAsia="宋体" w:hAnsi="宋体" w:cs="Arial" w:hint="eastAsia"/>
          <w:color w:val="333333"/>
          <w:spacing w:val="-1"/>
          <w:kern w:val="0"/>
          <w:sz w:val="25"/>
          <w:szCs w:val="25"/>
        </w:rPr>
        <w:t xml:space="preserve"> </w:t>
      </w:r>
      <w:r w:rsidRPr="000456C1">
        <w:rPr>
          <w:rFonts w:ascii="宋体" w:eastAsia="宋体" w:hAnsi="宋体" w:cs="Arial" w:hint="eastAsia"/>
          <w:color w:val="333333"/>
          <w:spacing w:val="-1"/>
          <w:kern w:val="0"/>
          <w:sz w:val="25"/>
          <w:szCs w:val="25"/>
        </w:rPr>
        <w:t>石萍</w:t>
      </w:r>
    </w:p>
    <w:p w:rsidR="000456C1" w:rsidRPr="000456C1" w:rsidRDefault="000456C1" w:rsidP="000456C1">
      <w:pPr>
        <w:widowControl/>
        <w:spacing w:before="60" w:after="60" w:line="444" w:lineRule="atLeast"/>
        <w:jc w:val="left"/>
        <w:rPr>
          <w:rFonts w:ascii="Arial" w:eastAsia="宋体" w:hAnsi="Arial" w:cs="Arial"/>
          <w:color w:val="333333"/>
          <w:spacing w:val="-1"/>
          <w:kern w:val="0"/>
          <w:sz w:val="14"/>
          <w:szCs w:val="14"/>
        </w:rPr>
      </w:pPr>
      <w:r w:rsidRPr="000456C1">
        <w:rPr>
          <w:rFonts w:ascii="Arial" w:eastAsia="宋体" w:hAnsi="Arial" w:cs="Arial"/>
          <w:color w:val="333333"/>
          <w:spacing w:val="-1"/>
          <w:kern w:val="0"/>
          <w:sz w:val="14"/>
          <w:szCs w:val="14"/>
        </w:rPr>
        <w:t> </w:t>
      </w:r>
    </w:p>
    <w:p w:rsidR="000456C1" w:rsidRPr="000456C1" w:rsidRDefault="000456C1" w:rsidP="000456C1">
      <w:pPr>
        <w:widowControl/>
        <w:spacing w:before="60" w:after="60" w:line="444" w:lineRule="atLeast"/>
        <w:jc w:val="left"/>
        <w:rPr>
          <w:rFonts w:ascii="Arial" w:eastAsia="宋体" w:hAnsi="Arial" w:cs="Arial"/>
          <w:color w:val="333333"/>
          <w:spacing w:val="-1"/>
          <w:kern w:val="0"/>
          <w:sz w:val="14"/>
          <w:szCs w:val="14"/>
        </w:rPr>
      </w:pPr>
      <w:r w:rsidRPr="000456C1">
        <w:rPr>
          <w:rFonts w:ascii="Arial" w:eastAsia="宋体" w:hAnsi="Arial" w:cs="Arial"/>
          <w:color w:val="333333"/>
          <w:spacing w:val="-1"/>
          <w:kern w:val="0"/>
          <w:sz w:val="14"/>
          <w:szCs w:val="14"/>
        </w:rPr>
        <w:t> </w:t>
      </w:r>
    </w:p>
    <w:p w:rsidR="000456C1" w:rsidRPr="000456C1" w:rsidRDefault="000456C1" w:rsidP="000456C1">
      <w:pPr>
        <w:widowControl/>
        <w:spacing w:before="60" w:after="60" w:line="444" w:lineRule="atLeast"/>
        <w:jc w:val="left"/>
        <w:rPr>
          <w:rFonts w:ascii="Arial" w:eastAsia="宋体" w:hAnsi="Arial" w:cs="Arial"/>
          <w:color w:val="333333"/>
          <w:spacing w:val="-1"/>
          <w:kern w:val="0"/>
          <w:sz w:val="14"/>
          <w:szCs w:val="14"/>
        </w:rPr>
      </w:pPr>
      <w:r w:rsidRPr="000456C1">
        <w:rPr>
          <w:rFonts w:ascii="Arial" w:eastAsia="宋体" w:hAnsi="Arial" w:cs="Arial"/>
          <w:color w:val="333333"/>
          <w:spacing w:val="-1"/>
          <w:kern w:val="0"/>
          <w:sz w:val="14"/>
          <w:szCs w:val="14"/>
        </w:rPr>
        <w:t> </w:t>
      </w:r>
    </w:p>
    <w:p w:rsidR="000456C1" w:rsidRPr="000456C1" w:rsidRDefault="000456C1" w:rsidP="000456C1">
      <w:pPr>
        <w:widowControl/>
        <w:spacing w:before="60" w:after="60" w:line="444" w:lineRule="atLeast"/>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 xml:space="preserve">                                          </w:t>
      </w:r>
      <w:r>
        <w:rPr>
          <w:rFonts w:ascii="宋体" w:eastAsia="宋体" w:hAnsi="宋体" w:cs="Arial" w:hint="eastAsia"/>
          <w:color w:val="333333"/>
          <w:spacing w:val="-1"/>
          <w:kern w:val="0"/>
          <w:sz w:val="25"/>
          <w:szCs w:val="25"/>
        </w:rPr>
        <w:t xml:space="preserve">                          </w:t>
      </w:r>
      <w:r w:rsidR="00B11369">
        <w:rPr>
          <w:rFonts w:ascii="宋体" w:eastAsia="宋体" w:hAnsi="宋体" w:cs="Arial" w:hint="eastAsia"/>
          <w:color w:val="333333"/>
          <w:spacing w:val="-1"/>
          <w:kern w:val="0"/>
          <w:sz w:val="25"/>
          <w:szCs w:val="25"/>
        </w:rPr>
        <w:t xml:space="preserve"> </w:t>
      </w:r>
      <w:r w:rsidRPr="000456C1">
        <w:rPr>
          <w:rFonts w:ascii="宋体" w:eastAsia="宋体" w:hAnsi="宋体" w:cs="Arial" w:hint="eastAsia"/>
          <w:color w:val="333333"/>
          <w:spacing w:val="-1"/>
          <w:kern w:val="0"/>
          <w:sz w:val="25"/>
          <w:szCs w:val="25"/>
        </w:rPr>
        <w:t>科学技术处</w:t>
      </w:r>
    </w:p>
    <w:p w:rsidR="000456C1" w:rsidRPr="000456C1" w:rsidRDefault="000456C1" w:rsidP="000456C1">
      <w:pPr>
        <w:widowControl/>
        <w:spacing w:before="60" w:after="60" w:line="444" w:lineRule="atLeast"/>
        <w:ind w:firstLine="4860"/>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   社会科学处</w:t>
      </w:r>
    </w:p>
    <w:p w:rsidR="000456C1" w:rsidRPr="000456C1" w:rsidRDefault="000456C1" w:rsidP="000456C1">
      <w:pPr>
        <w:widowControl/>
        <w:spacing w:before="60" w:after="60" w:line="444" w:lineRule="atLeast"/>
        <w:ind w:firstLine="5124"/>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   医学部</w:t>
      </w:r>
    </w:p>
    <w:p w:rsidR="000456C1" w:rsidRPr="000456C1" w:rsidRDefault="000456C1" w:rsidP="000456C1">
      <w:pPr>
        <w:widowControl/>
        <w:spacing w:before="60" w:after="60" w:line="444" w:lineRule="atLeast"/>
        <w:ind w:firstLine="4608"/>
        <w:jc w:val="left"/>
        <w:rPr>
          <w:rFonts w:ascii="Arial" w:eastAsia="宋体" w:hAnsi="Arial" w:cs="Arial"/>
          <w:color w:val="333333"/>
          <w:spacing w:val="-1"/>
          <w:kern w:val="0"/>
          <w:sz w:val="14"/>
          <w:szCs w:val="14"/>
        </w:rPr>
      </w:pPr>
      <w:r w:rsidRPr="000456C1">
        <w:rPr>
          <w:rFonts w:ascii="宋体" w:eastAsia="宋体" w:hAnsi="宋体" w:cs="Arial" w:hint="eastAsia"/>
          <w:color w:val="333333"/>
          <w:spacing w:val="-1"/>
          <w:kern w:val="0"/>
          <w:sz w:val="25"/>
          <w:szCs w:val="25"/>
        </w:rPr>
        <w:t>   2022年5月14日</w:t>
      </w:r>
    </w:p>
    <w:p w:rsidR="000456C1" w:rsidRPr="000456C1" w:rsidRDefault="000456C1" w:rsidP="000456C1">
      <w:pPr>
        <w:widowControl/>
        <w:spacing w:before="60" w:after="60" w:line="444" w:lineRule="atLeast"/>
        <w:ind w:firstLine="5124"/>
        <w:jc w:val="left"/>
        <w:rPr>
          <w:rFonts w:ascii="Arial" w:eastAsia="宋体" w:hAnsi="Arial" w:cs="Arial"/>
          <w:color w:val="333333"/>
          <w:spacing w:val="-1"/>
          <w:kern w:val="0"/>
          <w:sz w:val="14"/>
          <w:szCs w:val="14"/>
        </w:rPr>
      </w:pPr>
      <w:r w:rsidRPr="000456C1">
        <w:rPr>
          <w:rFonts w:ascii="Arial" w:eastAsia="宋体" w:hAnsi="Arial" w:cs="Arial"/>
          <w:color w:val="333333"/>
          <w:spacing w:val="-1"/>
          <w:kern w:val="0"/>
          <w:sz w:val="14"/>
          <w:szCs w:val="14"/>
        </w:rPr>
        <w:t> </w:t>
      </w:r>
    </w:p>
    <w:p w:rsidR="000456C1" w:rsidRPr="000456C1" w:rsidRDefault="000456C1" w:rsidP="000456C1">
      <w:pPr>
        <w:widowControl/>
        <w:spacing w:before="60" w:after="288" w:line="444" w:lineRule="atLeast"/>
        <w:ind w:firstLine="516"/>
        <w:jc w:val="left"/>
        <w:rPr>
          <w:rFonts w:ascii="Arial" w:eastAsia="宋体" w:hAnsi="Arial" w:cs="Arial"/>
          <w:color w:val="333333"/>
          <w:spacing w:val="-1"/>
          <w:kern w:val="0"/>
          <w:sz w:val="14"/>
          <w:szCs w:val="14"/>
        </w:rPr>
      </w:pPr>
      <w:r w:rsidRPr="000456C1">
        <w:rPr>
          <w:rFonts w:ascii="Arial" w:eastAsia="宋体" w:hAnsi="Arial" w:cs="Arial"/>
          <w:color w:val="333333"/>
          <w:spacing w:val="-1"/>
          <w:kern w:val="0"/>
          <w:sz w:val="14"/>
          <w:szCs w:val="14"/>
        </w:rPr>
        <w:t> </w:t>
      </w:r>
    </w:p>
    <w:p w:rsidR="00C305EA" w:rsidRDefault="00C305EA"/>
    <w:sectPr w:rsidR="00C305EA" w:rsidSect="00735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2FB" w:rsidRDefault="00B742FB" w:rsidP="000456C1">
      <w:r>
        <w:separator/>
      </w:r>
    </w:p>
  </w:endnote>
  <w:endnote w:type="continuationSeparator" w:id="1">
    <w:p w:rsidR="00B742FB" w:rsidRDefault="00B742FB" w:rsidP="00045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2FB" w:rsidRDefault="00B742FB" w:rsidP="000456C1">
      <w:r>
        <w:separator/>
      </w:r>
    </w:p>
  </w:footnote>
  <w:footnote w:type="continuationSeparator" w:id="1">
    <w:p w:rsidR="00B742FB" w:rsidRDefault="00B742FB" w:rsidP="00045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6C1"/>
    <w:rsid w:val="000456C1"/>
    <w:rsid w:val="00735BE8"/>
    <w:rsid w:val="00B11369"/>
    <w:rsid w:val="00B742FB"/>
    <w:rsid w:val="00C30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6C1"/>
    <w:rPr>
      <w:sz w:val="18"/>
      <w:szCs w:val="18"/>
    </w:rPr>
  </w:style>
  <w:style w:type="paragraph" w:styleId="a4">
    <w:name w:val="footer"/>
    <w:basedOn w:val="a"/>
    <w:link w:val="Char0"/>
    <w:uiPriority w:val="99"/>
    <w:semiHidden/>
    <w:unhideWhenUsed/>
    <w:rsid w:val="000456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6C1"/>
    <w:rPr>
      <w:sz w:val="18"/>
      <w:szCs w:val="18"/>
    </w:rPr>
  </w:style>
  <w:style w:type="paragraph" w:styleId="a5">
    <w:name w:val="Normal (Web)"/>
    <w:basedOn w:val="a"/>
    <w:uiPriority w:val="99"/>
    <w:semiHidden/>
    <w:unhideWhenUsed/>
    <w:rsid w:val="000456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1819171">
      <w:bodyDiv w:val="1"/>
      <w:marLeft w:val="0"/>
      <w:marRight w:val="0"/>
      <w:marTop w:val="0"/>
      <w:marBottom w:val="0"/>
      <w:divBdr>
        <w:top w:val="none" w:sz="0" w:space="0" w:color="auto"/>
        <w:left w:val="none" w:sz="0" w:space="0" w:color="auto"/>
        <w:bottom w:val="none" w:sz="0" w:space="0" w:color="auto"/>
        <w:right w:val="none" w:sz="0" w:space="0" w:color="auto"/>
      </w:divBdr>
      <w:divsChild>
        <w:div w:id="1401295439">
          <w:marLeft w:val="0"/>
          <w:marRight w:val="0"/>
          <w:marTop w:val="0"/>
          <w:marBottom w:val="0"/>
          <w:divBdr>
            <w:top w:val="none" w:sz="0" w:space="0" w:color="auto"/>
            <w:left w:val="none" w:sz="0" w:space="0" w:color="auto"/>
            <w:bottom w:val="none" w:sz="0" w:space="0" w:color="auto"/>
            <w:right w:val="none" w:sz="0" w:space="0" w:color="auto"/>
          </w:divBdr>
          <w:divsChild>
            <w:div w:id="270556392">
              <w:marLeft w:val="0"/>
              <w:marRight w:val="0"/>
              <w:marTop w:val="0"/>
              <w:marBottom w:val="0"/>
              <w:divBdr>
                <w:top w:val="none" w:sz="0" w:space="0" w:color="auto"/>
                <w:left w:val="none" w:sz="0" w:space="0" w:color="auto"/>
                <w:bottom w:val="none" w:sz="0" w:space="0" w:color="auto"/>
                <w:right w:val="none" w:sz="0" w:space="0" w:color="auto"/>
              </w:divBdr>
              <w:divsChild>
                <w:div w:id="1860586408">
                  <w:marLeft w:val="0"/>
                  <w:marRight w:val="0"/>
                  <w:marTop w:val="0"/>
                  <w:marBottom w:val="0"/>
                  <w:divBdr>
                    <w:top w:val="none" w:sz="0" w:space="0" w:color="auto"/>
                    <w:left w:val="none" w:sz="0" w:space="0" w:color="auto"/>
                    <w:bottom w:val="none" w:sz="0" w:space="0" w:color="auto"/>
                    <w:right w:val="none" w:sz="0" w:space="0" w:color="auto"/>
                  </w:divBdr>
                  <w:divsChild>
                    <w:div w:id="540943349">
                      <w:marLeft w:val="0"/>
                      <w:marRight w:val="0"/>
                      <w:marTop w:val="0"/>
                      <w:marBottom w:val="0"/>
                      <w:divBdr>
                        <w:top w:val="none" w:sz="0" w:space="0" w:color="auto"/>
                        <w:left w:val="none" w:sz="0" w:space="0" w:color="auto"/>
                        <w:bottom w:val="none" w:sz="0" w:space="0" w:color="auto"/>
                        <w:right w:val="none" w:sz="0" w:space="0" w:color="auto"/>
                      </w:divBdr>
                      <w:divsChild>
                        <w:div w:id="1751845736">
                          <w:marLeft w:val="0"/>
                          <w:marRight w:val="0"/>
                          <w:marTop w:val="0"/>
                          <w:marBottom w:val="0"/>
                          <w:divBdr>
                            <w:top w:val="none" w:sz="0" w:space="0" w:color="auto"/>
                            <w:left w:val="none" w:sz="0" w:space="0" w:color="auto"/>
                            <w:bottom w:val="none" w:sz="0" w:space="0" w:color="auto"/>
                            <w:right w:val="none" w:sz="0" w:space="0" w:color="auto"/>
                          </w:divBdr>
                          <w:divsChild>
                            <w:div w:id="1656256233">
                              <w:marLeft w:val="0"/>
                              <w:marRight w:val="0"/>
                              <w:marTop w:val="0"/>
                              <w:marBottom w:val="0"/>
                              <w:divBdr>
                                <w:top w:val="none" w:sz="0" w:space="0" w:color="auto"/>
                                <w:left w:val="none" w:sz="0" w:space="0" w:color="auto"/>
                                <w:bottom w:val="none" w:sz="0" w:space="0" w:color="auto"/>
                                <w:right w:val="none" w:sz="0" w:space="0" w:color="auto"/>
                              </w:divBdr>
                              <w:divsChild>
                                <w:div w:id="17305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4384">
          <w:marLeft w:val="0"/>
          <w:marRight w:val="0"/>
          <w:marTop w:val="0"/>
          <w:marBottom w:val="0"/>
          <w:divBdr>
            <w:top w:val="single" w:sz="4" w:space="0" w:color="CACACA"/>
            <w:left w:val="single" w:sz="4" w:space="0" w:color="CACACA"/>
            <w:bottom w:val="single" w:sz="4" w:space="0" w:color="CACACA"/>
            <w:right w:val="single" w:sz="4" w:space="0" w:color="CACACA"/>
          </w:divBdr>
          <w:divsChild>
            <w:div w:id="1606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2022-05-16T01:06:00Z</dcterms:created>
  <dcterms:modified xsi:type="dcterms:W3CDTF">2022-05-16T02:12:00Z</dcterms:modified>
</cp:coreProperties>
</file>