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A9C4D">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cs="Times New Roman"/>
          <w:sz w:val="52"/>
          <w:szCs w:val="52"/>
          <w:highlight w:val="none"/>
        </w:rPr>
      </w:pPr>
    </w:p>
    <w:p w14:paraId="6030187A">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cs="Times New Roman"/>
          <w:sz w:val="52"/>
          <w:szCs w:val="52"/>
          <w:highlight w:val="none"/>
        </w:rPr>
      </w:pPr>
    </w:p>
    <w:p w14:paraId="713AB133">
      <w:pPr>
        <w:tabs>
          <w:tab w:val="left" w:pos="8789"/>
        </w:tabs>
        <w:spacing w:line="540" w:lineRule="exact"/>
        <w:jc w:val="left"/>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t>附件2</w:t>
      </w:r>
    </w:p>
    <w:p w14:paraId="514A9BF0">
      <w:pPr>
        <w:tabs>
          <w:tab w:val="left" w:pos="3570"/>
        </w:tabs>
        <w:spacing w:line="1000" w:lineRule="exact"/>
        <w:ind w:firstLine="1280" w:firstLineChars="200"/>
        <w:jc w:val="both"/>
        <w:rPr>
          <w:rFonts w:hint="default" w:ascii="Times New Roman" w:hAnsi="Times New Roman" w:eastAsia="方正小标宋简体" w:cs="Times New Roman"/>
          <w:bCs/>
          <w:sz w:val="64"/>
          <w:szCs w:val="64"/>
          <w:highlight w:val="none"/>
        </w:rPr>
      </w:pPr>
      <w:bookmarkStart w:id="106" w:name="_GoBack"/>
      <w:bookmarkEnd w:id="106"/>
      <w:r>
        <w:rPr>
          <w:rFonts w:hint="default" w:ascii="Times New Roman" w:hAnsi="Times New Roman" w:eastAsia="方正小标宋简体" w:cs="Times New Roman"/>
          <w:bCs/>
          <w:sz w:val="64"/>
          <w:szCs w:val="64"/>
          <w:highlight w:val="none"/>
        </w:rPr>
        <w:t>2025年度江西省科学技术</w:t>
      </w:r>
    </w:p>
    <w:p w14:paraId="68F30A4C">
      <w:pPr>
        <w:tabs>
          <w:tab w:val="left" w:pos="3570"/>
        </w:tabs>
        <w:spacing w:line="1000" w:lineRule="exact"/>
        <w:jc w:val="center"/>
        <w:rPr>
          <w:rFonts w:hint="default" w:ascii="Times New Roman" w:hAnsi="Times New Roman" w:eastAsia="方正小标宋简体" w:cs="Times New Roman"/>
          <w:bCs/>
          <w:sz w:val="64"/>
          <w:szCs w:val="64"/>
          <w:highlight w:val="none"/>
        </w:rPr>
      </w:pPr>
      <w:r>
        <w:rPr>
          <w:rFonts w:hint="default" w:ascii="Times New Roman" w:hAnsi="Times New Roman" w:eastAsia="方正小标宋简体" w:cs="Times New Roman"/>
          <w:bCs/>
          <w:sz w:val="64"/>
          <w:szCs w:val="64"/>
          <w:highlight w:val="none"/>
        </w:rPr>
        <w:t>奖励提名工作手册</w:t>
      </w:r>
    </w:p>
    <w:p w14:paraId="530542E0">
      <w:pPr>
        <w:spacing w:line="1000" w:lineRule="exact"/>
        <w:rPr>
          <w:rFonts w:hint="default" w:ascii="Times New Roman" w:hAnsi="Times New Roman" w:eastAsia="仿宋_GB2312" w:cs="Times New Roman"/>
          <w:sz w:val="32"/>
          <w:szCs w:val="24"/>
          <w:highlight w:val="none"/>
        </w:rPr>
      </w:pPr>
    </w:p>
    <w:p w14:paraId="0896E9A5">
      <w:pPr>
        <w:spacing w:line="1000" w:lineRule="exact"/>
        <w:rPr>
          <w:rFonts w:hint="default" w:ascii="Times New Roman" w:hAnsi="Times New Roman" w:eastAsia="仿宋_GB2312" w:cs="Times New Roman"/>
          <w:sz w:val="32"/>
          <w:szCs w:val="24"/>
          <w:highlight w:val="none"/>
        </w:rPr>
      </w:pPr>
    </w:p>
    <w:p w14:paraId="58533F8C">
      <w:pPr>
        <w:spacing w:line="1000" w:lineRule="exact"/>
        <w:rPr>
          <w:rFonts w:hint="default" w:ascii="Times New Roman" w:hAnsi="Times New Roman" w:eastAsia="仿宋_GB2312" w:cs="Times New Roman"/>
          <w:sz w:val="32"/>
          <w:szCs w:val="24"/>
          <w:highlight w:val="none"/>
        </w:rPr>
      </w:pPr>
    </w:p>
    <w:p w14:paraId="3FB6261B">
      <w:pPr>
        <w:spacing w:line="1000" w:lineRule="exact"/>
        <w:rPr>
          <w:rFonts w:hint="default" w:ascii="Times New Roman" w:hAnsi="Times New Roman" w:eastAsia="仿宋_GB2312" w:cs="Times New Roman"/>
          <w:sz w:val="32"/>
          <w:szCs w:val="24"/>
          <w:highlight w:val="none"/>
        </w:rPr>
      </w:pPr>
    </w:p>
    <w:p w14:paraId="28D322DB">
      <w:pPr>
        <w:spacing w:line="1000" w:lineRule="exact"/>
        <w:rPr>
          <w:rFonts w:hint="default" w:ascii="Times New Roman" w:hAnsi="Times New Roman" w:eastAsia="仿宋_GB2312" w:cs="Times New Roman"/>
          <w:sz w:val="32"/>
          <w:szCs w:val="24"/>
          <w:highlight w:val="none"/>
        </w:rPr>
      </w:pPr>
    </w:p>
    <w:p w14:paraId="53F3832F">
      <w:pPr>
        <w:spacing w:line="1000" w:lineRule="exact"/>
        <w:rPr>
          <w:rFonts w:hint="default" w:ascii="Times New Roman" w:hAnsi="Times New Roman" w:eastAsia="仿宋_GB2312" w:cs="Times New Roman"/>
          <w:sz w:val="32"/>
          <w:szCs w:val="24"/>
          <w:highlight w:val="none"/>
        </w:rPr>
      </w:pPr>
    </w:p>
    <w:p w14:paraId="45BB7510">
      <w:pPr>
        <w:ind w:left="1"/>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江西省科学技术奖励专项委员会办公室</w:t>
      </w:r>
    </w:p>
    <w:p w14:paraId="7E7F04EC">
      <w:pPr>
        <w:spacing w:before="120" w:beforeLines="50"/>
        <w:jc w:val="center"/>
        <w:rPr>
          <w:rFonts w:hint="default" w:ascii="Times New Roman" w:hAnsi="Times New Roman" w:eastAsia="楷体_GB2312" w:cs="Times New Roman"/>
          <w:b/>
          <w:sz w:val="36"/>
          <w:szCs w:val="36"/>
          <w:highlight w:val="none"/>
        </w:rPr>
        <w:sectPr>
          <w:headerReference r:id="rId5" w:type="first"/>
          <w:footerReference r:id="rId8" w:type="first"/>
          <w:footerReference r:id="rId6" w:type="default"/>
          <w:footerReference r:id="rId7" w:type="even"/>
          <w:pgSz w:w="11906" w:h="16838"/>
          <w:pgMar w:top="1701" w:right="1417" w:bottom="1701" w:left="1417" w:header="851" w:footer="1417" w:gutter="0"/>
          <w:pgNumType w:fmt="decimal" w:start="1"/>
          <w:cols w:space="720" w:num="1"/>
          <w:docGrid w:linePitch="312" w:charSpace="0"/>
        </w:sectPr>
      </w:pPr>
      <w:r>
        <w:rPr>
          <w:rFonts w:hint="default" w:ascii="Times New Roman" w:hAnsi="Times New Roman" w:eastAsia="楷体_GB2312" w:cs="Times New Roman"/>
          <w:b/>
          <w:sz w:val="36"/>
          <w:szCs w:val="36"/>
          <w:highlight w:val="none"/>
        </w:rPr>
        <w:t>二Ｏ二五年九月</w:t>
      </w:r>
    </w:p>
    <w:p w14:paraId="225F3B9D">
      <w:pPr>
        <w:pStyle w:val="15"/>
        <w:spacing w:line="600" w:lineRule="exact"/>
        <w:ind w:firstLine="0" w:firstLineChars="0"/>
        <w:jc w:val="center"/>
        <w:rPr>
          <w:rFonts w:hint="default" w:ascii="Times New Roman" w:hAnsi="Times New Roman" w:eastAsia="方正小标宋简体" w:cs="Times New Roman"/>
          <w:sz w:val="44"/>
          <w:szCs w:val="44"/>
          <w:highlight w:val="none"/>
        </w:rPr>
      </w:pPr>
      <w:bookmarkStart w:id="0" w:name="_Toc58403018"/>
      <w:bookmarkStart w:id="1" w:name="_Toc24531936"/>
    </w:p>
    <w:p w14:paraId="64B42CBC">
      <w:pPr>
        <w:pStyle w:val="15"/>
        <w:spacing w:line="60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编 制 说 明</w:t>
      </w:r>
      <w:bookmarkEnd w:id="0"/>
      <w:bookmarkEnd w:id="1"/>
    </w:p>
    <w:p w14:paraId="73DBF950">
      <w:pPr>
        <w:spacing w:line="600" w:lineRule="exact"/>
        <w:rPr>
          <w:rFonts w:hint="default" w:ascii="Times New Roman" w:hAnsi="Times New Roman" w:eastAsia="方正小标宋简体" w:cs="Times New Roman"/>
          <w:sz w:val="44"/>
          <w:szCs w:val="44"/>
          <w:highlight w:val="none"/>
        </w:rPr>
      </w:pPr>
    </w:p>
    <w:p w14:paraId="04C6F5D0">
      <w:pPr>
        <w:pStyle w:val="7"/>
        <w:tabs>
          <w:tab w:val="right" w:leader="dot" w:pos="8788"/>
        </w:tabs>
        <w:spacing w:after="475" w:afterLines="150" w:line="540" w:lineRule="exact"/>
        <w:ind w:firstLine="641"/>
        <w:outlineLvl w:val="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为做好2025年度江西省科学技术奖励提名工作，我办编制了《2025年度江西省科学技术奖励提名工作手册》，本手册适用于省科学技术特别贡献奖、省科学技术青年奖、省自然科学奖、省技术发明奖和省科学技术进步奖。主要内容包括：</w:t>
      </w:r>
      <w:r>
        <w:rPr>
          <w:rFonts w:hint="default" w:ascii="Times New Roman" w:hAnsi="Times New Roman" w:eastAsia="仿宋_GB2312" w:cs="Times New Roman"/>
          <w:sz w:val="32"/>
          <w:szCs w:val="32"/>
          <w:highlight w:val="none"/>
          <w:lang w:val="en"/>
        </w:rPr>
        <w:t>江西省科学技术奖奖项设置和奖励条件，</w:t>
      </w:r>
      <w:r>
        <w:rPr>
          <w:rFonts w:hint="default" w:ascii="Times New Roman" w:hAnsi="Times New Roman" w:eastAsia="仿宋_GB2312" w:cs="Times New Roman"/>
          <w:sz w:val="32"/>
          <w:szCs w:val="32"/>
          <w:highlight w:val="none"/>
          <w:lang w:val="en" w:eastAsia="zh-CN"/>
        </w:rPr>
        <w:t>不得提名</w:t>
      </w:r>
      <w:r>
        <w:rPr>
          <w:rFonts w:hint="default" w:ascii="Times New Roman" w:hAnsi="Times New Roman" w:eastAsia="仿宋_GB2312" w:cs="Times New Roman"/>
          <w:sz w:val="32"/>
          <w:szCs w:val="32"/>
          <w:highlight w:val="none"/>
          <w:lang w:val="en"/>
        </w:rPr>
        <w:t>江西省科学技术奖</w:t>
      </w:r>
      <w:r>
        <w:rPr>
          <w:rFonts w:hint="default" w:ascii="Times New Roman" w:hAnsi="Times New Roman" w:eastAsia="仿宋_GB2312" w:cs="Times New Roman"/>
          <w:sz w:val="32"/>
          <w:szCs w:val="32"/>
          <w:highlight w:val="none"/>
          <w:lang w:val="en" w:eastAsia="zh-CN"/>
        </w:rPr>
        <w:t>的情形</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江西省科学技术奖各奖种提名书</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填写要求</w:t>
      </w:r>
      <w:r>
        <w:rPr>
          <w:rFonts w:hint="default" w:ascii="Times New Roman" w:hAnsi="Times New Roman" w:eastAsia="仿宋_GB2312" w:cs="Times New Roman"/>
          <w:sz w:val="32"/>
          <w:szCs w:val="32"/>
          <w:highlight w:val="none"/>
          <w:lang w:val="en"/>
        </w:rPr>
        <w:t>及有关形式审查要点，江西省科学技术进步奖科普项目提名评审补充说明，外国人作为江西省自然科学奖、江西省技术发明奖和江西省科学技术进步奖完成人的补充说明，提名公示内容，有关表格参考格式，评审组评审范围等。</w:t>
      </w:r>
    </w:p>
    <w:p w14:paraId="3A5534E8">
      <w:pPr>
        <w:pStyle w:val="7"/>
        <w:tabs>
          <w:tab w:val="right" w:leader="dot" w:pos="8788"/>
        </w:tabs>
        <w:spacing w:after="475" w:afterLines="150" w:line="540" w:lineRule="exact"/>
        <w:ind w:firstLine="641"/>
        <w:outlineLvl w:val="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本手册内容以江西省科学技术厅网站发布的版本为准。</w:t>
      </w:r>
    </w:p>
    <w:p w14:paraId="125ADAD8">
      <w:pPr>
        <w:spacing w:line="600" w:lineRule="exact"/>
        <w:rPr>
          <w:rFonts w:hint="default" w:ascii="Times New Roman" w:hAnsi="Times New Roman" w:eastAsia="仿宋_GB2312" w:cs="Times New Roman"/>
          <w:sz w:val="32"/>
          <w:szCs w:val="32"/>
          <w:highlight w:val="none"/>
        </w:rPr>
      </w:pPr>
    </w:p>
    <w:p w14:paraId="63686200">
      <w:pPr>
        <w:spacing w:line="600" w:lineRule="exact"/>
        <w:rPr>
          <w:rFonts w:hint="default" w:ascii="Times New Roman" w:hAnsi="Times New Roman" w:eastAsia="仿宋_GB2312" w:cs="Times New Roman"/>
          <w:sz w:val="32"/>
          <w:szCs w:val="32"/>
          <w:highlight w:val="none"/>
        </w:rPr>
      </w:pPr>
    </w:p>
    <w:p w14:paraId="3176F222">
      <w:pPr>
        <w:spacing w:line="600" w:lineRule="exact"/>
        <w:rPr>
          <w:rFonts w:hint="default" w:ascii="Times New Roman" w:hAnsi="Times New Roman" w:eastAsia="仿宋_GB2312" w:cs="Times New Roman"/>
          <w:sz w:val="32"/>
          <w:szCs w:val="32"/>
          <w:highlight w:val="none"/>
        </w:rPr>
      </w:pPr>
    </w:p>
    <w:p w14:paraId="14BAF7C9">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517A14B8">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0"/>
        <w:rPr>
          <w:rFonts w:hint="default" w:ascii="Times New Roman" w:hAnsi="Times New Roman" w:eastAsia="方正小标宋简体" w:cs="Times New Roman"/>
          <w:sz w:val="44"/>
          <w:szCs w:val="44"/>
          <w:highlight w:val="none"/>
        </w:rPr>
      </w:pPr>
    </w:p>
    <w:p w14:paraId="195B882D">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  录</w:t>
      </w:r>
    </w:p>
    <w:p w14:paraId="357C7484">
      <w:pPr>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小标宋简体" w:cs="Times New Roman"/>
          <w:bCs/>
          <w:sz w:val="44"/>
          <w:szCs w:val="44"/>
          <w:highlight w:val="none"/>
        </w:rPr>
      </w:pPr>
    </w:p>
    <w:p w14:paraId="64B1C307">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TOC \o "1-1" \h \u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"_Toc4648"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江西省科学技术奖奖项设置和奖励条件</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_Toc4648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A292773">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不得提名</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HYPERLINK \l "_Toc4232"</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江西省科学技术奖的情形</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_Toc4232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603A892">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"_Toc14835"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江西省科学技术特别贡献奖提名书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_Toc14835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D711B97">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"_Toc13377"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《江西省科学技术特别贡献奖提名书》填写要求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_Toc13377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994FF82">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"_Toc22872"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江西省科学技术青年奖提名书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_Toc22872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0DA029FC">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"_Toc6080"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《江西省科学技术青年奖提名书》填写要求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_Toc6080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1E628181">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"_Toc5158"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江西省自然科学奖提名书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_Toc5158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230DEF6">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"_Toc2031"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《江西省自然科学奖提名书》填写要求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2</w:t>
      </w:r>
    </w:p>
    <w:p w14:paraId="31C3E1B5">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"_Toc29658"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江西省技术发明奖提名书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1</w:t>
      </w:r>
    </w:p>
    <w:p w14:paraId="66F4CBFF">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"_Toc590"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《江西省技术发明奖提名书》填写要求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8</w:t>
      </w:r>
    </w:p>
    <w:p w14:paraId="2AAF2633">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"_Toc25052"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江西省科学技术进步奖提名书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08</w:t>
      </w:r>
    </w:p>
    <w:p w14:paraId="611D9FBF">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"_Toc19917"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《江西省科学技术进步奖提名书》填写要求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25</w:t>
      </w:r>
    </w:p>
    <w:p w14:paraId="151416EB">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关于江西省科学技术进步奖科普项目提名评审补充说明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137</w:t>
      </w:r>
    </w:p>
    <w:p w14:paraId="7D9C7E96">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关于外国人作为江西省自然科学奖、江西省技术发明奖</w:t>
      </w:r>
    </w:p>
    <w:p w14:paraId="056E5161">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和江西省科学技术进步奖完成人的补充说明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140</w:t>
      </w:r>
    </w:p>
    <w:p w14:paraId="1AC1CD3A">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江西省科学技术奖提名材料形式审查要点</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141</w:t>
      </w:r>
    </w:p>
    <w:p w14:paraId="10070078">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"_Toc19694"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江西省科学技术奖提名公示内容</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45</w:t>
      </w:r>
    </w:p>
    <w:p w14:paraId="65BB2979">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"_Toc1446"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有关报告、表格参考格式</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46</w:t>
      </w:r>
    </w:p>
    <w:p w14:paraId="2162456C">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宋体"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"_Toc24240"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江西省科学技术奖励评审组评审范围</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cs="Times New Roman"/>
          <w:sz w:val="32"/>
          <w:szCs w:val="32"/>
          <w:highlight w:val="none"/>
          <w:lang w:val="en-US" w:eastAsia="zh-CN"/>
        </w:rPr>
        <w:t>51</w:t>
      </w:r>
    </w:p>
    <w:p w14:paraId="56AD942E">
      <w:pPr>
        <w:pStyle w:val="7"/>
        <w:keepNext w:val="0"/>
        <w:keepLines w:val="0"/>
        <w:pageBreakBefore w:val="0"/>
        <w:widowControl w:val="0"/>
        <w:tabs>
          <w:tab w:val="right" w:leader="dot" w:pos="8788"/>
        </w:tabs>
        <w:kinsoku/>
        <w:wordWrap/>
        <w:overflowPunct/>
        <w:topLinePunct w:val="0"/>
        <w:autoSpaceDE/>
        <w:autoSpaceDN/>
        <w:bidi w:val="0"/>
        <w:snapToGrid w:val="0"/>
        <w:spacing w:after="0" w:line="560" w:lineRule="exact"/>
        <w:textAlignment w:val="auto"/>
        <w:rPr>
          <w:rFonts w:hint="default" w:ascii="Times New Roman" w:hAnsi="Times New Roman" w:eastAsia="仿宋_GB2312" w:cs="Times New Roman"/>
          <w:sz w:val="32"/>
          <w:szCs w:val="32"/>
          <w:highlight w:val="none"/>
        </w:rPr>
        <w:sectPr>
          <w:footerReference r:id="rId9" w:type="default"/>
          <w:pgSz w:w="11906" w:h="16838"/>
          <w:pgMar w:top="1843" w:right="1559" w:bottom="1843" w:left="1559" w:header="851" w:footer="1417" w:gutter="0"/>
          <w:pgNumType w:fmt="decimal"/>
          <w:cols w:space="720" w:num="1"/>
          <w:docGrid w:type="lines" w:linePitch="317" w:charSpace="0"/>
        </w:sectPr>
      </w:pPr>
      <w:r>
        <w:rPr>
          <w:rFonts w:hint="default" w:ascii="Times New Roman" w:hAnsi="Times New Roman" w:eastAsia="仿宋_GB2312" w:cs="Times New Roman"/>
          <w:szCs w:val="32"/>
          <w:highlight w:val="none"/>
        </w:rPr>
        <w:fldChar w:fldCharType="end"/>
      </w:r>
    </w:p>
    <w:p w14:paraId="549C3A45">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2" w:name="_Toc8659"/>
      <w:bookmarkStart w:id="3" w:name="_Toc530473004"/>
    </w:p>
    <w:p w14:paraId="260E13FB">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4" w:name="_Toc4648"/>
      <w:r>
        <w:rPr>
          <w:rFonts w:hint="default" w:ascii="Times New Roman" w:hAnsi="Times New Roman" w:eastAsia="方正小标宋简体" w:cs="Times New Roman"/>
          <w:b w:val="0"/>
          <w:bCs w:val="0"/>
          <w:kern w:val="2"/>
          <w:highlight w:val="none"/>
        </w:rPr>
        <w:t>江西省科学技术奖奖项设置和奖励条件</w:t>
      </w:r>
      <w:bookmarkEnd w:id="4"/>
    </w:p>
    <w:p w14:paraId="5F1EBFAF">
      <w:pPr>
        <w:pStyle w:val="2"/>
        <w:keepNext w:val="0"/>
        <w:keepLines w:val="0"/>
        <w:pageBreakBefore w:val="0"/>
        <w:widowControl w:val="0"/>
        <w:kinsoku/>
        <w:wordWrap/>
        <w:overflowPunct/>
        <w:topLinePunct/>
        <w:autoSpaceDE w:val="0"/>
        <w:autoSpaceDN/>
        <w:bidi w:val="0"/>
        <w:adjustRightInd/>
        <w:snapToGrid/>
        <w:spacing w:before="0" w:after="0" w:line="600" w:lineRule="exact"/>
        <w:jc w:val="both"/>
        <w:textAlignment w:val="auto"/>
        <w:rPr>
          <w:rFonts w:hint="default" w:ascii="Times New Roman" w:hAnsi="Times New Roman" w:eastAsia="方正小标宋简体" w:cs="Times New Roman"/>
          <w:b w:val="0"/>
          <w:bCs w:val="0"/>
          <w:kern w:val="2"/>
          <w:highlight w:val="none"/>
        </w:rPr>
      </w:pPr>
    </w:p>
    <w:p w14:paraId="4AFB328D">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lang w:val="en-US" w:eastAsia="zh-CN" w:bidi="ar-SA"/>
        </w:rPr>
        <w:t>一、</w:t>
      </w:r>
      <w:r>
        <w:rPr>
          <w:rFonts w:hint="default" w:ascii="Times New Roman" w:hAnsi="Times New Roman" w:eastAsia="黑体" w:cs="Times New Roman"/>
          <w:bCs/>
          <w:color w:val="auto"/>
          <w:kern w:val="0"/>
          <w:sz w:val="32"/>
          <w:szCs w:val="32"/>
          <w:highlight w:val="none"/>
        </w:rPr>
        <w:t>奖项设置</w:t>
      </w:r>
    </w:p>
    <w:p w14:paraId="60A477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2025年度江西省科学技术奖设置5个奖种，分别为：科学技术特别贡献奖（以下称特别贡献奖）、科学技术青年奖（以下称科技青年奖）、自然科学奖、技术发明奖、科学技术进步奖（以下称科技进步奖）。</w:t>
      </w:r>
    </w:p>
    <w:p w14:paraId="3E72FB7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特别贡献奖和科技青年奖为人物奖，不分等级。特别贡献奖每年授予1人；科技青年奖每年授予人数不超过10人。上述奖项不重复授奖，在没有符合条件人选的情况下可以空缺。</w:t>
      </w:r>
    </w:p>
    <w:p w14:paraId="7572D41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然科学奖、技术发明奖、科技进步奖为项目奖，分为特等奖、一等奖和二等奖三个等级。为江西省科学发现、技术发明、科技进步作出特别重大贡献的，可以授予特等奖。上述三类奖种，授奖总数合计不超过150项。</w:t>
      </w:r>
    </w:p>
    <w:p w14:paraId="2DF417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自然科学奖单项授奖人数实行限额，特等奖单项授奖人数不超过10人，一、二等奖单项授奖人数不超过5人。</w:t>
      </w:r>
    </w:p>
    <w:p w14:paraId="04B0F0B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技术发明奖单项授奖人数实行限额，特等奖单项授奖人数不超过10人，一、二等奖单项授奖人数不超过6人。</w:t>
      </w:r>
    </w:p>
    <w:p w14:paraId="0B91947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科技进步奖单项授奖人数和授奖单位数实行限额。特等奖单项授奖人数不超过20人，授奖单位不超过15个；一等奖单项授奖人数不超过15人，授奖单位不超过10个；二等奖单项授奖人数不超过10人，授奖单位不超过7个。</w:t>
      </w:r>
    </w:p>
    <w:p w14:paraId="031183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黑体" w:cs="Times New Roman"/>
          <w:bCs/>
          <w:color w:val="auto"/>
          <w:kern w:val="0"/>
          <w:sz w:val="32"/>
          <w:szCs w:val="32"/>
          <w:highlight w:val="none"/>
          <w:lang w:val="en"/>
        </w:rPr>
      </w:pPr>
      <w:r>
        <w:rPr>
          <w:rFonts w:hint="default" w:ascii="Times New Roman" w:hAnsi="Times New Roman" w:eastAsia="黑体" w:cs="Times New Roman"/>
          <w:bCs/>
          <w:color w:val="auto"/>
          <w:kern w:val="0"/>
          <w:sz w:val="32"/>
          <w:szCs w:val="32"/>
          <w:highlight w:val="none"/>
        </w:rPr>
        <w:t>二、奖励条件</w:t>
      </w:r>
    </w:p>
    <w:p w14:paraId="1B362F40">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（一）特别贡献奖。</w:t>
      </w:r>
      <w:r>
        <w:rPr>
          <w:rFonts w:hint="default" w:ascii="Times New Roman" w:hAnsi="Times New Roman" w:eastAsia="仿宋_GB2312" w:cs="Times New Roman"/>
          <w:bCs/>
          <w:color w:val="auto"/>
          <w:sz w:val="32"/>
          <w:szCs w:val="32"/>
          <w:highlight w:val="none"/>
        </w:rPr>
        <w:t>授予下列中国公民：</w:t>
      </w:r>
    </w:p>
    <w:p w14:paraId="59A95E96">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1．在本省科学技术研究活动中，在科学技术前沿取得重大突破或者在科学技术发展中有卓越成就的；</w:t>
      </w:r>
    </w:p>
    <w:p w14:paraId="4318370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2．在本省技术创新、科技成果转化或者高新技术产业化中，创造巨大经济效益、社会效益或者生态环境效益的。</w:t>
      </w:r>
    </w:p>
    <w:p w14:paraId="010B523D">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（二）科技青年奖。</w:t>
      </w:r>
      <w:r>
        <w:rPr>
          <w:rFonts w:hint="default" w:ascii="Times New Roman" w:hAnsi="Times New Roman" w:eastAsia="仿宋_GB2312" w:cs="Times New Roman"/>
          <w:bCs/>
          <w:color w:val="auto"/>
          <w:sz w:val="32"/>
          <w:szCs w:val="32"/>
          <w:highlight w:val="none"/>
        </w:rPr>
        <w:t>授予提名当年1月1日已在赣工作满2年（2023年1月1日前在赣工作至今），年龄未满40周岁，为本省经济社会发展和科技进步做出重大贡献，且提名年度在本省工作的下列中国公民：</w:t>
      </w:r>
    </w:p>
    <w:p w14:paraId="3EFB344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1．在自然科学基础研究活动中取得重大科学发现的；</w:t>
      </w:r>
    </w:p>
    <w:p w14:paraId="311AC7C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2．在应用技术研究和产业化开发活动中取得重大发明创造或者关键技术突破，对本省创造重大经济效益、社会效益、生态环境效益的；</w:t>
      </w:r>
    </w:p>
    <w:p w14:paraId="18A679CE">
      <w:pPr>
        <w:keepNext w:val="0"/>
        <w:keepLines w:val="0"/>
        <w:pageBreakBefore w:val="0"/>
        <w:widowControl w:val="0"/>
        <w:kinsoku/>
        <w:wordWrap/>
        <w:overflowPunct/>
        <w:topLinePunct/>
        <w:autoSpaceDE w:val="0"/>
        <w:autoSpaceDN/>
        <w:bidi w:val="0"/>
        <w:adjustRightInd/>
        <w:snapToGrid/>
        <w:spacing w:after="0" w:line="580" w:lineRule="exact"/>
        <w:ind w:firstLine="640" w:firstLineChars="20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3．在企业自主创新活动中作出突出贡献，对本省创造重大经济效益、社会效益、生态环境效益的。</w:t>
      </w:r>
    </w:p>
    <w:p w14:paraId="13999F48">
      <w:pPr>
        <w:keepNext w:val="0"/>
        <w:keepLines w:val="0"/>
        <w:pageBreakBefore w:val="0"/>
        <w:widowControl w:val="0"/>
        <w:kinsoku/>
        <w:wordWrap/>
        <w:overflowPunct/>
        <w:topLinePunct/>
        <w:autoSpaceDE w:val="0"/>
        <w:autoSpaceDN/>
        <w:bidi w:val="0"/>
        <w:adjustRightInd/>
        <w:snapToGrid/>
        <w:spacing w:after="0" w:line="58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（三）自然科学奖。</w:t>
      </w:r>
      <w:r>
        <w:rPr>
          <w:rFonts w:hint="default" w:ascii="Times New Roman" w:hAnsi="Times New Roman" w:eastAsia="仿宋_GB2312" w:cs="Times New Roman"/>
          <w:bCs/>
          <w:color w:val="auto"/>
          <w:sz w:val="32"/>
          <w:szCs w:val="32"/>
          <w:highlight w:val="none"/>
        </w:rPr>
        <w:t>授予在本省基础研究或者应用基础研究活动中阐明自然现象、特征或者规律，做出科学发现的个人。</w:t>
      </w:r>
    </w:p>
    <w:p w14:paraId="48219E3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上述科学发现，应当具备下列条件：</w:t>
      </w:r>
    </w:p>
    <w:p w14:paraId="68AF0E9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1．前人尚未发现或者尚未阐明；</w:t>
      </w:r>
    </w:p>
    <w:p w14:paraId="66A67B6C">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2．具有较大科学价值；</w:t>
      </w:r>
    </w:p>
    <w:p w14:paraId="3F0E362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3．得到国内外自然科学界公认。</w:t>
      </w:r>
    </w:p>
    <w:p w14:paraId="5C2AD109">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（四）技术发明奖。</w:t>
      </w:r>
      <w:r>
        <w:rPr>
          <w:rFonts w:hint="default" w:ascii="Times New Roman" w:hAnsi="Times New Roman" w:eastAsia="仿宋_GB2312" w:cs="Times New Roman"/>
          <w:bCs/>
          <w:color w:val="auto"/>
          <w:sz w:val="32"/>
          <w:szCs w:val="32"/>
          <w:highlight w:val="none"/>
        </w:rPr>
        <w:t>授予在本省技术发明、技术创新活动中，运用科学技术知识做出新产品、新工艺、新材料及其系统等重大技术发明的个人。上述技术发明，应当具备下列条件：</w:t>
      </w:r>
    </w:p>
    <w:p w14:paraId="6D3D58F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1．前人尚未发明或者尚未公开；</w:t>
      </w:r>
    </w:p>
    <w:p w14:paraId="3C74B09F">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2．具有先进性、创造性、实用性；</w:t>
      </w:r>
    </w:p>
    <w:p w14:paraId="546508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3．经实施，创造显著经济效益、社会效益、生态环境效益。</w:t>
      </w:r>
    </w:p>
    <w:p w14:paraId="33676702">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（五）科技进步奖。</w:t>
      </w:r>
      <w:r>
        <w:rPr>
          <w:rFonts w:hint="default" w:ascii="Times New Roman" w:hAnsi="Times New Roman" w:eastAsia="仿宋_GB2312" w:cs="Times New Roman"/>
          <w:bCs/>
          <w:color w:val="auto"/>
          <w:sz w:val="32"/>
          <w:szCs w:val="32"/>
          <w:highlight w:val="none"/>
        </w:rPr>
        <w:t>授予具备下列条件之一的个人、组织：</w:t>
      </w:r>
    </w:p>
    <w:p w14:paraId="42811BF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1．在实施技术开发项目中，完成重大技术创新、科学技术成果转化，创造显著经济效益，对本省经济发展和科学技术进步作出突出贡献的；</w:t>
      </w:r>
    </w:p>
    <w:p w14:paraId="3697A1D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实施社会公益项目中，长期从事科学与技术管理研究、科学技术基础性工作和社会公益性科学技术事业，经过实践检验，对本省的科学技术进步和社会发展作出突出贡献，创造显著社会效益或者生态环境效益的；</w:t>
      </w:r>
    </w:p>
    <w:p w14:paraId="7DD944C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3．在实施重大工程项目中，解决大量复杂、关键技术问题，保障工程达到国内领先水平或者接近当代国际先进水平，对本省的经济</w:t>
      </w:r>
      <w:r>
        <w:rPr>
          <w:rFonts w:hint="default" w:ascii="Times New Roman" w:hAnsi="Times New Roman" w:eastAsia="仿宋_GB2312" w:cs="Times New Roman"/>
          <w:color w:val="auto"/>
          <w:sz w:val="32"/>
          <w:szCs w:val="32"/>
          <w:highlight w:val="none"/>
        </w:rPr>
        <w:t>、科学技术和社会发展作出突出贡献的。</w:t>
      </w:r>
    </w:p>
    <w:p w14:paraId="01145E9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454DE65">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49F51057">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5" w:name="_Toc4232"/>
    </w:p>
    <w:p w14:paraId="3BFF0B68">
      <w:pPr>
        <w:pStyle w:val="2"/>
        <w:spacing w:before="0" w:after="0" w:line="600" w:lineRule="exact"/>
        <w:jc w:val="center"/>
        <w:rPr>
          <w:rFonts w:hint="default" w:ascii="Times New Roman" w:hAnsi="Times New Roman" w:eastAsia="方正小标宋简体" w:cs="Times New Roman"/>
          <w:b w:val="0"/>
          <w:bCs w:val="0"/>
          <w:kern w:val="2"/>
          <w:highlight w:val="none"/>
        </w:rPr>
      </w:pPr>
      <w:r>
        <w:rPr>
          <w:rFonts w:hint="default" w:ascii="Times New Roman" w:hAnsi="Times New Roman" w:eastAsia="方正小标宋简体" w:cs="Times New Roman"/>
          <w:b w:val="0"/>
          <w:bCs w:val="0"/>
          <w:kern w:val="2"/>
          <w:highlight w:val="none"/>
        </w:rPr>
        <w:t>不得提名江西省科学技术奖的</w:t>
      </w:r>
      <w:bookmarkEnd w:id="5"/>
      <w:r>
        <w:rPr>
          <w:rFonts w:hint="default" w:ascii="Times New Roman" w:hAnsi="Times New Roman" w:eastAsia="方正小标宋简体" w:cs="Times New Roman"/>
          <w:b w:val="0"/>
          <w:bCs w:val="0"/>
          <w:kern w:val="2"/>
          <w:highlight w:val="none"/>
        </w:rPr>
        <w:t>情形</w:t>
      </w:r>
    </w:p>
    <w:p w14:paraId="5E25E857">
      <w:pPr>
        <w:pStyle w:val="2"/>
        <w:spacing w:before="0" w:after="0" w:line="600" w:lineRule="exact"/>
        <w:jc w:val="center"/>
        <w:rPr>
          <w:rFonts w:hint="default" w:ascii="Times New Roman" w:hAnsi="Times New Roman" w:eastAsia="方正小标宋简体" w:cs="Times New Roman"/>
          <w:b w:val="0"/>
          <w:bCs w:val="0"/>
          <w:kern w:val="2"/>
          <w:highlight w:val="none"/>
        </w:rPr>
      </w:pPr>
    </w:p>
    <w:p w14:paraId="55F430A3">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1．软科学研究成果。</w:t>
      </w:r>
    </w:p>
    <w:p w14:paraId="620EC9C1">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2．同一技术内容已获得或者本年度已提名省部级以上（含省部级）政府科技奖励的项目（特别贡献奖和科技青年奖除外）。</w:t>
      </w:r>
    </w:p>
    <w:p w14:paraId="42380721">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3．主要科技成果参加了上一年度</w:t>
      </w:r>
      <w:r>
        <w:rPr>
          <w:rFonts w:hint="default" w:ascii="Times New Roman" w:hAnsi="Times New Roman" w:eastAsia="仿宋_GB2312" w:cs="Times New Roman"/>
          <w:sz w:val="32"/>
          <w:szCs w:val="32"/>
          <w:highlight w:val="none"/>
          <w:lang w:eastAsia="zh-CN"/>
        </w:rPr>
        <w:t>江西</w:t>
      </w:r>
      <w:r>
        <w:rPr>
          <w:rFonts w:hint="default" w:ascii="Times New Roman" w:hAnsi="Times New Roman" w:eastAsia="仿宋_GB2312" w:cs="Times New Roman"/>
          <w:sz w:val="32"/>
          <w:szCs w:val="32"/>
          <w:highlight w:val="none"/>
        </w:rPr>
        <w:t>省科技奖评审的项目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即“支撑成果和成果登记号，不得使用2024年度</w:t>
      </w:r>
      <w:r>
        <w:rPr>
          <w:rFonts w:hint="default" w:ascii="Times New Roman" w:hAnsi="Times New Roman" w:eastAsia="仿宋_GB2312" w:cs="Times New Roman"/>
          <w:sz w:val="32"/>
          <w:szCs w:val="32"/>
          <w:highlight w:val="none"/>
          <w:lang w:eastAsia="zh-CN"/>
        </w:rPr>
        <w:t>江西</w:t>
      </w:r>
      <w:r>
        <w:rPr>
          <w:rFonts w:hint="default" w:ascii="Times New Roman" w:hAnsi="Times New Roman" w:eastAsia="仿宋_GB2312" w:cs="Times New Roman"/>
          <w:sz w:val="32"/>
          <w:szCs w:val="32"/>
          <w:highlight w:val="none"/>
        </w:rPr>
        <w:t>省科技奖参评项目（包括通过形式审查正式进入评审阶段的项目，无论获奖与否）使用过的成果（论文、专著、专利、标准规范、各类行政许可等）和成果登记号”。特别贡献奖和科技青年奖除外。</w:t>
      </w:r>
    </w:p>
    <w:p w14:paraId="5D9B9A4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4．存在知识产权以及有关完成人、完成单位等方面争议并正处于诉讼、仲裁或行政裁决、行政复议程序中的项目。</w:t>
      </w:r>
    </w:p>
    <w:p w14:paraId="6882ACB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5．申报科技进步奖，项目整体尚未完成的。</w:t>
      </w:r>
    </w:p>
    <w:p w14:paraId="3DD71E9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6．发明人均不是项目完成人的发明专利，以及论文、专著署名第一单位为国外单位的。</w:t>
      </w:r>
    </w:p>
    <w:p w14:paraId="42A4884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7．科普论文，科普报纸、期刊，国民学历教育教材、实用技术培训材料，科幻类作品，科普翻译作品等。</w:t>
      </w:r>
    </w:p>
    <w:p w14:paraId="4C98C18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8．危害国家安全、损害社会公共利益、危害人体健康、违反伦理道德的。</w:t>
      </w:r>
    </w:p>
    <w:p w14:paraId="6FA97239">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9．根据相关法律、法规规定，被立案调查或涉嫌违纪违法被监察机关留置尚无结论的。</w:t>
      </w:r>
    </w:p>
    <w:p w14:paraId="726C9686">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10．被判处刑罚或受到行政处罚、党纪处分、政务处分，并依法被限制表彰奖励的。</w:t>
      </w:r>
    </w:p>
    <w:p w14:paraId="1B0E3ADC">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11．有科研失信记录或相关社会领域信用“黑名单”记录且在惩戒执行期内的。</w:t>
      </w:r>
    </w:p>
    <w:p w14:paraId="7666D1C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12．按照有关规定被禁止参与省科学技术奖励活动的其他情形。</w:t>
      </w:r>
    </w:p>
    <w:p w14:paraId="527A729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05F1A5B5">
      <w:pPr>
        <w:keepNext/>
        <w:spacing w:line="360" w:lineRule="auto"/>
        <w:outlineLvl w:val="0"/>
        <w:rPr>
          <w:rFonts w:hint="default" w:ascii="Times New Roman" w:hAnsi="Times New Roman" w:cs="Times New Roman"/>
          <w:b/>
          <w:sz w:val="48"/>
          <w:szCs w:val="48"/>
          <w:highlight w:val="none"/>
        </w:rPr>
      </w:pPr>
    </w:p>
    <w:p w14:paraId="27D75B57">
      <w:pPr>
        <w:pStyle w:val="2"/>
        <w:spacing w:before="0" w:after="0" w:line="1000" w:lineRule="exact"/>
        <w:jc w:val="center"/>
        <w:rPr>
          <w:rFonts w:hint="default" w:ascii="Times New Roman" w:hAnsi="Times New Roman" w:eastAsia="方正小标宋简体" w:cs="Times New Roman"/>
          <w:b w:val="0"/>
          <w:kern w:val="2"/>
          <w:sz w:val="48"/>
          <w:szCs w:val="48"/>
          <w:highlight w:val="none"/>
        </w:rPr>
      </w:pPr>
      <w:bookmarkStart w:id="6" w:name="_Toc6984"/>
      <w:bookmarkStart w:id="7" w:name="_Toc24173"/>
      <w:bookmarkStart w:id="8" w:name="_Toc165921145"/>
      <w:bookmarkStart w:id="9" w:name="_Toc14835"/>
      <w:r>
        <w:rPr>
          <w:rFonts w:hint="default" w:ascii="Times New Roman" w:hAnsi="Times New Roman" w:eastAsia="方正小标宋简体" w:cs="Times New Roman"/>
          <w:b w:val="0"/>
          <w:kern w:val="2"/>
          <w:sz w:val="48"/>
          <w:szCs w:val="48"/>
          <w:highlight w:val="none"/>
        </w:rPr>
        <w:t>江西省科学技术特别贡献奖提名书</w:t>
      </w:r>
      <w:bookmarkEnd w:id="6"/>
      <w:bookmarkEnd w:id="7"/>
      <w:bookmarkEnd w:id="8"/>
      <w:bookmarkEnd w:id="9"/>
    </w:p>
    <w:p w14:paraId="02419B5B">
      <w:pPr>
        <w:spacing w:line="560" w:lineRule="exact"/>
        <w:jc w:val="center"/>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（2025年度）</w:t>
      </w:r>
    </w:p>
    <w:p w14:paraId="04620880">
      <w:pPr>
        <w:spacing w:line="560" w:lineRule="exact"/>
        <w:jc w:val="center"/>
        <w:rPr>
          <w:rFonts w:hint="default" w:ascii="Times New Roman" w:hAnsi="Times New Roman" w:eastAsia="方正小标宋简体" w:cs="Times New Roman"/>
          <w:bCs/>
          <w:sz w:val="44"/>
          <w:szCs w:val="44"/>
          <w:highlight w:val="none"/>
        </w:rPr>
      </w:pPr>
    </w:p>
    <w:p w14:paraId="6288C818">
      <w:pPr>
        <w:pStyle w:val="10"/>
        <w:spacing w:after="0" w:line="360" w:lineRule="auto"/>
        <w:ind w:firstLine="480"/>
        <w:rPr>
          <w:rFonts w:hint="default" w:ascii="Times New Roman" w:hAnsi="Times New Roman" w:eastAsia="方正小标宋简体" w:cs="Times New Roman"/>
          <w:bCs/>
          <w:sz w:val="48"/>
          <w:szCs w:val="48"/>
          <w:highlight w:val="none"/>
        </w:rPr>
      </w:pPr>
    </w:p>
    <w:p w14:paraId="1CC274C8">
      <w:pPr>
        <w:pStyle w:val="10"/>
        <w:spacing w:after="0" w:line="360" w:lineRule="auto"/>
        <w:ind w:firstLine="480"/>
        <w:rPr>
          <w:rFonts w:hint="default" w:ascii="Times New Roman" w:hAnsi="Times New Roman" w:eastAsia="方正小标宋简体" w:cs="Times New Roman"/>
          <w:bCs/>
          <w:sz w:val="48"/>
          <w:szCs w:val="48"/>
          <w:highlight w:val="none"/>
        </w:rPr>
      </w:pPr>
    </w:p>
    <w:p w14:paraId="7615059F">
      <w:pPr>
        <w:pStyle w:val="10"/>
        <w:spacing w:after="0" w:line="360" w:lineRule="auto"/>
        <w:ind w:firstLine="480"/>
        <w:rPr>
          <w:rFonts w:hint="default" w:ascii="Times New Roman" w:hAnsi="Times New Roman" w:eastAsia="方正小标宋简体" w:cs="Times New Roman"/>
          <w:bCs/>
          <w:sz w:val="48"/>
          <w:szCs w:val="48"/>
          <w:highlight w:val="none"/>
        </w:rPr>
      </w:pPr>
    </w:p>
    <w:p w14:paraId="3F016D00">
      <w:pPr>
        <w:pStyle w:val="10"/>
        <w:spacing w:after="0" w:line="360" w:lineRule="auto"/>
        <w:ind w:firstLine="1800" w:firstLineChars="450"/>
        <w:jc w:val="left"/>
        <w:rPr>
          <w:rFonts w:hint="default" w:ascii="Times New Roman" w:hAnsi="Times New Roman" w:cs="Times New Roman"/>
          <w:bCs/>
          <w:sz w:val="40"/>
          <w:szCs w:val="40"/>
          <w:highlight w:val="none"/>
        </w:rPr>
      </w:pPr>
      <w:r>
        <w:rPr>
          <w:rFonts w:hint="default" w:ascii="Times New Roman" w:hAnsi="Times New Roman" w:cs="Times New Roman"/>
          <w:bCs/>
          <w:sz w:val="40"/>
          <w:szCs w:val="40"/>
          <w:highlight w:val="none"/>
        </w:rPr>
        <w:t>候选人：</w:t>
      </w:r>
      <w:r>
        <w:rPr>
          <w:rFonts w:hint="default" w:ascii="Times New Roman" w:hAnsi="Times New Roman" w:eastAsia="方正小标宋简体" w:cs="Times New Roman"/>
          <w:bCs/>
          <w:sz w:val="44"/>
          <w:szCs w:val="44"/>
          <w:highlight w:val="none"/>
          <w:u w:val="single"/>
        </w:rPr>
        <w:t xml:space="preserve">            </w:t>
      </w:r>
    </w:p>
    <w:p w14:paraId="749C562D">
      <w:pPr>
        <w:pStyle w:val="10"/>
        <w:spacing w:after="0" w:line="360" w:lineRule="auto"/>
        <w:ind w:firstLine="1800" w:firstLineChars="450"/>
        <w:jc w:val="left"/>
        <w:rPr>
          <w:rFonts w:hint="default" w:ascii="Times New Roman" w:hAnsi="Times New Roman" w:eastAsia="方正小标宋简体" w:cs="Times New Roman"/>
          <w:bCs/>
          <w:sz w:val="44"/>
          <w:szCs w:val="44"/>
          <w:highlight w:val="none"/>
          <w:u w:val="single"/>
        </w:rPr>
      </w:pPr>
      <w:r>
        <w:rPr>
          <w:rFonts w:hint="default" w:ascii="Times New Roman" w:hAnsi="Times New Roman" w:cs="Times New Roman"/>
          <w:bCs/>
          <w:sz w:val="40"/>
          <w:szCs w:val="40"/>
          <w:highlight w:val="none"/>
        </w:rPr>
        <w:t>提名者：</w:t>
      </w:r>
      <w:r>
        <w:rPr>
          <w:rFonts w:hint="default" w:ascii="Times New Roman" w:hAnsi="Times New Roman" w:eastAsia="方正小标宋简体" w:cs="Times New Roman"/>
          <w:bCs/>
          <w:sz w:val="44"/>
          <w:szCs w:val="44"/>
          <w:highlight w:val="none"/>
          <w:u w:val="single"/>
        </w:rPr>
        <w:t xml:space="preserve">            </w:t>
      </w:r>
    </w:p>
    <w:p w14:paraId="677FB819">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28B974D7">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0A060D95">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17F1FBB3">
      <w:pPr>
        <w:pStyle w:val="15"/>
        <w:spacing w:line="400" w:lineRule="exact"/>
        <w:ind w:firstLine="1440" w:firstLineChars="450"/>
        <w:outlineLvl w:val="1"/>
        <w:rPr>
          <w:rFonts w:hint="default" w:ascii="Times New Roman" w:hAnsi="Times New Roman" w:eastAsia="方正小标宋简体" w:cs="Times New Roman"/>
          <w:color w:val="000000"/>
          <w:sz w:val="32"/>
          <w:szCs w:val="32"/>
          <w:highlight w:val="none"/>
        </w:rPr>
      </w:pPr>
      <w:bookmarkStart w:id="10" w:name="_Toc5380"/>
    </w:p>
    <w:p w14:paraId="62A124DF">
      <w:pPr>
        <w:rPr>
          <w:rFonts w:hint="default" w:ascii="Times New Roman" w:hAnsi="Times New Roman" w:cs="Times New Roman"/>
        </w:rPr>
      </w:pPr>
    </w:p>
    <w:p w14:paraId="75EFE8E0">
      <w:pPr>
        <w:pStyle w:val="15"/>
        <w:spacing w:line="400" w:lineRule="exact"/>
        <w:ind w:firstLine="1440" w:firstLineChars="450"/>
        <w:outlineLvl w:val="1"/>
        <w:rPr>
          <w:rFonts w:hint="default" w:ascii="Times New Roman" w:hAnsi="Times New Roman" w:eastAsia="方正小标宋简体" w:cs="Times New Roman"/>
          <w:color w:val="000000"/>
          <w:sz w:val="32"/>
          <w:szCs w:val="32"/>
          <w:highlight w:val="none"/>
        </w:rPr>
      </w:pPr>
    </w:p>
    <w:p w14:paraId="1C00766B">
      <w:pPr>
        <w:rPr>
          <w:rFonts w:hint="default" w:ascii="Times New Roman" w:hAnsi="Times New Roman" w:cs="Times New Roman"/>
          <w:szCs w:val="24"/>
          <w:highlight w:val="none"/>
        </w:rPr>
      </w:pPr>
    </w:p>
    <w:p w14:paraId="12F6E6A4">
      <w:pPr>
        <w:pStyle w:val="15"/>
        <w:spacing w:line="400" w:lineRule="exact"/>
        <w:ind w:firstLine="1440" w:firstLineChars="450"/>
        <w:outlineLvl w:val="1"/>
        <w:rPr>
          <w:rFonts w:hint="default" w:ascii="Times New Roman" w:hAnsi="Times New Roman" w:eastAsia="黑体" w:cs="Times New Roman"/>
          <w:b/>
          <w:color w:val="000000"/>
          <w:sz w:val="32"/>
          <w:szCs w:val="32"/>
          <w:highlight w:val="none"/>
        </w:rPr>
      </w:pPr>
      <w:r>
        <w:rPr>
          <w:rFonts w:hint="default" w:ascii="Times New Roman" w:hAnsi="Times New Roman" w:eastAsia="方正小标宋简体" w:cs="Times New Roman"/>
          <w:color w:val="000000"/>
          <w:sz w:val="32"/>
          <w:szCs w:val="32"/>
          <w:highlight w:val="none"/>
        </w:rPr>
        <w:t>江西省科学技术奖励专项委员会办公室制</w:t>
      </w:r>
      <w:bookmarkEnd w:id="2"/>
      <w:bookmarkEnd w:id="3"/>
      <w:bookmarkEnd w:id="10"/>
    </w:p>
    <w:p w14:paraId="56B8193D">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一、候选人基本情况</w:t>
      </w:r>
    </w:p>
    <w:p w14:paraId="51BFB43F">
      <w:pPr>
        <w:pStyle w:val="15"/>
        <w:spacing w:line="390" w:lineRule="exact"/>
        <w:ind w:firstLine="0" w:firstLineChars="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提名号：                                                             </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968"/>
        <w:gridCol w:w="1198"/>
        <w:gridCol w:w="2210"/>
        <w:gridCol w:w="1354"/>
        <w:gridCol w:w="782"/>
        <w:gridCol w:w="1341"/>
      </w:tblGrid>
      <w:tr w14:paraId="171AB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187" w:type="dxa"/>
            <w:gridSpan w:val="2"/>
            <w:vAlign w:val="center"/>
          </w:tcPr>
          <w:p w14:paraId="360E383C">
            <w:pPr>
              <w:pStyle w:val="15"/>
              <w:spacing w:line="390" w:lineRule="exact"/>
              <w:ind w:firstLine="420"/>
              <w:jc w:val="lef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 名 者</w:t>
            </w:r>
          </w:p>
        </w:tc>
        <w:tc>
          <w:tcPr>
            <w:tcW w:w="6885" w:type="dxa"/>
            <w:gridSpan w:val="5"/>
            <w:vAlign w:val="center"/>
          </w:tcPr>
          <w:p w14:paraId="6AB796C0">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r>
      <w:tr w14:paraId="34462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9DD26C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w:t>
            </w:r>
          </w:p>
        </w:tc>
        <w:tc>
          <w:tcPr>
            <w:tcW w:w="968" w:type="dxa"/>
            <w:vAlign w:val="center"/>
          </w:tcPr>
          <w:p w14:paraId="452F7FAE">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7F2CBF9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性别</w:t>
            </w:r>
          </w:p>
        </w:tc>
        <w:tc>
          <w:tcPr>
            <w:tcW w:w="2210" w:type="dxa"/>
            <w:vAlign w:val="center"/>
          </w:tcPr>
          <w:p w14:paraId="5023B14F">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75868A3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国籍</w:t>
            </w:r>
          </w:p>
        </w:tc>
        <w:tc>
          <w:tcPr>
            <w:tcW w:w="782" w:type="dxa"/>
          </w:tcPr>
          <w:p w14:paraId="2F29451B">
            <w:pPr>
              <w:pStyle w:val="15"/>
              <w:spacing w:line="390" w:lineRule="exact"/>
              <w:ind w:firstLine="420"/>
              <w:jc w:val="left"/>
              <w:rPr>
                <w:rFonts w:hint="default" w:ascii="Times New Roman" w:hAnsi="Times New Roman" w:eastAsia="仿宋_GB2312" w:cs="Times New Roman"/>
                <w:color w:val="000000"/>
                <w:sz w:val="24"/>
                <w:szCs w:val="24"/>
                <w:highlight w:val="none"/>
              </w:rPr>
            </w:pPr>
          </w:p>
        </w:tc>
        <w:tc>
          <w:tcPr>
            <w:tcW w:w="1341" w:type="dxa"/>
            <w:vMerge w:val="restart"/>
            <w:vAlign w:val="center"/>
          </w:tcPr>
          <w:p w14:paraId="485155E8">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贴</w:t>
            </w:r>
          </w:p>
          <w:p w14:paraId="2F401E42">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照</w:t>
            </w:r>
          </w:p>
          <w:p w14:paraId="738DF40D">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片</w:t>
            </w:r>
          </w:p>
          <w:p w14:paraId="101FB90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bCs/>
                <w:sz w:val="24"/>
                <w:szCs w:val="24"/>
                <w:highlight w:val="none"/>
              </w:rPr>
              <w:t>处</w:t>
            </w:r>
          </w:p>
        </w:tc>
      </w:tr>
      <w:tr w14:paraId="2F488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88AEAB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身份证号</w:t>
            </w:r>
          </w:p>
        </w:tc>
        <w:tc>
          <w:tcPr>
            <w:tcW w:w="4376" w:type="dxa"/>
            <w:gridSpan w:val="3"/>
            <w:vAlign w:val="center"/>
          </w:tcPr>
          <w:p w14:paraId="54FD0E92">
            <w:pPr>
              <w:pStyle w:val="15"/>
              <w:spacing w:line="390" w:lineRule="exact"/>
              <w:ind w:firstLine="0" w:firstLineChars="0"/>
              <w:jc w:val="left"/>
              <w:rPr>
                <w:rFonts w:hint="default" w:ascii="Times New Roman" w:hAnsi="Times New Roman" w:eastAsia="仿宋_GB2312" w:cs="Times New Roman"/>
                <w:color w:val="000000"/>
                <w:sz w:val="24"/>
                <w:szCs w:val="24"/>
                <w:highlight w:val="none"/>
              </w:rPr>
            </w:pPr>
          </w:p>
        </w:tc>
        <w:tc>
          <w:tcPr>
            <w:tcW w:w="1354" w:type="dxa"/>
            <w:vAlign w:val="center"/>
          </w:tcPr>
          <w:p w14:paraId="6B43090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民族</w:t>
            </w:r>
          </w:p>
        </w:tc>
        <w:tc>
          <w:tcPr>
            <w:tcW w:w="782" w:type="dxa"/>
            <w:vAlign w:val="center"/>
          </w:tcPr>
          <w:p w14:paraId="3DBEF9A4">
            <w:pPr>
              <w:pStyle w:val="15"/>
              <w:spacing w:line="390" w:lineRule="exact"/>
              <w:ind w:firstLine="420"/>
              <w:jc w:val="left"/>
              <w:rPr>
                <w:rFonts w:hint="default" w:ascii="Times New Roman" w:hAnsi="Times New Roman" w:eastAsia="仿宋_GB2312" w:cs="Times New Roman"/>
                <w:color w:val="000000"/>
                <w:sz w:val="24"/>
                <w:szCs w:val="24"/>
                <w:highlight w:val="none"/>
              </w:rPr>
            </w:pPr>
          </w:p>
        </w:tc>
        <w:tc>
          <w:tcPr>
            <w:tcW w:w="1341" w:type="dxa"/>
            <w:vMerge w:val="continue"/>
          </w:tcPr>
          <w:p w14:paraId="06CA7678">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2AB43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66B3071F">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出生日期</w:t>
            </w:r>
          </w:p>
        </w:tc>
        <w:tc>
          <w:tcPr>
            <w:tcW w:w="968" w:type="dxa"/>
            <w:vAlign w:val="center"/>
          </w:tcPr>
          <w:p w14:paraId="1C809E4D">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18F4564B">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出生地</w:t>
            </w:r>
          </w:p>
        </w:tc>
        <w:tc>
          <w:tcPr>
            <w:tcW w:w="2210" w:type="dxa"/>
            <w:vAlign w:val="center"/>
          </w:tcPr>
          <w:p w14:paraId="227EE83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1354" w:type="dxa"/>
            <w:vAlign w:val="center"/>
          </w:tcPr>
          <w:p w14:paraId="251AF8E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w:t>
            </w:r>
          </w:p>
        </w:tc>
        <w:tc>
          <w:tcPr>
            <w:tcW w:w="782" w:type="dxa"/>
            <w:vAlign w:val="center"/>
          </w:tcPr>
          <w:p w14:paraId="4BF76B88">
            <w:pPr>
              <w:pStyle w:val="15"/>
              <w:spacing w:line="390" w:lineRule="exact"/>
              <w:ind w:firstLine="0" w:firstLineChars="0"/>
              <w:jc w:val="left"/>
              <w:rPr>
                <w:rFonts w:hint="default" w:ascii="Times New Roman" w:hAnsi="Times New Roman" w:eastAsia="仿宋_GB2312" w:cs="Times New Roman"/>
                <w:color w:val="000000"/>
                <w:sz w:val="24"/>
                <w:szCs w:val="24"/>
                <w:highlight w:val="none"/>
              </w:rPr>
            </w:pPr>
          </w:p>
        </w:tc>
        <w:tc>
          <w:tcPr>
            <w:tcW w:w="1341" w:type="dxa"/>
            <w:vMerge w:val="continue"/>
          </w:tcPr>
          <w:p w14:paraId="3FE2550D">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32F7A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6711C480">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文化程度</w:t>
            </w:r>
          </w:p>
        </w:tc>
        <w:tc>
          <w:tcPr>
            <w:tcW w:w="968" w:type="dxa"/>
            <w:vAlign w:val="center"/>
          </w:tcPr>
          <w:p w14:paraId="7051F46F">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4D0335FB">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  位</w:t>
            </w:r>
          </w:p>
        </w:tc>
        <w:tc>
          <w:tcPr>
            <w:tcW w:w="2210" w:type="dxa"/>
            <w:vAlign w:val="center"/>
          </w:tcPr>
          <w:p w14:paraId="4C5DF0A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3F3B454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授予时间</w:t>
            </w:r>
          </w:p>
        </w:tc>
        <w:tc>
          <w:tcPr>
            <w:tcW w:w="2123" w:type="dxa"/>
            <w:gridSpan w:val="2"/>
          </w:tcPr>
          <w:p w14:paraId="0C8C8F0B">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233C2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898007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院    士</w:t>
            </w:r>
          </w:p>
        </w:tc>
        <w:tc>
          <w:tcPr>
            <w:tcW w:w="968" w:type="dxa"/>
            <w:vAlign w:val="center"/>
          </w:tcPr>
          <w:p w14:paraId="6F965502">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2438FE6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当选时间</w:t>
            </w:r>
          </w:p>
        </w:tc>
        <w:tc>
          <w:tcPr>
            <w:tcW w:w="2210" w:type="dxa"/>
            <w:vAlign w:val="center"/>
          </w:tcPr>
          <w:p w14:paraId="69066D0E">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60D8713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党    派</w:t>
            </w:r>
          </w:p>
        </w:tc>
        <w:tc>
          <w:tcPr>
            <w:tcW w:w="2123" w:type="dxa"/>
            <w:gridSpan w:val="2"/>
          </w:tcPr>
          <w:p w14:paraId="7682DBCC">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05A84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5B4837B7">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    称</w:t>
            </w:r>
          </w:p>
        </w:tc>
        <w:tc>
          <w:tcPr>
            <w:tcW w:w="968" w:type="dxa"/>
            <w:vAlign w:val="center"/>
          </w:tcPr>
          <w:p w14:paraId="5F7EBC8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36B1D9F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    务</w:t>
            </w:r>
          </w:p>
        </w:tc>
        <w:tc>
          <w:tcPr>
            <w:tcW w:w="2210" w:type="dxa"/>
            <w:vAlign w:val="center"/>
          </w:tcPr>
          <w:p w14:paraId="0FF7824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78AE68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电子邮箱</w:t>
            </w:r>
          </w:p>
        </w:tc>
        <w:tc>
          <w:tcPr>
            <w:tcW w:w="2123" w:type="dxa"/>
            <w:gridSpan w:val="2"/>
          </w:tcPr>
          <w:p w14:paraId="331C40C6">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36E41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28FD792">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从事专业学科分类名称</w:t>
            </w:r>
          </w:p>
        </w:tc>
        <w:tc>
          <w:tcPr>
            <w:tcW w:w="968" w:type="dxa"/>
            <w:vAlign w:val="center"/>
          </w:tcPr>
          <w:p w14:paraId="63E5B0EC">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3408" w:type="dxa"/>
            <w:gridSpan w:val="2"/>
            <w:vAlign w:val="center"/>
          </w:tcPr>
          <w:p w14:paraId="17835F9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D1CC1C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3C598CEB">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21ADA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vAlign w:val="center"/>
          </w:tcPr>
          <w:p w14:paraId="38E51389">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968" w:type="dxa"/>
            <w:vAlign w:val="center"/>
          </w:tcPr>
          <w:p w14:paraId="723361D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3408" w:type="dxa"/>
            <w:gridSpan w:val="2"/>
            <w:vAlign w:val="center"/>
          </w:tcPr>
          <w:p w14:paraId="0712DA6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1E9F060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100771ED">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07BAB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vAlign w:val="center"/>
          </w:tcPr>
          <w:p w14:paraId="1B52BF1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968" w:type="dxa"/>
            <w:vAlign w:val="center"/>
          </w:tcPr>
          <w:p w14:paraId="021908B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w:t>
            </w:r>
          </w:p>
        </w:tc>
        <w:tc>
          <w:tcPr>
            <w:tcW w:w="3408" w:type="dxa"/>
            <w:gridSpan w:val="2"/>
            <w:vAlign w:val="center"/>
          </w:tcPr>
          <w:p w14:paraId="5B9E4E95">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66EB0B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3713F275">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75E78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13B867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工作单位</w:t>
            </w:r>
          </w:p>
        </w:tc>
        <w:tc>
          <w:tcPr>
            <w:tcW w:w="968" w:type="dxa"/>
          </w:tcPr>
          <w:p w14:paraId="74EBED7A">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名称</w:t>
            </w:r>
          </w:p>
        </w:tc>
        <w:tc>
          <w:tcPr>
            <w:tcW w:w="6885" w:type="dxa"/>
            <w:gridSpan w:val="5"/>
          </w:tcPr>
          <w:p w14:paraId="0E0AE83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r>
      <w:tr w14:paraId="39DBF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6CFFBD5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5017E60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地址</w:t>
            </w:r>
          </w:p>
        </w:tc>
        <w:tc>
          <w:tcPr>
            <w:tcW w:w="3408" w:type="dxa"/>
            <w:gridSpan w:val="2"/>
          </w:tcPr>
          <w:p w14:paraId="4E9551E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624B4A3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邮政编码</w:t>
            </w:r>
          </w:p>
        </w:tc>
        <w:tc>
          <w:tcPr>
            <w:tcW w:w="2123" w:type="dxa"/>
            <w:gridSpan w:val="2"/>
          </w:tcPr>
          <w:p w14:paraId="2D237033">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4D3A9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2738DCBC">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5713CF9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电话</w:t>
            </w:r>
          </w:p>
        </w:tc>
        <w:tc>
          <w:tcPr>
            <w:tcW w:w="3408" w:type="dxa"/>
            <w:gridSpan w:val="2"/>
          </w:tcPr>
          <w:p w14:paraId="22A05FD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5FA9D3C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传    真</w:t>
            </w:r>
          </w:p>
        </w:tc>
        <w:tc>
          <w:tcPr>
            <w:tcW w:w="2123" w:type="dxa"/>
            <w:gridSpan w:val="2"/>
          </w:tcPr>
          <w:p w14:paraId="511A577A">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309C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0A4953CC">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2FEF1AC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w:t>
            </w:r>
          </w:p>
          <w:p w14:paraId="0B2373D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邮箱</w:t>
            </w:r>
          </w:p>
        </w:tc>
        <w:tc>
          <w:tcPr>
            <w:tcW w:w="6885" w:type="dxa"/>
            <w:gridSpan w:val="5"/>
          </w:tcPr>
          <w:p w14:paraId="69A81666">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1E70C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FA1127F">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住    宅</w:t>
            </w:r>
          </w:p>
        </w:tc>
        <w:tc>
          <w:tcPr>
            <w:tcW w:w="968" w:type="dxa"/>
          </w:tcPr>
          <w:p w14:paraId="2A53D10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地址</w:t>
            </w:r>
          </w:p>
        </w:tc>
        <w:tc>
          <w:tcPr>
            <w:tcW w:w="3408" w:type="dxa"/>
            <w:gridSpan w:val="2"/>
          </w:tcPr>
          <w:p w14:paraId="699D86D3">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0F509E29">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邮政编码</w:t>
            </w:r>
          </w:p>
        </w:tc>
        <w:tc>
          <w:tcPr>
            <w:tcW w:w="2123" w:type="dxa"/>
            <w:gridSpan w:val="2"/>
          </w:tcPr>
          <w:p w14:paraId="555A6268">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B3CA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4AFF3EE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0B78C68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电话</w:t>
            </w:r>
          </w:p>
        </w:tc>
        <w:tc>
          <w:tcPr>
            <w:tcW w:w="3408" w:type="dxa"/>
            <w:gridSpan w:val="2"/>
          </w:tcPr>
          <w:p w14:paraId="706F138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7374789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传    真</w:t>
            </w:r>
          </w:p>
        </w:tc>
        <w:tc>
          <w:tcPr>
            <w:tcW w:w="2123" w:type="dxa"/>
            <w:gridSpan w:val="2"/>
          </w:tcPr>
          <w:p w14:paraId="1080A8D9">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4F90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072" w:type="dxa"/>
            <w:gridSpan w:val="7"/>
          </w:tcPr>
          <w:p w14:paraId="1E244E00">
            <w:pPr>
              <w:pStyle w:val="15"/>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受教育情况（建议300字内）：</w:t>
            </w:r>
          </w:p>
          <w:p w14:paraId="15A11A42">
            <w:pPr>
              <w:rPr>
                <w:rFonts w:hint="default" w:ascii="Times New Roman" w:hAnsi="Times New Roman" w:eastAsia="仿宋_GB2312" w:cs="Times New Roman"/>
                <w:color w:val="000000"/>
                <w:sz w:val="24"/>
                <w:szCs w:val="24"/>
                <w:highlight w:val="none"/>
              </w:rPr>
            </w:pPr>
          </w:p>
          <w:p w14:paraId="3284BC38">
            <w:pPr>
              <w:rPr>
                <w:rFonts w:hint="default" w:ascii="Times New Roman" w:hAnsi="Times New Roman" w:eastAsia="仿宋_GB2312" w:cs="Times New Roman"/>
                <w:color w:val="000000"/>
                <w:sz w:val="24"/>
                <w:szCs w:val="24"/>
                <w:highlight w:val="none"/>
              </w:rPr>
            </w:pPr>
          </w:p>
          <w:p w14:paraId="08098F2C">
            <w:pPr>
              <w:rPr>
                <w:rFonts w:hint="default" w:ascii="Times New Roman" w:hAnsi="Times New Roman" w:eastAsia="仿宋_GB2312" w:cs="Times New Roman"/>
                <w:color w:val="000000"/>
                <w:sz w:val="24"/>
                <w:szCs w:val="24"/>
                <w:highlight w:val="none"/>
              </w:rPr>
            </w:pPr>
          </w:p>
        </w:tc>
      </w:tr>
    </w:tbl>
    <w:p w14:paraId="02B413C3">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szCs w:val="24"/>
          <w:highlight w:val="none"/>
        </w:rPr>
        <w:br w:type="page"/>
      </w:r>
      <w:r>
        <w:rPr>
          <w:rFonts w:hint="default" w:ascii="Times New Roman" w:hAnsi="Times New Roman" w:eastAsia="方正小标宋简体" w:cs="Times New Roman"/>
          <w:bCs/>
          <w:color w:val="000000"/>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065"/>
        <w:gridCol w:w="1427"/>
        <w:gridCol w:w="2431"/>
      </w:tblGrid>
      <w:tr w14:paraId="4908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394D052">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 名 者</w:t>
            </w:r>
          </w:p>
        </w:tc>
        <w:tc>
          <w:tcPr>
            <w:tcW w:w="7923" w:type="dxa"/>
            <w:gridSpan w:val="3"/>
            <w:tcBorders>
              <w:top w:val="single" w:color="auto" w:sz="4" w:space="0"/>
              <w:left w:val="single" w:color="auto" w:sz="4" w:space="0"/>
              <w:bottom w:val="single" w:color="auto" w:sz="4" w:space="0"/>
              <w:right w:val="single" w:color="auto" w:sz="4" w:space="0"/>
            </w:tcBorders>
            <w:vAlign w:val="center"/>
          </w:tcPr>
          <w:p w14:paraId="4572E79C">
            <w:pPr>
              <w:autoSpaceDE w:val="0"/>
              <w:autoSpaceDN w:val="0"/>
              <w:adjustRightInd w:val="0"/>
              <w:jc w:val="center"/>
              <w:rPr>
                <w:rFonts w:hint="default" w:ascii="Times New Roman" w:hAnsi="Times New Roman" w:eastAsia="仿宋_GB2312" w:cs="Times New Roman"/>
                <w:sz w:val="28"/>
                <w:szCs w:val="28"/>
                <w:highlight w:val="none"/>
              </w:rPr>
            </w:pPr>
          </w:p>
        </w:tc>
      </w:tr>
      <w:tr w14:paraId="3A16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75A916D">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通讯地址</w:t>
            </w:r>
          </w:p>
        </w:tc>
        <w:tc>
          <w:tcPr>
            <w:tcW w:w="4065" w:type="dxa"/>
            <w:tcBorders>
              <w:top w:val="single" w:color="auto" w:sz="4" w:space="0"/>
              <w:left w:val="single" w:color="auto" w:sz="4" w:space="0"/>
              <w:bottom w:val="single" w:color="auto" w:sz="4" w:space="0"/>
              <w:right w:val="single" w:color="auto" w:sz="4" w:space="0"/>
            </w:tcBorders>
            <w:vAlign w:val="center"/>
          </w:tcPr>
          <w:p w14:paraId="7B85CFD0">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78F7A9AB">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62017C86">
            <w:pPr>
              <w:autoSpaceDE w:val="0"/>
              <w:autoSpaceDN w:val="0"/>
              <w:adjustRightInd w:val="0"/>
              <w:jc w:val="center"/>
              <w:rPr>
                <w:rFonts w:hint="default" w:ascii="Times New Roman" w:hAnsi="Times New Roman" w:eastAsia="仿宋_GB2312" w:cs="Times New Roman"/>
                <w:sz w:val="28"/>
                <w:szCs w:val="28"/>
                <w:highlight w:val="none"/>
              </w:rPr>
            </w:pPr>
          </w:p>
        </w:tc>
      </w:tr>
      <w:tr w14:paraId="6571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8D8A794">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 系 人</w:t>
            </w:r>
          </w:p>
        </w:tc>
        <w:tc>
          <w:tcPr>
            <w:tcW w:w="4065" w:type="dxa"/>
            <w:tcBorders>
              <w:top w:val="single" w:color="auto" w:sz="4" w:space="0"/>
              <w:left w:val="single" w:color="auto" w:sz="4" w:space="0"/>
              <w:bottom w:val="single" w:color="auto" w:sz="4" w:space="0"/>
              <w:right w:val="single" w:color="auto" w:sz="4" w:space="0"/>
            </w:tcBorders>
            <w:vAlign w:val="center"/>
          </w:tcPr>
          <w:p w14:paraId="2101B534">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21F877BA">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50A734CB">
            <w:pPr>
              <w:autoSpaceDE w:val="0"/>
              <w:autoSpaceDN w:val="0"/>
              <w:adjustRightInd w:val="0"/>
              <w:jc w:val="center"/>
              <w:rPr>
                <w:rFonts w:hint="default" w:ascii="Times New Roman" w:hAnsi="Times New Roman" w:eastAsia="仿宋_GB2312" w:cs="Times New Roman"/>
                <w:sz w:val="28"/>
                <w:szCs w:val="28"/>
                <w:highlight w:val="none"/>
              </w:rPr>
            </w:pPr>
          </w:p>
        </w:tc>
      </w:tr>
      <w:tr w14:paraId="16A0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2CC1C063">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电子邮箱</w:t>
            </w:r>
          </w:p>
        </w:tc>
        <w:tc>
          <w:tcPr>
            <w:tcW w:w="4065" w:type="dxa"/>
            <w:tcBorders>
              <w:top w:val="single" w:color="auto" w:sz="4" w:space="0"/>
              <w:left w:val="single" w:color="auto" w:sz="4" w:space="0"/>
              <w:bottom w:val="single" w:color="auto" w:sz="4" w:space="0"/>
              <w:right w:val="single" w:color="auto" w:sz="4" w:space="0"/>
            </w:tcBorders>
            <w:vAlign w:val="center"/>
          </w:tcPr>
          <w:p w14:paraId="38BBFA69">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3716B10B">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745EE950">
            <w:pPr>
              <w:autoSpaceDE w:val="0"/>
              <w:autoSpaceDN w:val="0"/>
              <w:adjustRightInd w:val="0"/>
              <w:jc w:val="center"/>
              <w:rPr>
                <w:rFonts w:hint="default" w:ascii="Times New Roman" w:hAnsi="Times New Roman" w:eastAsia="仿宋_GB2312" w:cs="Times New Roman"/>
                <w:sz w:val="28"/>
                <w:szCs w:val="28"/>
                <w:highlight w:val="none"/>
              </w:rPr>
            </w:pPr>
          </w:p>
        </w:tc>
      </w:tr>
      <w:tr w14:paraId="5A70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2" w:type="dxa"/>
            <w:gridSpan w:val="4"/>
            <w:tcBorders>
              <w:top w:val="single" w:color="auto" w:sz="4" w:space="0"/>
              <w:left w:val="single" w:color="auto" w:sz="4" w:space="0"/>
              <w:bottom w:val="single" w:color="auto" w:sz="4" w:space="0"/>
              <w:right w:val="single" w:color="auto" w:sz="4" w:space="0"/>
            </w:tcBorders>
          </w:tcPr>
          <w:p w14:paraId="34B7850B">
            <w:pPr>
              <w:autoSpaceDE w:val="0"/>
              <w:autoSpaceDN w:val="0"/>
              <w:adjustRightInd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提名意见（不超过600字）：</w:t>
            </w:r>
          </w:p>
          <w:p w14:paraId="2EEBD99F">
            <w:pPr>
              <w:autoSpaceDE w:val="0"/>
              <w:autoSpaceDN w:val="0"/>
              <w:adjustRightInd w:val="0"/>
              <w:rPr>
                <w:rFonts w:hint="default" w:ascii="Times New Roman" w:hAnsi="Times New Roman" w:eastAsia="仿宋_GB2312" w:cs="Times New Roman"/>
                <w:sz w:val="28"/>
                <w:szCs w:val="28"/>
                <w:highlight w:val="none"/>
              </w:rPr>
            </w:pPr>
          </w:p>
          <w:p w14:paraId="6484D760">
            <w:pPr>
              <w:autoSpaceDE w:val="0"/>
              <w:autoSpaceDN w:val="0"/>
              <w:adjustRightInd w:val="0"/>
              <w:rPr>
                <w:rFonts w:hint="default" w:ascii="Times New Roman" w:hAnsi="Times New Roman" w:eastAsia="仿宋_GB2312" w:cs="Times New Roman"/>
                <w:sz w:val="28"/>
                <w:szCs w:val="28"/>
                <w:highlight w:val="none"/>
              </w:rPr>
            </w:pPr>
          </w:p>
          <w:p w14:paraId="04714C5F">
            <w:pPr>
              <w:autoSpaceDE w:val="0"/>
              <w:autoSpaceDN w:val="0"/>
              <w:adjustRightInd w:val="0"/>
              <w:rPr>
                <w:rFonts w:hint="default" w:ascii="Times New Roman" w:hAnsi="Times New Roman" w:eastAsia="仿宋_GB2312" w:cs="Times New Roman"/>
                <w:sz w:val="28"/>
                <w:szCs w:val="28"/>
                <w:highlight w:val="none"/>
              </w:rPr>
            </w:pPr>
          </w:p>
          <w:p w14:paraId="2975DE6F">
            <w:pPr>
              <w:adjustRightInd w:val="0"/>
              <w:spacing w:line="360" w:lineRule="exact"/>
              <w:ind w:firstLine="560" w:firstLineChars="200"/>
              <w:rPr>
                <w:rFonts w:hint="default" w:ascii="Times New Roman" w:hAnsi="Times New Roman" w:eastAsia="仿宋_GB2312" w:cs="Times New Roman"/>
                <w:sz w:val="28"/>
                <w:szCs w:val="28"/>
                <w:highlight w:val="none"/>
              </w:rPr>
            </w:pPr>
          </w:p>
          <w:p w14:paraId="502DAEAF">
            <w:pPr>
              <w:adjustRightInd w:val="0"/>
              <w:spacing w:line="360" w:lineRule="exact"/>
              <w:ind w:firstLine="560" w:firstLineChars="200"/>
              <w:rPr>
                <w:rFonts w:hint="default" w:ascii="Times New Roman" w:hAnsi="Times New Roman" w:eastAsia="仿宋_GB2312" w:cs="Times New Roman"/>
                <w:sz w:val="28"/>
                <w:szCs w:val="28"/>
                <w:highlight w:val="none"/>
              </w:rPr>
            </w:pPr>
          </w:p>
          <w:p w14:paraId="5AD53777">
            <w:pPr>
              <w:adjustRightInd w:val="0"/>
              <w:spacing w:line="3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提名该候选人为江西省科学技术特别贡献奖人选。</w:t>
            </w:r>
          </w:p>
          <w:p w14:paraId="77D4D9DF">
            <w:pPr>
              <w:adjustRightInd w:val="0"/>
              <w:spacing w:line="36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提名该候选人已征求了</w:t>
            </w:r>
            <w:r>
              <w:rPr>
                <w:rFonts w:hint="default" w:ascii="Times New Roman" w:hAnsi="Times New Roman" w:eastAsia="仿宋_GB2312" w:cs="Times New Roman"/>
                <w:sz w:val="28"/>
                <w:szCs w:val="28"/>
                <w:highlight w:val="none"/>
                <w:u w:val="single"/>
              </w:rPr>
              <w:t>姓名（单位、从事学科专业）</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等3名院士专家意见。</w:t>
            </w:r>
          </w:p>
          <w:p w14:paraId="22F573F1">
            <w:pPr>
              <w:autoSpaceDE w:val="0"/>
              <w:autoSpaceDN w:val="0"/>
              <w:adjustRightInd w:val="0"/>
              <w:spacing w:line="360" w:lineRule="exact"/>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本单位已于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日通过</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方式对该候选人进行了公示。</w:t>
            </w:r>
          </w:p>
        </w:tc>
      </w:tr>
      <w:tr w14:paraId="6A5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2" w:type="dxa"/>
            <w:gridSpan w:val="4"/>
            <w:tcBorders>
              <w:top w:val="single" w:color="auto" w:sz="4" w:space="0"/>
              <w:left w:val="single" w:color="auto" w:sz="4" w:space="0"/>
              <w:bottom w:val="single" w:color="auto" w:sz="4" w:space="0"/>
              <w:right w:val="single" w:color="auto" w:sz="4" w:space="0"/>
            </w:tcBorders>
            <w:vAlign w:val="center"/>
          </w:tcPr>
          <w:p w14:paraId="5D57018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E0D24A0">
            <w:pPr>
              <w:rPr>
                <w:rFonts w:hint="default" w:ascii="Times New Roman" w:hAnsi="Times New Roman" w:eastAsia="仿宋_GB2312" w:cs="Times New Roman"/>
                <w:sz w:val="24"/>
                <w:szCs w:val="24"/>
                <w:highlight w:val="none"/>
              </w:rPr>
            </w:pPr>
          </w:p>
          <w:p w14:paraId="787E9EFF">
            <w:pPr>
              <w:rPr>
                <w:rFonts w:hint="default" w:ascii="Times New Roman" w:hAnsi="Times New Roman" w:eastAsia="仿宋_GB2312" w:cs="Times New Roman"/>
                <w:sz w:val="24"/>
                <w:szCs w:val="24"/>
                <w:highlight w:val="none"/>
              </w:rPr>
            </w:pPr>
          </w:p>
          <w:p w14:paraId="78ADA4E6">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5441AC23">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p w14:paraId="47389919">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6E54B46E">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color w:val="000000"/>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3892"/>
        <w:gridCol w:w="1212"/>
        <w:gridCol w:w="2477"/>
      </w:tblGrid>
      <w:tr w14:paraId="210D6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8" w:space="0"/>
              <w:left w:val="single" w:color="auto" w:sz="8" w:space="0"/>
              <w:bottom w:val="single" w:color="auto" w:sz="4" w:space="0"/>
              <w:right w:val="single" w:color="auto" w:sz="4" w:space="0"/>
            </w:tcBorders>
            <w:vAlign w:val="center"/>
          </w:tcPr>
          <w:p w14:paraId="5DE115A4">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92" w:type="dxa"/>
            <w:tcBorders>
              <w:top w:val="single" w:color="auto" w:sz="8" w:space="0"/>
              <w:left w:val="nil"/>
              <w:bottom w:val="single" w:color="auto" w:sz="4" w:space="0"/>
              <w:right w:val="single" w:color="auto" w:sz="4" w:space="0"/>
            </w:tcBorders>
            <w:vAlign w:val="center"/>
          </w:tcPr>
          <w:p w14:paraId="5A62D4E5">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8" w:space="0"/>
              <w:left w:val="nil"/>
              <w:bottom w:val="single" w:color="auto" w:sz="4" w:space="0"/>
              <w:right w:val="single" w:color="auto" w:sz="4" w:space="0"/>
            </w:tcBorders>
            <w:vAlign w:val="center"/>
          </w:tcPr>
          <w:p w14:paraId="3D258D3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7" w:type="dxa"/>
            <w:tcBorders>
              <w:top w:val="single" w:color="auto" w:sz="8" w:space="0"/>
              <w:left w:val="nil"/>
              <w:bottom w:val="single" w:color="auto" w:sz="4" w:space="0"/>
              <w:right w:val="single" w:color="auto" w:sz="8" w:space="0"/>
            </w:tcBorders>
            <w:vAlign w:val="center"/>
          </w:tcPr>
          <w:p w14:paraId="2D7B1A95">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40A7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7A77B6D2">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1" w:type="dxa"/>
            <w:gridSpan w:val="3"/>
            <w:tcBorders>
              <w:top w:val="single" w:color="auto" w:sz="4" w:space="0"/>
              <w:left w:val="nil"/>
              <w:bottom w:val="single" w:color="auto" w:sz="4" w:space="0"/>
              <w:right w:val="single" w:color="auto" w:sz="8" w:space="0"/>
            </w:tcBorders>
            <w:vAlign w:val="center"/>
          </w:tcPr>
          <w:p w14:paraId="163FC87A">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2EEAD139">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50692BF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1F3F0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553252C8">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1" w:type="dxa"/>
            <w:gridSpan w:val="3"/>
            <w:tcBorders>
              <w:top w:val="single" w:color="auto" w:sz="4" w:space="0"/>
              <w:left w:val="nil"/>
              <w:bottom w:val="single" w:color="auto" w:sz="4" w:space="0"/>
              <w:right w:val="single" w:color="auto" w:sz="8" w:space="0"/>
            </w:tcBorders>
            <w:vAlign w:val="center"/>
          </w:tcPr>
          <w:p w14:paraId="3B9CEB7F">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C04D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08D7AE9A">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92" w:type="dxa"/>
            <w:tcBorders>
              <w:top w:val="single" w:color="auto" w:sz="4" w:space="0"/>
              <w:left w:val="nil"/>
              <w:bottom w:val="single" w:color="auto" w:sz="4" w:space="0"/>
              <w:right w:val="single" w:color="auto" w:sz="4" w:space="0"/>
            </w:tcBorders>
            <w:vAlign w:val="center"/>
          </w:tcPr>
          <w:p w14:paraId="7D2B0A6F">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2823784D">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7" w:type="dxa"/>
            <w:tcBorders>
              <w:top w:val="single" w:color="auto" w:sz="4" w:space="0"/>
              <w:left w:val="nil"/>
              <w:bottom w:val="single" w:color="auto" w:sz="4" w:space="0"/>
              <w:right w:val="single" w:color="auto" w:sz="8" w:space="0"/>
            </w:tcBorders>
            <w:vAlign w:val="center"/>
          </w:tcPr>
          <w:p w14:paraId="0F93BBEA">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6F140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3883E94">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92" w:type="dxa"/>
            <w:tcBorders>
              <w:top w:val="single" w:color="auto" w:sz="4" w:space="0"/>
              <w:left w:val="nil"/>
              <w:bottom w:val="single" w:color="auto" w:sz="4" w:space="0"/>
              <w:right w:val="single" w:color="auto" w:sz="4" w:space="0"/>
            </w:tcBorders>
            <w:vAlign w:val="center"/>
          </w:tcPr>
          <w:p w14:paraId="7AFF9BCB">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4618FD0">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7" w:type="dxa"/>
            <w:tcBorders>
              <w:top w:val="single" w:color="auto" w:sz="4" w:space="0"/>
              <w:left w:val="nil"/>
              <w:bottom w:val="single" w:color="auto" w:sz="4" w:space="0"/>
              <w:right w:val="single" w:color="auto" w:sz="8" w:space="0"/>
            </w:tcBorders>
            <w:vAlign w:val="center"/>
          </w:tcPr>
          <w:p w14:paraId="128A8021">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2B21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2BE7E015">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92" w:type="dxa"/>
            <w:tcBorders>
              <w:top w:val="single" w:color="auto" w:sz="4" w:space="0"/>
              <w:left w:val="nil"/>
              <w:bottom w:val="single" w:color="auto" w:sz="4" w:space="0"/>
              <w:right w:val="single" w:color="auto" w:sz="4" w:space="0"/>
            </w:tcBorders>
            <w:vAlign w:val="center"/>
          </w:tcPr>
          <w:p w14:paraId="62DBC052">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E57483F">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7" w:type="dxa"/>
            <w:tcBorders>
              <w:top w:val="single" w:color="auto" w:sz="4" w:space="0"/>
              <w:left w:val="nil"/>
              <w:bottom w:val="single" w:color="auto" w:sz="4" w:space="0"/>
              <w:right w:val="single" w:color="auto" w:sz="8" w:space="0"/>
            </w:tcBorders>
            <w:vAlign w:val="center"/>
          </w:tcPr>
          <w:p w14:paraId="2D4749C0">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4989A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85B0E09">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1" w:type="dxa"/>
            <w:gridSpan w:val="3"/>
            <w:tcBorders>
              <w:top w:val="single" w:color="auto" w:sz="4" w:space="0"/>
              <w:left w:val="nil"/>
              <w:bottom w:val="single" w:color="auto" w:sz="4" w:space="0"/>
              <w:right w:val="single" w:color="auto" w:sz="8" w:space="0"/>
            </w:tcBorders>
            <w:vAlign w:val="center"/>
          </w:tcPr>
          <w:p w14:paraId="22DDACFB">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186A7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single" w:color="auto" w:sz="4" w:space="0"/>
              <w:left w:val="single" w:color="auto" w:sz="8" w:space="0"/>
              <w:bottom w:val="nil"/>
              <w:right w:val="single" w:color="auto" w:sz="8" w:space="0"/>
            </w:tcBorders>
          </w:tcPr>
          <w:p w14:paraId="2BCD6C4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7D2AF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nil"/>
              <w:left w:val="single" w:color="auto" w:sz="8" w:space="0"/>
              <w:bottom w:val="single" w:color="auto" w:sz="4" w:space="0"/>
              <w:right w:val="single" w:color="auto" w:sz="8" w:space="0"/>
            </w:tcBorders>
          </w:tcPr>
          <w:p w14:paraId="17E155BA">
            <w:pPr>
              <w:keepNext w:val="0"/>
              <w:keepLines w:val="0"/>
              <w:pageBreakBefore w:val="0"/>
              <w:widowControl w:val="0"/>
              <w:kinsoku/>
              <w:wordWrap/>
              <w:overflowPunct/>
              <w:topLinePunct/>
              <w:autoSpaceDE w:val="0"/>
              <w:bidi w:val="0"/>
              <w:adjustRightInd w:val="0"/>
              <w:snapToGrid/>
              <w:spacing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26FAC1C5">
            <w:pPr>
              <w:keepNext w:val="0"/>
              <w:keepLines w:val="0"/>
              <w:pageBreakBefore w:val="0"/>
              <w:widowControl w:val="0"/>
              <w:kinsoku/>
              <w:wordWrap/>
              <w:overflowPunct/>
              <w:topLinePunct/>
              <w:autoSpaceDE w:val="0"/>
              <w:bidi w:val="0"/>
              <w:adjustRightInd w:val="0"/>
              <w:snapToGrid/>
              <w:spacing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0066051C">
            <w:pPr>
              <w:pStyle w:val="10"/>
              <w:keepNext w:val="0"/>
              <w:keepLines w:val="0"/>
              <w:pageBreakBefore w:val="0"/>
              <w:widowControl w:val="0"/>
              <w:kinsoku/>
              <w:wordWrap/>
              <w:overflowPunct/>
              <w:topLinePunct/>
              <w:autoSpaceDE w:val="0"/>
              <w:bidi w:val="0"/>
              <w:snapToGrid/>
              <w:spacing w:line="320" w:lineRule="exact"/>
              <w:ind w:firstLine="210"/>
              <w:textAlignment w:val="auto"/>
              <w:rPr>
                <w:rFonts w:hint="default" w:ascii="Times New Roman" w:hAnsi="Times New Roman" w:eastAsia="仿宋_GB2312" w:cs="Times New Roman"/>
                <w:sz w:val="24"/>
                <w:szCs w:val="24"/>
                <w:highlight w:val="none"/>
              </w:rPr>
            </w:pPr>
          </w:p>
          <w:p w14:paraId="3F86B69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71FB9E01">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567EB152">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0DFA3791">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595CE68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提名该候选人为江西省科学技术特别贡献奖人选。</w:t>
            </w:r>
          </w:p>
          <w:p w14:paraId="0845919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642B2480">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（候选人所在单位具备提名资格的业务主管部门或科技主管部门）于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方式对该候选人情况协助进行了提名公示。</w:t>
            </w:r>
          </w:p>
        </w:tc>
      </w:tr>
      <w:tr w14:paraId="4BBB0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single" w:color="auto" w:sz="4" w:space="0"/>
              <w:left w:val="single" w:color="auto" w:sz="8" w:space="0"/>
              <w:bottom w:val="single" w:color="auto" w:sz="8" w:space="0"/>
              <w:right w:val="single" w:color="auto" w:sz="8" w:space="0"/>
            </w:tcBorders>
          </w:tcPr>
          <w:p w14:paraId="2099D374">
            <w:pPr>
              <w:keepNext w:val="0"/>
              <w:keepLines w:val="0"/>
              <w:pageBreakBefore w:val="0"/>
              <w:widowControl w:val="0"/>
              <w:kinsoku/>
              <w:wordWrap/>
              <w:overflowPunct/>
              <w:topLinePunct/>
              <w:autoSpaceDE w:val="0"/>
              <w:autoSpaceDN w:val="0"/>
              <w:bidi w:val="0"/>
              <w:adjustRightInd w:val="0"/>
              <w:snapToGrid/>
              <w:spacing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06972849">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p>
          <w:p w14:paraId="71A9F217">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32BC61F3">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p>
          <w:p w14:paraId="0019858D">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C15F909">
      <w:pP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注：每位提名专家1页，可以复制。</w:t>
      </w:r>
    </w:p>
    <w:p w14:paraId="63392FF1">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color w:val="000000"/>
          <w:sz w:val="32"/>
          <w:szCs w:val="32"/>
          <w:highlight w:val="none"/>
        </w:rPr>
        <w:t>三、工作简历</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23"/>
        <w:gridCol w:w="2718"/>
        <w:gridCol w:w="3031"/>
      </w:tblGrid>
      <w:tr w14:paraId="22A00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05702D19">
            <w:pPr>
              <w:pStyle w:val="15"/>
              <w:spacing w:line="390" w:lineRule="exact"/>
              <w:ind w:firstLine="320" w:firstLineChars="1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年 月 至  年   月</w:t>
            </w:r>
          </w:p>
        </w:tc>
        <w:tc>
          <w:tcPr>
            <w:tcW w:w="2718" w:type="dxa"/>
            <w:vAlign w:val="center"/>
          </w:tcPr>
          <w:p w14:paraId="0390D315">
            <w:pPr>
              <w:pStyle w:val="15"/>
              <w:spacing w:line="390" w:lineRule="exact"/>
              <w:ind w:firstLine="0" w:firstLineChars="0"/>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工  作  单  位</w:t>
            </w:r>
          </w:p>
        </w:tc>
        <w:tc>
          <w:tcPr>
            <w:tcW w:w="3031" w:type="dxa"/>
            <w:vAlign w:val="center"/>
          </w:tcPr>
          <w:p w14:paraId="6F6FD82A">
            <w:pPr>
              <w:pStyle w:val="15"/>
              <w:spacing w:line="390" w:lineRule="exact"/>
              <w:ind w:firstLine="0" w:firstLineChars="0"/>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职务、职称</w:t>
            </w:r>
          </w:p>
        </w:tc>
      </w:tr>
      <w:tr w14:paraId="4F6C5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4F9D8C7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1B15BD6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71CCDA04">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A007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0E4FA84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46D7FE7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1902BD63">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76B7B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ED84BC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2619F1A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706EE69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1E41B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2D452F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068BE6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E311453">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CFD3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660A66BA">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99DF51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8B030E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9FFF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8570CE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27A1F899">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148EB4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0F7F4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6B7A1C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15386A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DBAE7F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E10D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6E302B2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0F2BB4C">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0ED0AC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715C8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535908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E667DAB">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2BC8AD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6789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3C9B6F8">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57D8151B">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51771F7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EFA1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1079FB0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1CA23B8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65A40A6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2587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5590DD54">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5C909AEA">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5B46D479">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CF3F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1A219E6">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48B857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39CFC7E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F0EC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5573CDD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5D88A9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ABDE09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bl>
    <w:p w14:paraId="57DCC038">
      <w:pPr>
        <w:pStyle w:val="1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highlight w:val="none"/>
        </w:rPr>
        <w:br w:type="page"/>
      </w:r>
      <w:bookmarkStart w:id="11" w:name="_Hlk205210766"/>
      <w:r>
        <w:rPr>
          <w:rFonts w:hint="default" w:ascii="Times New Roman" w:hAnsi="Times New Roman" w:eastAsia="方正小标宋简体" w:cs="Times New Roman"/>
          <w:color w:val="000000"/>
          <w:sz w:val="32"/>
          <w:szCs w:val="21"/>
          <w:highlight w:val="none"/>
          <w:lang w:eastAsia="zh-CN"/>
        </w:rPr>
        <w:t>四、</w:t>
      </w:r>
      <w:r>
        <w:rPr>
          <w:rFonts w:hint="default" w:ascii="Times New Roman" w:hAnsi="Times New Roman" w:eastAsia="方正小标宋简体" w:cs="Times New Roman"/>
          <w:bCs/>
          <w:color w:val="000000"/>
          <w:sz w:val="32"/>
          <w:szCs w:val="32"/>
          <w:highlight w:val="none"/>
        </w:rPr>
        <w:t>候选人的主要科学技术成就和贡献</w:t>
      </w:r>
      <w:bookmarkEnd w:id="11"/>
    </w:p>
    <w:p w14:paraId="68DF95B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rPr>
      </w:pPr>
    </w:p>
    <w:p w14:paraId="6CF2261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bookmarkStart w:id="12" w:name="_Hlk205210788"/>
      <w:r>
        <w:rPr>
          <w:rFonts w:hint="default" w:ascii="Times New Roman" w:hAnsi="Times New Roman" w:eastAsia="仿宋_GB2312" w:cs="Times New Roman"/>
          <w:bCs/>
          <w:color w:val="000000"/>
          <w:sz w:val="32"/>
          <w:szCs w:val="32"/>
          <w:highlight w:val="none"/>
        </w:rPr>
        <w:t>（限5页。请如实客观地填写候选人为本省科学技术事业发展所做的创造性工作；简明扼要表述以候选人为主完成的科学发现、技术发明或技术创新要点；阐述候选人对我省科学技术进步和创造经济效益、社会效益或生态效益等方面作出的突出贡献；说明候选人服务国家战略需求、促进学科发展、推动行业技术进步、实现高水平科技自立自强等方面做出的突出贡献；对近5年的主要工作和贡献单列成段表述。注：请以附表形式列出不超过10项候选人牵头完成的重大科技成果。）</w:t>
      </w:r>
    </w:p>
    <w:bookmarkEnd w:id="12"/>
    <w:p w14:paraId="327C1C5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p>
    <w:p w14:paraId="68FCA00B">
      <w:pPr>
        <w:rPr>
          <w:rFonts w:hint="default" w:ascii="Times New Roman" w:hAnsi="Times New Roman" w:cs="Times New Roman"/>
          <w:szCs w:val="24"/>
          <w:highlight w:val="none"/>
        </w:rPr>
      </w:pPr>
    </w:p>
    <w:p w14:paraId="3C63858A">
      <w:pPr>
        <w:rPr>
          <w:rFonts w:hint="default" w:ascii="Times New Roman" w:hAnsi="Times New Roman" w:cs="Times New Roman"/>
          <w:szCs w:val="24"/>
          <w:highlight w:val="none"/>
        </w:rPr>
      </w:pPr>
    </w:p>
    <w:p w14:paraId="0EBDD1EA">
      <w:pPr>
        <w:rPr>
          <w:rFonts w:hint="default" w:ascii="Times New Roman" w:hAnsi="Times New Roman" w:cs="Times New Roman"/>
          <w:szCs w:val="24"/>
          <w:highlight w:val="none"/>
        </w:rPr>
      </w:pPr>
    </w:p>
    <w:p w14:paraId="4C6F1E57">
      <w:pPr>
        <w:rPr>
          <w:rFonts w:hint="default" w:ascii="Times New Roman" w:hAnsi="Times New Roman" w:cs="Times New Roman"/>
          <w:szCs w:val="24"/>
          <w:highlight w:val="none"/>
        </w:rPr>
      </w:pPr>
    </w:p>
    <w:p w14:paraId="04210A2D">
      <w:pPr>
        <w:rPr>
          <w:rFonts w:hint="default" w:ascii="Times New Roman" w:hAnsi="Times New Roman" w:cs="Times New Roman"/>
          <w:szCs w:val="24"/>
          <w:highlight w:val="none"/>
        </w:rPr>
      </w:pPr>
    </w:p>
    <w:p w14:paraId="66505E56">
      <w:pPr>
        <w:rPr>
          <w:rFonts w:hint="default" w:ascii="Times New Roman" w:hAnsi="Times New Roman" w:cs="Times New Roman"/>
          <w:szCs w:val="24"/>
          <w:highlight w:val="none"/>
        </w:rPr>
      </w:pPr>
    </w:p>
    <w:p w14:paraId="27DD0D8F">
      <w:pPr>
        <w:rPr>
          <w:rFonts w:hint="default" w:ascii="Times New Roman" w:hAnsi="Times New Roman" w:cs="Times New Roman"/>
          <w:szCs w:val="24"/>
          <w:highlight w:val="none"/>
        </w:rPr>
      </w:pPr>
    </w:p>
    <w:p w14:paraId="7462B3B8">
      <w:pPr>
        <w:rPr>
          <w:rFonts w:hint="default" w:ascii="Times New Roman" w:hAnsi="Times New Roman" w:cs="Times New Roman"/>
          <w:szCs w:val="24"/>
          <w:highlight w:val="none"/>
        </w:rPr>
      </w:pPr>
    </w:p>
    <w:p w14:paraId="292366C1">
      <w:pPr>
        <w:rPr>
          <w:rFonts w:hint="default" w:ascii="Times New Roman" w:hAnsi="Times New Roman" w:cs="Times New Roman"/>
          <w:szCs w:val="24"/>
          <w:highlight w:val="none"/>
        </w:rPr>
      </w:pPr>
    </w:p>
    <w:p w14:paraId="511D1E22">
      <w:pPr>
        <w:rPr>
          <w:rFonts w:hint="default" w:ascii="Times New Roman" w:hAnsi="Times New Roman" w:cs="Times New Roman"/>
          <w:szCs w:val="24"/>
          <w:highlight w:val="none"/>
        </w:rPr>
      </w:pPr>
    </w:p>
    <w:p w14:paraId="553F2233">
      <w:pPr>
        <w:rPr>
          <w:rFonts w:hint="default" w:ascii="Times New Roman" w:hAnsi="Times New Roman" w:cs="Times New Roman"/>
          <w:szCs w:val="24"/>
          <w:highlight w:val="none"/>
        </w:rPr>
      </w:pPr>
    </w:p>
    <w:p w14:paraId="7508B428">
      <w:pPr>
        <w:rPr>
          <w:rFonts w:hint="default" w:ascii="Times New Roman" w:hAnsi="Times New Roman" w:cs="Times New Roman"/>
          <w:szCs w:val="24"/>
          <w:highlight w:val="none"/>
        </w:rPr>
      </w:pPr>
    </w:p>
    <w:p w14:paraId="0A85BD40">
      <w:pPr>
        <w:rPr>
          <w:rFonts w:hint="default" w:ascii="Times New Roman" w:hAnsi="Times New Roman" w:cs="Times New Roman"/>
          <w:szCs w:val="24"/>
          <w:highlight w:val="none"/>
        </w:rPr>
      </w:pPr>
    </w:p>
    <w:p w14:paraId="0BAC94D8">
      <w:pPr>
        <w:rPr>
          <w:rFonts w:hint="default" w:ascii="Times New Roman" w:hAnsi="Times New Roman" w:cs="Times New Roman"/>
          <w:szCs w:val="24"/>
          <w:highlight w:val="none"/>
        </w:rPr>
      </w:pPr>
    </w:p>
    <w:p w14:paraId="66A657A6">
      <w:pPr>
        <w:rPr>
          <w:rFonts w:hint="default" w:ascii="Times New Roman" w:hAnsi="Times New Roman" w:cs="Times New Roman"/>
          <w:szCs w:val="24"/>
          <w:highlight w:val="none"/>
        </w:rPr>
      </w:pPr>
    </w:p>
    <w:p w14:paraId="2C08F611">
      <w:pPr>
        <w:rPr>
          <w:rFonts w:hint="default" w:ascii="Times New Roman" w:hAnsi="Times New Roman" w:cs="Times New Roman"/>
          <w:szCs w:val="24"/>
          <w:highlight w:val="none"/>
        </w:rPr>
      </w:pPr>
    </w:p>
    <w:p w14:paraId="0B47637A">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五、</w:t>
      </w:r>
      <w:bookmarkStart w:id="13" w:name="_Hlk205211824"/>
      <w:r>
        <w:rPr>
          <w:rFonts w:hint="default" w:ascii="Times New Roman" w:hAnsi="Times New Roman" w:eastAsia="方正小标宋简体" w:cs="Times New Roman"/>
          <w:bCs/>
          <w:color w:val="000000"/>
          <w:sz w:val="32"/>
          <w:szCs w:val="32"/>
          <w:highlight w:val="none"/>
        </w:rPr>
        <w:t>候选人曾获功勋荣誉表彰和科技奖励情况</w:t>
      </w:r>
      <w:bookmarkEnd w:id="13"/>
      <w:r>
        <w:rPr>
          <w:rFonts w:hint="default" w:ascii="Times New Roman" w:hAnsi="Times New Roman" w:eastAsia="方正小标宋简体" w:cs="Times New Roman"/>
          <w:bCs/>
          <w:color w:val="000000"/>
          <w:sz w:val="32"/>
          <w:szCs w:val="32"/>
          <w:highlight w:val="none"/>
        </w:rPr>
        <w:t>（不超过10项）</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719"/>
        <w:gridCol w:w="1711"/>
        <w:gridCol w:w="2140"/>
        <w:gridCol w:w="1308"/>
      </w:tblGrid>
      <w:tr w14:paraId="1340E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Align w:val="center"/>
          </w:tcPr>
          <w:p w14:paraId="2E26337F">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获奖</w:t>
            </w:r>
          </w:p>
          <w:p w14:paraId="11768DB4">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时间</w:t>
            </w:r>
          </w:p>
        </w:tc>
        <w:tc>
          <w:tcPr>
            <w:tcW w:w="2719" w:type="dxa"/>
            <w:vAlign w:val="center"/>
          </w:tcPr>
          <w:p w14:paraId="04ED18DA">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pacing w:val="-20"/>
                <w:sz w:val="28"/>
                <w:szCs w:val="28"/>
                <w:highlight w:val="none"/>
              </w:rPr>
            </w:pPr>
            <w:r>
              <w:rPr>
                <w:rFonts w:hint="default" w:ascii="Times New Roman" w:hAnsi="Times New Roman" w:eastAsia="仿宋_GB2312" w:cs="Times New Roman"/>
                <w:b/>
                <w:bCs w:val="0"/>
                <w:color w:val="000000"/>
                <w:spacing w:val="-20"/>
                <w:sz w:val="28"/>
                <w:szCs w:val="28"/>
                <w:highlight w:val="none"/>
              </w:rPr>
              <w:t>功勋荣誉和科技奖励</w:t>
            </w:r>
          </w:p>
          <w:p w14:paraId="2B131DBE">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pacing w:val="-20"/>
                <w:sz w:val="28"/>
                <w:szCs w:val="28"/>
                <w:highlight w:val="none"/>
              </w:rPr>
              <w:t>名称</w:t>
            </w:r>
          </w:p>
        </w:tc>
        <w:tc>
          <w:tcPr>
            <w:tcW w:w="1711" w:type="dxa"/>
            <w:vAlign w:val="center"/>
          </w:tcPr>
          <w:p w14:paraId="5ABC2320">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获奖项目</w:t>
            </w:r>
          </w:p>
          <w:p w14:paraId="0EE68A78">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名称</w:t>
            </w:r>
          </w:p>
        </w:tc>
        <w:tc>
          <w:tcPr>
            <w:tcW w:w="2140" w:type="dxa"/>
            <w:vAlign w:val="center"/>
          </w:tcPr>
          <w:p w14:paraId="64F5F5E4">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奖励等级及</w:t>
            </w:r>
          </w:p>
          <w:p w14:paraId="46FEAB1E">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排名</w:t>
            </w:r>
          </w:p>
        </w:tc>
        <w:tc>
          <w:tcPr>
            <w:tcW w:w="1308" w:type="dxa"/>
            <w:vAlign w:val="center"/>
          </w:tcPr>
          <w:p w14:paraId="767C1DDA">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授奖</w:t>
            </w:r>
          </w:p>
          <w:p w14:paraId="6620AA4C">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单位</w:t>
            </w:r>
          </w:p>
        </w:tc>
      </w:tr>
      <w:tr w14:paraId="6CA45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13CD6A8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7D2DFC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7762F13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0BB3FEA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F442BD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76FE0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E8F364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FA27D1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4B97DD6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E37152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105CF8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731DA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2B7E9C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55213768">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27CAFB3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EB72FF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2CC4B51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1E6D6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A40303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43AA07E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BA5B1B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4AC0D885">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5C85641">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183C7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6792D5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1773422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390C7C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3D92F5A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3A95A48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6CD4E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6A9E75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5BDF12F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534C81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7B2099F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4BE5D08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5A233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4CC1979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69CEA79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B06E0D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6A4959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7BD5E9E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2D10B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3A9561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20AC228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92A5EA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3D8C71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6E68F74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469BF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37BC1A8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E191EE8">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9698CA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3E83E3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926F7A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296B5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8F95C91">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49EB6216">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61CB0E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AB3A365">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1CDD9C7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4FD17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072" w:type="dxa"/>
            <w:gridSpan w:val="5"/>
          </w:tcPr>
          <w:p w14:paraId="72827AFC">
            <w:pPr>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本表所填功勋荣誉和科技奖励是指：</w:t>
            </w:r>
          </w:p>
          <w:p w14:paraId="240C349D">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党中央、国务院、中央军委授予的勋章和荣誉称号；</w:t>
            </w:r>
          </w:p>
          <w:p w14:paraId="0B3E4ADD">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bookmarkStart w:id="14" w:name="_Hlk205212036"/>
            <w:r>
              <w:rPr>
                <w:rFonts w:hint="default" w:ascii="Times New Roman" w:hAnsi="Times New Roman" w:eastAsia="仿宋_GB2312" w:cs="Times New Roman"/>
                <w:color w:val="000000"/>
                <w:sz w:val="28"/>
                <w:szCs w:val="28"/>
                <w:highlight w:val="none"/>
              </w:rPr>
              <w:t>国家自然科学奖、技术发明奖、科学技术进步奖</w:t>
            </w:r>
            <w:bookmarkEnd w:id="14"/>
            <w:r>
              <w:rPr>
                <w:rFonts w:hint="default" w:ascii="Times New Roman" w:hAnsi="Times New Roman" w:eastAsia="仿宋_GB2312" w:cs="Times New Roman"/>
                <w:color w:val="000000"/>
                <w:sz w:val="28"/>
                <w:szCs w:val="28"/>
                <w:highlight w:val="none"/>
              </w:rPr>
              <w:t>；</w:t>
            </w:r>
          </w:p>
          <w:p w14:paraId="1FFBC7DF">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省部级科技奖励和荣誉称号、表彰；</w:t>
            </w:r>
          </w:p>
          <w:p w14:paraId="2D460B94">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其他有重要学术影响的科技奖励；</w:t>
            </w:r>
          </w:p>
          <w:p w14:paraId="5DF0AC92">
            <w:pPr>
              <w:pStyle w:val="15"/>
              <w:keepNext w:val="0"/>
              <w:keepLines w:val="0"/>
              <w:pageBreakBefore w:val="0"/>
              <w:widowControl w:val="0"/>
              <w:numPr>
                <w:ilvl w:val="0"/>
                <w:numId w:val="1"/>
              </w:numPr>
              <w:kinsoku/>
              <w:wordWrap/>
              <w:overflowPunct/>
              <w:topLinePunct w:val="0"/>
              <w:autoSpaceDE/>
              <w:autoSpaceDN/>
              <w:bidi w:val="0"/>
              <w:adjustRightInd/>
              <w:snapToGrid/>
              <w:spacing w:after="0" w:line="660" w:lineRule="exact"/>
              <w:ind w:firstLine="0" w:firstLineChars="0"/>
              <w:textAlignment w:val="auto"/>
              <w:rPr>
                <w:rFonts w:hint="default" w:ascii="Times New Roman" w:hAnsi="Times New Roman" w:eastAsia="仿宋_GB2312" w:cs="Times New Roman"/>
                <w:color w:val="000000"/>
                <w:sz w:val="36"/>
                <w:szCs w:val="36"/>
                <w:highlight w:val="none"/>
              </w:rPr>
            </w:pPr>
            <w:r>
              <w:rPr>
                <w:rFonts w:hint="default" w:ascii="Times New Roman" w:hAnsi="Times New Roman" w:eastAsia="仿宋_GB2312" w:cs="Times New Roman"/>
                <w:sz w:val="28"/>
                <w:szCs w:val="28"/>
                <w:highlight w:val="none"/>
              </w:rPr>
              <w:t>本表填写内容均需在附件中提供证明。</w:t>
            </w:r>
          </w:p>
        </w:tc>
      </w:tr>
    </w:tbl>
    <w:p w14:paraId="42D87033">
      <w:pPr>
        <w:rPr>
          <w:rFonts w:hint="default" w:ascii="Times New Roman" w:hAnsi="Times New Roman" w:cs="Times New Roman"/>
          <w:vanish/>
          <w:szCs w:val="24"/>
          <w:highlight w:val="none"/>
        </w:rPr>
      </w:pPr>
    </w:p>
    <w:p w14:paraId="7BD32096">
      <w:pPr>
        <w:pStyle w:val="15"/>
        <w:spacing w:line="500" w:lineRule="exact"/>
        <w:ind w:firstLine="0" w:firstLineChars="0"/>
        <w:jc w:val="center"/>
        <w:outlineLvl w:val="1"/>
        <w:rPr>
          <w:rFonts w:hint="default" w:ascii="Times New Roman" w:hAnsi="Times New Roman" w:eastAsia="方正小标宋简体" w:cs="Times New Roman"/>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sz w:val="32"/>
          <w:szCs w:val="32"/>
          <w:highlight w:val="none"/>
        </w:rPr>
        <w:t>六、候选人工作单位意见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969"/>
        <w:gridCol w:w="1489"/>
        <w:gridCol w:w="1481"/>
        <w:gridCol w:w="886"/>
        <w:gridCol w:w="925"/>
        <w:gridCol w:w="1427"/>
      </w:tblGrid>
      <w:tr w14:paraId="53D0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0" w:type="dxa"/>
            <w:gridSpan w:val="2"/>
            <w:vAlign w:val="center"/>
          </w:tcPr>
          <w:p w14:paraId="1906906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候选人工作单位</w:t>
            </w:r>
          </w:p>
        </w:tc>
        <w:tc>
          <w:tcPr>
            <w:tcW w:w="6208" w:type="dxa"/>
            <w:gridSpan w:val="5"/>
            <w:vAlign w:val="center"/>
          </w:tcPr>
          <w:p w14:paraId="549CA81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7E85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1" w:type="dxa"/>
            <w:vMerge w:val="restart"/>
            <w:vAlign w:val="center"/>
          </w:tcPr>
          <w:p w14:paraId="528E82D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候选人联系人</w:t>
            </w:r>
          </w:p>
        </w:tc>
        <w:tc>
          <w:tcPr>
            <w:tcW w:w="969" w:type="dxa"/>
            <w:vAlign w:val="center"/>
          </w:tcPr>
          <w:p w14:paraId="7FFECB05">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489" w:type="dxa"/>
            <w:vAlign w:val="center"/>
          </w:tcPr>
          <w:p w14:paraId="42224FF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1481" w:type="dxa"/>
            <w:vAlign w:val="center"/>
          </w:tcPr>
          <w:p w14:paraId="0961EC0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3238" w:type="dxa"/>
            <w:gridSpan w:val="3"/>
            <w:vAlign w:val="center"/>
          </w:tcPr>
          <w:p w14:paraId="23DE3E1B">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6D21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1" w:type="dxa"/>
            <w:vMerge w:val="continue"/>
            <w:vAlign w:val="center"/>
          </w:tcPr>
          <w:p w14:paraId="5E2E837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969" w:type="dxa"/>
            <w:vAlign w:val="center"/>
          </w:tcPr>
          <w:p w14:paraId="46388CA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1489" w:type="dxa"/>
            <w:vAlign w:val="center"/>
          </w:tcPr>
          <w:p w14:paraId="5F4A8B5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1481" w:type="dxa"/>
            <w:vAlign w:val="center"/>
          </w:tcPr>
          <w:p w14:paraId="6357E09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固定电话</w:t>
            </w:r>
          </w:p>
        </w:tc>
        <w:tc>
          <w:tcPr>
            <w:tcW w:w="886" w:type="dxa"/>
            <w:vAlign w:val="center"/>
          </w:tcPr>
          <w:p w14:paraId="3DE248D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925" w:type="dxa"/>
            <w:vAlign w:val="center"/>
          </w:tcPr>
          <w:p w14:paraId="380F5C8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p>
        </w:tc>
        <w:tc>
          <w:tcPr>
            <w:tcW w:w="1427" w:type="dxa"/>
            <w:vAlign w:val="center"/>
          </w:tcPr>
          <w:p w14:paraId="1B70859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6983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8" w:type="dxa"/>
            <w:gridSpan w:val="7"/>
            <w:vAlign w:val="center"/>
          </w:tcPr>
          <w:p w14:paraId="1F70611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候选人工作单位意见（建议600字内）：</w:t>
            </w:r>
          </w:p>
          <w:p w14:paraId="489F8DFD">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39E1E82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F711C1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7CBFBB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39C87F8">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7A11CB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137AD69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0129EA8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73F6515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4D2FADB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2DDAF6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425ABAD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6C5716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5FD08934">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3BCC1AB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61D22AD">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0EABAA1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5771CA2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法定代表人签名：                     工作单位（盖章）</w:t>
            </w:r>
          </w:p>
          <w:p w14:paraId="5DDEB02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79C82F5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                      年    月    日</w:t>
            </w:r>
          </w:p>
        </w:tc>
      </w:tr>
    </w:tbl>
    <w:p w14:paraId="406A8E1E">
      <w:pPr>
        <w:pStyle w:val="15"/>
        <w:spacing w:line="500" w:lineRule="exact"/>
        <w:ind w:firstLine="0" w:firstLineChars="0"/>
        <w:jc w:val="center"/>
        <w:outlineLvl w:val="1"/>
        <w:rPr>
          <w:rFonts w:hint="default" w:ascii="Times New Roman" w:hAnsi="Times New Roman" w:eastAsia="方正小标宋简体" w:cs="Times New Roman"/>
          <w:sz w:val="32"/>
          <w:szCs w:val="32"/>
          <w:highlight w:val="none"/>
        </w:rPr>
      </w:pPr>
      <w:r>
        <w:rPr>
          <w:rFonts w:hint="default" w:ascii="Times New Roman" w:hAnsi="Times New Roman" w:cs="Times New Roman"/>
          <w:highlight w:val="none"/>
        </w:rPr>
        <w:br w:type="page"/>
      </w:r>
      <w:r>
        <w:rPr>
          <w:rFonts w:hint="default" w:ascii="Times New Roman" w:hAnsi="Times New Roman" w:eastAsia="方正小标宋简体" w:cs="Times New Roman"/>
          <w:sz w:val="32"/>
          <w:szCs w:val="32"/>
          <w:highlight w:val="none"/>
        </w:rPr>
        <w:t>七、附 件</w:t>
      </w:r>
    </w:p>
    <w:p w14:paraId="45D48158">
      <w:pPr>
        <w:spacing w:line="600" w:lineRule="exact"/>
        <w:rPr>
          <w:rFonts w:hint="default" w:ascii="Times New Roman" w:hAnsi="Times New Roman" w:eastAsia="黑体" w:cs="Times New Roman"/>
          <w:b/>
          <w:color w:val="000000"/>
          <w:sz w:val="32"/>
          <w:szCs w:val="32"/>
          <w:highlight w:val="none"/>
        </w:rPr>
      </w:pPr>
    </w:p>
    <w:p w14:paraId="5E0ACD90">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bookmarkStart w:id="15" w:name="_Hlk205212162"/>
      <w:r>
        <w:rPr>
          <w:rFonts w:hint="default" w:ascii="Times New Roman" w:hAnsi="Times New Roman" w:eastAsia="仿宋_GB2312" w:cs="Times New Roman"/>
          <w:color w:val="000000"/>
          <w:sz w:val="32"/>
          <w:szCs w:val="32"/>
          <w:highlight w:val="none"/>
        </w:rPr>
        <w:t>1．代表性科技成果</w:t>
      </w:r>
      <w:bookmarkEnd w:id="15"/>
      <w:r>
        <w:rPr>
          <w:rFonts w:hint="default" w:ascii="Times New Roman" w:hAnsi="Times New Roman" w:eastAsia="仿宋_GB2312" w:cs="Times New Roman"/>
          <w:color w:val="000000"/>
          <w:sz w:val="32"/>
          <w:szCs w:val="32"/>
          <w:highlight w:val="none"/>
        </w:rPr>
        <w:t>（不超过10项）</w:t>
      </w:r>
    </w:p>
    <w:p w14:paraId="1FFF2AAA">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bookmarkStart w:id="16" w:name="_Hlk205212198"/>
      <w:r>
        <w:rPr>
          <w:rFonts w:hint="default" w:ascii="Times New Roman" w:hAnsi="Times New Roman" w:eastAsia="仿宋_GB2312" w:cs="Times New Roman"/>
          <w:color w:val="000000"/>
          <w:sz w:val="32"/>
          <w:szCs w:val="32"/>
          <w:highlight w:val="none"/>
        </w:rPr>
        <w:t>2．功勋荣誉和科技奖励证书</w:t>
      </w:r>
      <w:bookmarkEnd w:id="16"/>
      <w:r>
        <w:rPr>
          <w:rFonts w:hint="default" w:ascii="Times New Roman" w:hAnsi="Times New Roman" w:eastAsia="仿宋_GB2312" w:cs="Times New Roman"/>
          <w:color w:val="000000"/>
          <w:sz w:val="32"/>
          <w:szCs w:val="32"/>
          <w:highlight w:val="none"/>
        </w:rPr>
        <w:t>（不超过10项）</w:t>
      </w:r>
    </w:p>
    <w:p w14:paraId="590628D5">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3．照片：候选人近期工作照片及标准照片各1张</w:t>
      </w:r>
    </w:p>
    <w:p w14:paraId="35DD22D7">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4．其他</w:t>
      </w:r>
    </w:p>
    <w:p w14:paraId="31A337B6">
      <w:pPr>
        <w:spacing w:line="600" w:lineRule="exact"/>
        <w:jc w:val="center"/>
        <w:outlineLvl w:val="1"/>
        <w:rPr>
          <w:rFonts w:hint="default" w:ascii="Times New Roman" w:hAnsi="Times New Roman" w:eastAsia="方正小标宋简体" w:cs="Times New Roman"/>
          <w:bCs/>
          <w:color w:val="000000"/>
          <w:sz w:val="44"/>
          <w:szCs w:val="44"/>
          <w:highlight w:val="none"/>
        </w:rPr>
      </w:pPr>
      <w:r>
        <w:rPr>
          <w:rFonts w:hint="default" w:ascii="Times New Roman" w:hAnsi="Times New Roman" w:cs="Times New Roman"/>
          <w:b/>
          <w:color w:val="000000"/>
          <w:sz w:val="32"/>
          <w:szCs w:val="24"/>
          <w:highlight w:val="none"/>
        </w:rPr>
        <w:br w:type="page"/>
      </w:r>
    </w:p>
    <w:p w14:paraId="5FEB2374">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bookmarkStart w:id="17" w:name="_Toc972"/>
      <w:bookmarkStart w:id="18" w:name="_Toc4809"/>
      <w:bookmarkStart w:id="19" w:name="_Toc13377"/>
      <w:bookmarkStart w:id="20" w:name="_Toc17898"/>
    </w:p>
    <w:p w14:paraId="651EA233">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r>
        <w:rPr>
          <w:rFonts w:hint="default" w:ascii="Times New Roman" w:hAnsi="Times New Roman" w:eastAsia="方正小标宋简体" w:cs="Times New Roman"/>
          <w:b w:val="0"/>
          <w:highlight w:val="none"/>
        </w:rPr>
        <w:t>《江西省科学技术特别贡献奖提名书》</w:t>
      </w:r>
      <w:bookmarkEnd w:id="17"/>
      <w:bookmarkEnd w:id="18"/>
      <w:bookmarkEnd w:id="19"/>
    </w:p>
    <w:p w14:paraId="3FEF6C91">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bookmarkStart w:id="21" w:name="_Toc12444"/>
      <w:bookmarkStart w:id="22" w:name="_Toc30618"/>
      <w:bookmarkStart w:id="23" w:name="_Toc22327"/>
      <w:bookmarkStart w:id="24" w:name="_Toc29980"/>
      <w:r>
        <w:rPr>
          <w:rFonts w:hint="default" w:ascii="Times New Roman" w:hAnsi="Times New Roman" w:eastAsia="方正小标宋简体" w:cs="Times New Roman"/>
          <w:b w:val="0"/>
          <w:highlight w:val="none"/>
        </w:rPr>
        <w:t>填写要求</w:t>
      </w:r>
      <w:bookmarkEnd w:id="20"/>
      <w:bookmarkEnd w:id="21"/>
      <w:bookmarkEnd w:id="22"/>
      <w:bookmarkEnd w:id="23"/>
      <w:bookmarkEnd w:id="24"/>
    </w:p>
    <w:p w14:paraId="0CF31F68">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Cs/>
          <w:color w:val="000000"/>
          <w:sz w:val="32"/>
          <w:szCs w:val="32"/>
          <w:highlight w:val="none"/>
        </w:rPr>
      </w:pPr>
    </w:p>
    <w:p w14:paraId="6114ED26">
      <w:pPr>
        <w:pStyle w:val="5"/>
        <w:keepNext w:val="0"/>
        <w:keepLines w:val="0"/>
        <w:pageBreakBefore w:val="0"/>
        <w:widowControl w:val="0"/>
        <w:kinsoku/>
        <w:wordWrap/>
        <w:overflowPunct/>
        <w:topLinePunct/>
        <w:autoSpaceDE w:val="0"/>
        <w:autoSpaceDN/>
        <w:bidi w:val="0"/>
        <w:snapToGrid/>
        <w:spacing w:after="0" w:line="60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sz w:val="32"/>
          <w:szCs w:val="32"/>
          <w:highlight w:val="none"/>
        </w:rPr>
        <w:t>特别提示：</w:t>
      </w:r>
      <w:r>
        <w:rPr>
          <w:rFonts w:hint="default" w:ascii="Times New Roman" w:hAnsi="Times New Roman" w:eastAsia="仿宋_GB2312" w:cs="Times New Roman"/>
          <w:sz w:val="32"/>
          <w:szCs w:val="32"/>
          <w:highlight w:val="none"/>
        </w:rPr>
        <w:t>提名书提交至省科技厅后，主件将无法更改！若主件中涉及违反《江西省科学技术奖励办法》《江西省科学技术奖励办法实施细则》等相关规定，以及涉及形式审查不合格内容的，</w:t>
      </w:r>
      <w:r>
        <w:rPr>
          <w:rFonts w:hint="default" w:ascii="Times New Roman" w:hAnsi="Times New Roman" w:eastAsia="仿宋_GB2312" w:cs="Times New Roman"/>
          <w:b/>
          <w:bCs/>
          <w:sz w:val="32"/>
          <w:szCs w:val="32"/>
          <w:highlight w:val="none"/>
        </w:rPr>
        <w:t>本年度形式审查不合格</w:t>
      </w:r>
      <w:r>
        <w:rPr>
          <w:rFonts w:hint="default" w:ascii="Times New Roman" w:hAnsi="Times New Roman" w:eastAsia="仿宋_GB2312" w:cs="Times New Roman"/>
          <w:sz w:val="32"/>
          <w:szCs w:val="32"/>
          <w:highlight w:val="none"/>
        </w:rPr>
        <w:t>。</w:t>
      </w:r>
    </w:p>
    <w:p w14:paraId="6598D605">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第一部分 总体要求</w:t>
      </w:r>
    </w:p>
    <w:p w14:paraId="5F7C022E">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江西省科学技术特别贡献奖提名书》是江西省科学技术奖评审的基础文件和主要评审依据，原则上应由提名者提供，以第三人称表述。请根据本文要求认真据实填写，并按照后文《江西省科学技术特别贡献奖形式审查要点》对照检查。形式审查不合格的不予提交评审。</w:t>
      </w:r>
    </w:p>
    <w:p w14:paraId="3D8A5FAD">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center"/>
        <w:textAlignment w:val="auto"/>
        <w:rPr>
          <w:rFonts w:hint="default" w:ascii="Times New Roman" w:hAnsi="Times New Roman" w:eastAsia="黑体" w:cs="Times New Roman"/>
          <w:color w:val="000000"/>
          <w:sz w:val="32"/>
          <w:szCs w:val="32"/>
          <w:highlight w:val="none"/>
        </w:rPr>
      </w:pPr>
      <w:bookmarkStart w:id="25" w:name="_Hlk205212262"/>
      <w:r>
        <w:rPr>
          <w:rFonts w:hint="default" w:ascii="Times New Roman" w:hAnsi="Times New Roman" w:eastAsia="黑体" w:cs="Times New Roman"/>
          <w:color w:val="000000"/>
          <w:sz w:val="32"/>
          <w:szCs w:val="32"/>
          <w:highlight w:val="none"/>
        </w:rPr>
        <w:t>第二部分 具体要求</w:t>
      </w:r>
    </w:p>
    <w:bookmarkEnd w:id="25"/>
    <w:p w14:paraId="08B3F33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《江西省科学技术特别贡献奖提名书》按结构分为主件和附件，按提交方式分为电子版和纸质版。</w:t>
      </w:r>
    </w:p>
    <w:p w14:paraId="56F2E28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电子版提名书包括封面、主件（第一至第六部分）和附件（第七部分），应在指定的提名系统中填写和上传。主件第三至五部分的页边距左右各3.2 cm，上下各2.8 cm（以提名系统提供下载的模版为准），正文文字使用宋体，不小于小四号，行距不小于18磅，标题和图表文字格式自行设置（建议以黑体、仿宋、楷体为主）。</w:t>
      </w:r>
    </w:p>
    <w:p w14:paraId="402DB0FE">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纸质版提名书包括封面、主件（第一至第六部分）和附件（第七部分），</w:t>
      </w:r>
      <w:bookmarkStart w:id="26" w:name="_Hlk205212284"/>
      <w:r>
        <w:rPr>
          <w:rFonts w:hint="default" w:ascii="Times New Roman" w:hAnsi="Times New Roman" w:eastAsia="仿宋_GB2312" w:cs="Times New Roman"/>
          <w:color w:val="000000"/>
          <w:sz w:val="32"/>
          <w:szCs w:val="32"/>
          <w:highlight w:val="none"/>
        </w:rPr>
        <w:t>纸质版主件应从提名系统中直接生成并打印，内容应与电子版提名书相关内容完全一致，附件不需从提名系统中打印。</w:t>
      </w:r>
      <w:bookmarkEnd w:id="26"/>
      <w:r>
        <w:rPr>
          <w:rFonts w:hint="default" w:ascii="Times New Roman" w:hAnsi="Times New Roman" w:eastAsia="仿宋_GB2312" w:cs="Times New Roman"/>
          <w:color w:val="000000"/>
          <w:sz w:val="32"/>
          <w:szCs w:val="32"/>
          <w:highlight w:val="none"/>
        </w:rPr>
        <w:t>提名书主件和附件装订成册（单双面不限），纸张规格A4，竖向左侧装订。</w:t>
      </w:r>
    </w:p>
    <w:p w14:paraId="2100D7CE">
      <w:pPr>
        <w:pStyle w:val="15"/>
        <w:keepNext w:val="0"/>
        <w:keepLines w:val="0"/>
        <w:pageBreakBefore w:val="0"/>
        <w:widowControl w:val="0"/>
        <w:kinsoku/>
        <w:wordWrap/>
        <w:overflowPunct/>
        <w:topLinePunct/>
        <w:autoSpaceDE w:val="0"/>
        <w:autoSpaceDN/>
        <w:bidi w:val="0"/>
        <w:snapToGrid/>
        <w:spacing w:after="0" w:line="600" w:lineRule="exact"/>
        <w:ind w:firstLine="599"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b/>
          <w:bCs/>
          <w:color w:val="000000"/>
          <w:spacing w:val="-11"/>
          <w:sz w:val="32"/>
          <w:szCs w:val="32"/>
          <w:highlight w:val="none"/>
        </w:rPr>
        <w:t>不得填写涉及国家秘密的内容，不得提供标注密级的附件材料。</w:t>
      </w:r>
    </w:p>
    <w:p w14:paraId="6F5AE75A">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具体填写要求如下：</w:t>
      </w:r>
    </w:p>
    <w:p w14:paraId="482571D5">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一、候选人基本情况</w:t>
      </w:r>
    </w:p>
    <w:p w14:paraId="2C870032">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1．提名号：系统生成后，由提名者分配。</w:t>
      </w:r>
    </w:p>
    <w:p w14:paraId="7F7C6B6C">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2．学位：指在国内外获得的最高学位。</w:t>
      </w:r>
    </w:p>
    <w:p w14:paraId="39D40F97">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3．院士：如果不是，请填“否”；如果是，请注明中国科学院院士、中国工程院院士或者两院院士。</w:t>
      </w:r>
    </w:p>
    <w:p w14:paraId="7B1FE37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4．电话：应在联系电话号码前写明区号，</w:t>
      </w:r>
      <w:r>
        <w:rPr>
          <w:rFonts w:hint="default" w:ascii="Times New Roman" w:hAnsi="Times New Roman" w:eastAsia="仿宋_GB2312" w:cs="Times New Roman"/>
          <w:b w:val="0"/>
          <w:bCs/>
          <w:sz w:val="32"/>
          <w:szCs w:val="32"/>
          <w:highlight w:val="none"/>
        </w:rPr>
        <w:t>或填写手机号码。</w:t>
      </w:r>
    </w:p>
    <w:p w14:paraId="201D18E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5．从事专业学科分类名称：应根据从事专业在提名系统中选择相应学科，按重要程度依次填写，最多可填写3个学科名称。原则上应填写至三级学科，如三级学科无法准确涵盖其从事专业，可填写至二级学科（可分属不同一级学科）。</w:t>
      </w:r>
    </w:p>
    <w:p w14:paraId="7765B0C3">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bookmarkStart w:id="27" w:name="_Hlk205212452"/>
      <w:r>
        <w:rPr>
          <w:rFonts w:hint="default" w:ascii="Times New Roman" w:hAnsi="Times New Roman" w:eastAsia="仿宋_GB2312" w:cs="Times New Roman"/>
          <w:b w:val="0"/>
          <w:bCs/>
          <w:color w:val="000000"/>
          <w:sz w:val="32"/>
          <w:szCs w:val="32"/>
          <w:highlight w:val="none"/>
        </w:rPr>
        <w:t>6．受教育情况：</w:t>
      </w:r>
      <w:r>
        <w:rPr>
          <w:rFonts w:hint="default" w:ascii="Times New Roman" w:hAnsi="Times New Roman" w:eastAsia="仿宋_GB2312" w:cs="Times New Roman"/>
          <w:color w:val="000000"/>
          <w:sz w:val="32"/>
          <w:szCs w:val="32"/>
          <w:highlight w:val="none"/>
        </w:rPr>
        <w:t>指候选人接受的大学及以上的教育情况，按受教育的时间顺序填写，建议300字内。</w:t>
      </w:r>
      <w:bookmarkEnd w:id="27"/>
    </w:p>
    <w:p w14:paraId="73209628">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二、提名意见</w:t>
      </w:r>
    </w:p>
    <w:p w14:paraId="521294C6">
      <w:pPr>
        <w:pStyle w:val="5"/>
        <w:keepNext w:val="0"/>
        <w:keepLines w:val="0"/>
        <w:pageBreakBefore w:val="0"/>
        <w:widowControl w:val="0"/>
        <w:kinsoku/>
        <w:wordWrap/>
        <w:overflowPunct/>
        <w:topLinePunct/>
        <w:autoSpaceDE w:val="0"/>
        <w:autoSpaceDN/>
        <w:bidi w:val="0"/>
        <w:snapToGrid/>
        <w:spacing w:after="0" w:line="600" w:lineRule="exact"/>
        <w:ind w:firstLine="648" w:firstLineChars="200"/>
        <w:jc w:val="both"/>
        <w:textAlignment w:val="auto"/>
        <w:rPr>
          <w:rFonts w:hint="default" w:ascii="Times New Roman" w:hAnsi="Times New Roman" w:eastAsia="仿宋_GB2312" w:cs="Times New Roman"/>
          <w:bCs/>
          <w:color w:val="000000"/>
          <w:spacing w:val="2"/>
          <w:sz w:val="32"/>
          <w:szCs w:val="32"/>
          <w:highlight w:val="none"/>
        </w:rPr>
      </w:pPr>
      <w:bookmarkStart w:id="28" w:name="_Hlk205212544"/>
      <w:r>
        <w:rPr>
          <w:rFonts w:hint="default" w:ascii="Times New Roman" w:hAnsi="Times New Roman" w:eastAsia="仿宋_GB2312" w:cs="Times New Roman"/>
          <w:bCs/>
          <w:color w:val="000000"/>
          <w:spacing w:val="2"/>
          <w:sz w:val="32"/>
          <w:szCs w:val="32"/>
          <w:highlight w:val="none"/>
        </w:rPr>
        <w:t>不超过600字。本部分应由提名者填写。提名意见应包括：对照授奖条件，如实写明对候选人的评价意见及提名理由。</w:t>
      </w:r>
    </w:p>
    <w:bookmarkEnd w:id="28"/>
    <w:p w14:paraId="04438279">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提名该奖种的，需填写不少于3名相关领域院士专家意见情况，由提名单位</w:t>
      </w:r>
      <w:r>
        <w:rPr>
          <w:rFonts w:hint="default" w:ascii="Times New Roman" w:hAnsi="Times New Roman" w:eastAsia="仿宋_GB2312" w:cs="Times New Roman"/>
          <w:bCs/>
          <w:spacing w:val="2"/>
          <w:sz w:val="32"/>
          <w:szCs w:val="32"/>
          <w:highlight w:val="none"/>
        </w:rPr>
        <w:t>法人代表签名</w:t>
      </w:r>
      <w:r>
        <w:rPr>
          <w:rFonts w:hint="default" w:ascii="Times New Roman" w:hAnsi="Times New Roman" w:eastAsia="仿宋_GB2312" w:cs="Times New Roman"/>
          <w:bCs/>
          <w:color w:val="000000"/>
          <w:spacing w:val="2"/>
          <w:sz w:val="32"/>
          <w:szCs w:val="32"/>
          <w:highlight w:val="none"/>
        </w:rPr>
        <w:t>并加盖单位公章，</w:t>
      </w:r>
      <w:r>
        <w:rPr>
          <w:rFonts w:hint="default" w:ascii="Times New Roman" w:hAnsi="Times New Roman" w:eastAsia="仿宋_GB2312" w:cs="Times New Roman"/>
          <w:sz w:val="32"/>
          <w:szCs w:val="32"/>
          <w:highlight w:val="none"/>
        </w:rPr>
        <w:t>或提名专家签字认可。</w:t>
      </w:r>
    </w:p>
    <w:p w14:paraId="42F61BE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单位提名：需填写提名单位公示情况，提名意见表应由其业务主管部门负责人或机构法人代表签名，并加盖单位公章。</w:t>
      </w:r>
    </w:p>
    <w:p w14:paraId="23B645A9">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Cs/>
          <w:color w:val="000000"/>
          <w:spacing w:val="2"/>
          <w:sz w:val="32"/>
          <w:szCs w:val="32"/>
          <w:highlight w:val="none"/>
        </w:rPr>
      </w:pPr>
      <w:bookmarkStart w:id="29" w:name="_Hlk205212758"/>
      <w:r>
        <w:rPr>
          <w:rFonts w:hint="default" w:ascii="Times New Roman" w:hAnsi="Times New Roman" w:eastAsia="仿宋_GB2312" w:cs="Times New Roman"/>
          <w:color w:val="000000"/>
          <w:sz w:val="32"/>
          <w:szCs w:val="32"/>
          <w:highlight w:val="none"/>
        </w:rPr>
        <w:t>专家提名：按照属地化原则</w:t>
      </w:r>
      <w:bookmarkEnd w:id="29"/>
      <w:r>
        <w:rPr>
          <w:rFonts w:hint="default" w:ascii="Times New Roman" w:hAnsi="Times New Roman" w:eastAsia="仿宋_GB2312" w:cs="Times New Roman"/>
          <w:color w:val="000000"/>
          <w:sz w:val="32"/>
          <w:szCs w:val="32"/>
          <w:highlight w:val="none"/>
        </w:rPr>
        <w:t>，需填写由候选人所在单位具备提名资格的业务主管部门或属地科技主管部门协助进行提名公示的情况，提名意见表应由提名专家签名。专家联合提名时，提名意见内容可各有侧重。</w:t>
      </w:r>
    </w:p>
    <w:p w14:paraId="7D0A6ADB">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三、工作简历</w:t>
      </w:r>
    </w:p>
    <w:p w14:paraId="184F6E3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应依据候选人所从事过的科技工作经历的时间顺序填写。</w:t>
      </w:r>
    </w:p>
    <w:p w14:paraId="091ED0C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四、候选人的主要科学技术成就和贡献</w:t>
      </w:r>
    </w:p>
    <w:p w14:paraId="40FC5621">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限5页。本部分是评价候选人是否符合江西省科学技术特别贡献奖授奖条件的重要依据。请如实客观地填写候选人为本省科学技术事业发展所做的创造性工作；简明扼要表述以候选人为主完成的科学发现、技术发明或技术创新要点；阐述候选人对我省科学技术进步和创造经济效益、社会效益或生态效益等方面作出的突出贡献；说明候选人服务国家战略需求、促进学科发展、推动行业技术进步、实现高水平科技自立自强等方面做出的突出贡献；对近5年的主要工作和贡献单列成段表述（请以附表形式列出不超过10项候选人牵头完成的重大科技成果）。</w:t>
      </w:r>
    </w:p>
    <w:p w14:paraId="069EFB73">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建议从以下方面叙述：候选人在当代科技前沿工作情况；在基础研究、应用基础研究方面取得的系列或者重大发现，对丰富和拓展学科理论，推动该学科或者相关学科领域突破性发展，以及对科学技术发展和社会进步作出的贡献，国内外同行评价情况；在科学技术创新、科学技术成果转化和高技术产业化中取得的系列或重大技术发明，对突破关键核心技术、推动该领域技术跨越发展和产业结构变革，以及对促进经济社会发展、生态环境建设、保障人民生命健康和维护国家安全作出的贡献；候选人的科学道德、敬业精神，治学态度和学术作风；在教书育人、团队建设等方面的情况。</w:t>
      </w:r>
    </w:p>
    <w:p w14:paraId="40495FA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五、候选人曾获功勋荣誉表彰和科技奖励情况</w:t>
      </w:r>
    </w:p>
    <w:p w14:paraId="38ACEE54">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不超过10项。本栏目所填功勋荣誉和科技奖励限以下4类：</w:t>
      </w:r>
    </w:p>
    <w:p w14:paraId="235E1B9C">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sz w:val="32"/>
          <w:szCs w:val="32"/>
          <w:highlight w:val="none"/>
        </w:rPr>
        <w:t>党中央、国务院、中央军委授予的勋章和荣誉称号；</w:t>
      </w:r>
    </w:p>
    <w:p w14:paraId="57A7DB12">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color w:val="000000"/>
          <w:sz w:val="32"/>
          <w:szCs w:val="32"/>
          <w:highlight w:val="none"/>
        </w:rPr>
        <w:t>国家自然科学奖、技术发明奖、科学技术进步奖；</w:t>
      </w:r>
    </w:p>
    <w:p w14:paraId="3E964156">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color w:val="000000"/>
          <w:sz w:val="32"/>
          <w:szCs w:val="32"/>
          <w:highlight w:val="none"/>
        </w:rPr>
        <w:t>省部级科技奖励和荣誉称号、表彰；</w:t>
      </w:r>
    </w:p>
    <w:p w14:paraId="065C54D8">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color w:val="000000"/>
          <w:sz w:val="32"/>
          <w:szCs w:val="32"/>
          <w:highlight w:val="none"/>
        </w:rPr>
        <w:t>其他在国内、国际有重要学术影响的科技奖励。</w:t>
      </w:r>
    </w:p>
    <w:p w14:paraId="4192557B">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请按照上述1-4类顺序、同一类按获奖时间先后顺序填写，获奖时间填写至“日”，</w:t>
      </w:r>
      <w:r>
        <w:rPr>
          <w:rFonts w:hint="default" w:ascii="Times New Roman" w:hAnsi="Times New Roman" w:eastAsia="仿宋_GB2312" w:cs="Times New Roman"/>
          <w:sz w:val="32"/>
          <w:szCs w:val="32"/>
          <w:highlight w:val="none"/>
        </w:rPr>
        <w:t>无法精确到“日”的，统一填写“1日”。</w:t>
      </w:r>
      <w:r>
        <w:rPr>
          <w:rFonts w:hint="default" w:ascii="Times New Roman" w:hAnsi="Times New Roman" w:eastAsia="仿宋_GB2312" w:cs="Times New Roman"/>
          <w:color w:val="000000"/>
          <w:sz w:val="32"/>
          <w:szCs w:val="32"/>
          <w:highlight w:val="none"/>
        </w:rPr>
        <w:t>获奖项目名称、奖励等级及个人排名根据实际情况填写，</w:t>
      </w:r>
      <w:r>
        <w:rPr>
          <w:rFonts w:hint="default" w:ascii="Times New Roman" w:hAnsi="Times New Roman" w:eastAsia="仿宋_GB2312" w:cs="Times New Roman"/>
          <w:sz w:val="32"/>
          <w:szCs w:val="32"/>
          <w:highlight w:val="none"/>
        </w:rPr>
        <w:t>所填内容均需在附件中提供相应证明材料。</w:t>
      </w:r>
    </w:p>
    <w:p w14:paraId="191A5B5E">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六、候选人工作单位意见</w:t>
      </w:r>
    </w:p>
    <w:p w14:paraId="665BB1C8">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候选人联系人：指候选人的秘书，或候选人单位科研主管部门的负责人等。</w:t>
      </w:r>
    </w:p>
    <w:p w14:paraId="703712E2">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候选人工作单位：根据人事关系填写候选人现工作的具有独立法人资格的单位，单位名称应与单位公章一致；</w:t>
      </w:r>
    </w:p>
    <w:p w14:paraId="5049441E">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候选人工作单位意见：建议600字内。</w:t>
      </w:r>
      <w:r>
        <w:rPr>
          <w:rFonts w:hint="default" w:ascii="Times New Roman" w:hAnsi="Times New Roman" w:eastAsia="仿宋_GB2312" w:cs="Times New Roman"/>
          <w:b w:val="0"/>
          <w:bCs w:val="0"/>
          <w:sz w:val="32"/>
          <w:szCs w:val="32"/>
          <w:highlight w:val="none"/>
        </w:rPr>
        <w:t>指</w:t>
      </w:r>
      <w:r>
        <w:rPr>
          <w:rFonts w:hint="default" w:ascii="Times New Roman" w:hAnsi="Times New Roman" w:eastAsia="仿宋_GB2312" w:cs="Times New Roman"/>
          <w:b w:val="0"/>
          <w:bCs w:val="0"/>
          <w:color w:val="000000"/>
          <w:sz w:val="32"/>
          <w:szCs w:val="32"/>
          <w:highlight w:val="none"/>
        </w:rPr>
        <w:t>候选人所在工作单位对其的评价意见，并应由法定代表人签名（特殊情况下，可由法定代表人委托指定人签名并出具书面委托书），并加盖单位公章。</w:t>
      </w:r>
    </w:p>
    <w:p w14:paraId="778FDA7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七、附件</w:t>
      </w:r>
    </w:p>
    <w:p w14:paraId="38B92783">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45个文件，其中代表性科技成果和重要获奖证书以PDF文件提交，不超过20个，每个文件大小不超过2M；其他附件以JPG文件提交，不超过25个，每个文件大小不超过1M，且均应清晰可辨，原则上不能拼图。具体要求如下：</w:t>
      </w:r>
    </w:p>
    <w:p w14:paraId="6C50171A">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1．代表性科技成果：电子版和纸质版均应按照“四、代表性科技成果”所列顺序排列，不得遗漏，也不得超出列表范围。</w:t>
      </w:r>
    </w:p>
    <w:p w14:paraId="25078A34">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4A7B8400">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纸质版：代表性论文提交首页，专著提交版权页，每篇论文（专著）1页；发明专利提交证书及说明书摘要页，其他类型的知识产权和标准规范提交证书复印件或首页。</w:t>
      </w:r>
    </w:p>
    <w:p w14:paraId="244CCA35">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功勋荣誉表彰和科技奖励证书：电子版和纸质版均应按照“五、候选人曾获功勋荣誉表彰和科技奖励情况”所列顺序排列，不得遗漏，也不得超出列表范围。电子版为获奖证书扫描件，每项内容1个PDF文件，纸质版为获奖证书复印件，每项内容1页。</w:t>
      </w:r>
    </w:p>
    <w:p w14:paraId="06770F47">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3．照片：候选人近期标准照片及工作照片各1张。</w:t>
      </w:r>
    </w:p>
    <w:p w14:paraId="0AB6905E">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4．其他：指支撑候选人主要科技成就与贡献的其他证明材料，</w:t>
      </w:r>
      <w:r>
        <w:rPr>
          <w:rFonts w:hint="default" w:ascii="Times New Roman" w:hAnsi="Times New Roman" w:eastAsia="仿宋_GB2312" w:cs="Times New Roman"/>
          <w:sz w:val="32"/>
          <w:szCs w:val="32"/>
          <w:highlight w:val="none"/>
        </w:rPr>
        <w:t>如检索报告、承担科研项目的证明材料、应用证明、经济社会效益证明材料等（</w:t>
      </w:r>
      <w:r>
        <w:rPr>
          <w:rFonts w:hint="default" w:ascii="Times New Roman" w:hAnsi="Times New Roman" w:eastAsia="仿宋_GB2312" w:cs="Times New Roman"/>
          <w:color w:val="000000"/>
          <w:sz w:val="32"/>
          <w:szCs w:val="32"/>
          <w:highlight w:val="none"/>
        </w:rPr>
        <w:t>经济效益证明须加盖财务公章及单位公章</w:t>
      </w:r>
      <w:r>
        <w:rPr>
          <w:rFonts w:hint="default" w:ascii="Times New Roman" w:hAnsi="Times New Roman" w:eastAsia="仿宋_GB2312" w:cs="Times New Roman"/>
          <w:sz w:val="32"/>
          <w:szCs w:val="32"/>
          <w:highlight w:val="none"/>
        </w:rPr>
        <w:t>）。</w:t>
      </w:r>
      <w:bookmarkStart w:id="30" w:name="_Hlk90646529"/>
      <w:bookmarkStart w:id="31" w:name="_Toc14174"/>
      <w:bookmarkStart w:id="32" w:name="_Toc27916"/>
      <w:bookmarkStart w:id="33" w:name="_Toc5391"/>
    </w:p>
    <w:p w14:paraId="5219AC07">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提名江西省科学技术特别贡献奖的，还应当在提名前征得3名以上熟悉该候选人研究成果的中国科学院院士或中国工程院院士的同意，具体格式可参照“二、提名意见（适用于提名专家）”。</w:t>
      </w:r>
    </w:p>
    <w:p w14:paraId="1D4C00A0">
      <w:pPr>
        <w:pStyle w:val="2"/>
        <w:keepNext w:val="0"/>
        <w:keepLines w:val="0"/>
        <w:pageBreakBefore w:val="0"/>
        <w:widowControl w:val="0"/>
        <w:kinsoku/>
        <w:wordWrap/>
        <w:overflowPunct/>
        <w:topLinePunct/>
        <w:autoSpaceDE w:val="0"/>
        <w:autoSpaceDN/>
        <w:bidi w:val="0"/>
        <w:snapToGrid/>
        <w:spacing w:before="0"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br w:type="page"/>
      </w:r>
    </w:p>
    <w:bookmarkEnd w:id="30"/>
    <w:bookmarkEnd w:id="31"/>
    <w:bookmarkEnd w:id="32"/>
    <w:bookmarkEnd w:id="33"/>
    <w:p w14:paraId="119EE7C0">
      <w:pPr>
        <w:keepNext/>
        <w:spacing w:line="360" w:lineRule="auto"/>
        <w:outlineLvl w:val="0"/>
        <w:rPr>
          <w:rFonts w:hint="default" w:ascii="Times New Roman" w:hAnsi="Times New Roman" w:cs="Times New Roman"/>
          <w:b/>
          <w:sz w:val="48"/>
          <w:szCs w:val="48"/>
          <w:highlight w:val="none"/>
        </w:rPr>
      </w:pPr>
    </w:p>
    <w:p w14:paraId="6B028E11">
      <w:pPr>
        <w:pStyle w:val="2"/>
        <w:spacing w:before="0" w:after="0" w:line="600" w:lineRule="exact"/>
        <w:jc w:val="center"/>
        <w:rPr>
          <w:rFonts w:hint="default" w:ascii="Times New Roman" w:hAnsi="Times New Roman" w:eastAsia="方正小标宋简体" w:cs="Times New Roman"/>
          <w:b w:val="0"/>
          <w:kern w:val="2"/>
          <w:sz w:val="48"/>
          <w:szCs w:val="48"/>
          <w:highlight w:val="none"/>
        </w:rPr>
      </w:pPr>
      <w:bookmarkStart w:id="34" w:name="_Toc22872"/>
      <w:bookmarkStart w:id="35" w:name="_Toc6818"/>
      <w:bookmarkStart w:id="36" w:name="_Toc3356"/>
      <w:r>
        <w:rPr>
          <w:rFonts w:hint="default" w:ascii="Times New Roman" w:hAnsi="Times New Roman" w:eastAsia="方正小标宋简体" w:cs="Times New Roman"/>
          <w:b w:val="0"/>
          <w:kern w:val="2"/>
          <w:sz w:val="48"/>
          <w:szCs w:val="48"/>
          <w:highlight w:val="none"/>
        </w:rPr>
        <w:t>江西省科学技术青年奖提名书</w:t>
      </w:r>
      <w:bookmarkEnd w:id="34"/>
      <w:bookmarkEnd w:id="35"/>
      <w:bookmarkEnd w:id="36"/>
    </w:p>
    <w:p w14:paraId="229C7C62">
      <w:pPr>
        <w:pStyle w:val="2"/>
        <w:spacing w:before="0" w:after="0" w:line="600" w:lineRule="exact"/>
        <w:jc w:val="center"/>
        <w:rPr>
          <w:rFonts w:hint="default" w:ascii="Times New Roman" w:hAnsi="Times New Roman" w:cs="Times New Roman"/>
          <w:b w:val="0"/>
          <w:bCs w:val="0"/>
          <w:highlight w:val="none"/>
        </w:rPr>
      </w:pPr>
      <w:r>
        <w:rPr>
          <w:rFonts w:hint="default" w:ascii="Times New Roman" w:hAnsi="Times New Roman" w:eastAsia="方正小标宋简体" w:cs="Times New Roman"/>
          <w:b w:val="0"/>
          <w:bCs w:val="0"/>
          <w:highlight w:val="none"/>
        </w:rPr>
        <w:t>（2025年度）</w:t>
      </w:r>
    </w:p>
    <w:p w14:paraId="15A46B51">
      <w:pPr>
        <w:spacing w:line="360" w:lineRule="auto"/>
        <w:rPr>
          <w:rFonts w:hint="default" w:ascii="Times New Roman" w:hAnsi="Times New Roman" w:eastAsia="方正小标宋简体" w:cs="Times New Roman"/>
          <w:bCs/>
          <w:sz w:val="48"/>
          <w:szCs w:val="48"/>
          <w:highlight w:val="none"/>
        </w:rPr>
      </w:pPr>
    </w:p>
    <w:p w14:paraId="71ACF1EA">
      <w:pPr>
        <w:spacing w:line="360" w:lineRule="auto"/>
        <w:rPr>
          <w:rFonts w:hint="default" w:ascii="Times New Roman" w:hAnsi="Times New Roman" w:eastAsia="方正小标宋简体" w:cs="Times New Roman"/>
          <w:bCs/>
          <w:sz w:val="48"/>
          <w:szCs w:val="48"/>
          <w:highlight w:val="none"/>
        </w:rPr>
      </w:pPr>
    </w:p>
    <w:p w14:paraId="66C3B23C">
      <w:pPr>
        <w:pStyle w:val="10"/>
        <w:spacing w:after="0" w:line="360" w:lineRule="auto"/>
        <w:ind w:firstLine="480"/>
        <w:rPr>
          <w:rFonts w:hint="default" w:ascii="Times New Roman" w:hAnsi="Times New Roman" w:eastAsia="方正小标宋简体" w:cs="Times New Roman"/>
          <w:bCs/>
          <w:sz w:val="48"/>
          <w:szCs w:val="48"/>
          <w:highlight w:val="none"/>
        </w:rPr>
      </w:pPr>
    </w:p>
    <w:p w14:paraId="349D3D8B">
      <w:pPr>
        <w:pStyle w:val="10"/>
        <w:spacing w:after="0" w:line="360" w:lineRule="auto"/>
        <w:ind w:firstLine="1600" w:firstLineChars="400"/>
        <w:jc w:val="left"/>
        <w:rPr>
          <w:rFonts w:hint="default" w:ascii="Times New Roman" w:hAnsi="Times New Roman" w:cs="Times New Roman"/>
          <w:bCs/>
          <w:sz w:val="40"/>
          <w:szCs w:val="40"/>
          <w:highlight w:val="none"/>
        </w:rPr>
      </w:pPr>
      <w:r>
        <w:rPr>
          <w:rFonts w:hint="default" w:ascii="Times New Roman" w:hAnsi="Times New Roman" w:cs="Times New Roman"/>
          <w:bCs/>
          <w:sz w:val="40"/>
          <w:szCs w:val="40"/>
          <w:highlight w:val="none"/>
        </w:rPr>
        <w:t>候选人：</w:t>
      </w:r>
      <w:r>
        <w:rPr>
          <w:rFonts w:hint="default" w:ascii="Times New Roman" w:hAnsi="Times New Roman" w:eastAsia="方正小标宋简体" w:cs="Times New Roman"/>
          <w:bCs/>
          <w:sz w:val="40"/>
          <w:szCs w:val="40"/>
          <w:highlight w:val="none"/>
          <w:u w:val="single"/>
        </w:rPr>
        <w:t xml:space="preserve">            </w:t>
      </w:r>
    </w:p>
    <w:p w14:paraId="0B9DCC46">
      <w:pPr>
        <w:pStyle w:val="10"/>
        <w:spacing w:after="0" w:line="360" w:lineRule="auto"/>
        <w:ind w:firstLine="1600" w:firstLineChars="400"/>
        <w:jc w:val="left"/>
        <w:rPr>
          <w:rFonts w:hint="default" w:ascii="Times New Roman" w:hAnsi="Times New Roman" w:eastAsia="方正小标宋简体" w:cs="Times New Roman"/>
          <w:bCs/>
          <w:sz w:val="44"/>
          <w:szCs w:val="44"/>
          <w:highlight w:val="none"/>
          <w:u w:val="single"/>
        </w:rPr>
      </w:pPr>
      <w:r>
        <w:rPr>
          <w:rFonts w:hint="default" w:ascii="Times New Roman" w:hAnsi="Times New Roman" w:cs="Times New Roman"/>
          <w:bCs/>
          <w:sz w:val="40"/>
          <w:szCs w:val="40"/>
          <w:highlight w:val="none"/>
        </w:rPr>
        <w:t>提名者：</w:t>
      </w:r>
      <w:r>
        <w:rPr>
          <w:rFonts w:hint="default" w:ascii="Times New Roman" w:hAnsi="Times New Roman" w:eastAsia="方正小标宋简体" w:cs="Times New Roman"/>
          <w:bCs/>
          <w:sz w:val="40"/>
          <w:szCs w:val="40"/>
          <w:highlight w:val="none"/>
          <w:u w:val="single"/>
        </w:rPr>
        <w:t xml:space="preserve">            </w:t>
      </w:r>
    </w:p>
    <w:p w14:paraId="7FFE27D9">
      <w:pPr>
        <w:pStyle w:val="10"/>
        <w:spacing w:after="0" w:line="360" w:lineRule="auto"/>
        <w:ind w:firstLine="1600" w:firstLineChars="400"/>
        <w:rPr>
          <w:rFonts w:hint="default" w:ascii="Times New Roman" w:hAnsi="Times New Roman" w:cs="Times New Roman"/>
          <w:bCs/>
          <w:sz w:val="40"/>
          <w:szCs w:val="40"/>
          <w:highlight w:val="none"/>
          <w:u w:val="single"/>
        </w:rPr>
      </w:pPr>
      <w:r>
        <w:rPr>
          <w:rFonts w:hint="default" w:ascii="Times New Roman" w:hAnsi="Times New Roman" w:cs="Times New Roman"/>
          <w:bCs/>
          <w:sz w:val="40"/>
          <w:szCs w:val="40"/>
          <w:highlight w:val="none"/>
        </w:rPr>
        <w:t>提名类别：□</w:t>
      </w:r>
      <w:r>
        <w:rPr>
          <w:rFonts w:hint="default" w:ascii="Times New Roman" w:hAnsi="Times New Roman" w:cs="Times New Roman"/>
          <w:bCs/>
          <w:sz w:val="40"/>
          <w:szCs w:val="40"/>
          <w:highlight w:val="none"/>
          <w:u w:val="single"/>
        </w:rPr>
        <w:t>基础研究类</w:t>
      </w:r>
    </w:p>
    <w:p w14:paraId="4EACAFAD">
      <w:pPr>
        <w:pStyle w:val="10"/>
        <w:spacing w:after="0" w:line="360" w:lineRule="auto"/>
        <w:ind w:firstLine="3600" w:firstLineChars="900"/>
        <w:rPr>
          <w:rFonts w:hint="default" w:ascii="Times New Roman" w:hAnsi="Times New Roman" w:cs="Times New Roman"/>
          <w:bCs/>
          <w:sz w:val="40"/>
          <w:szCs w:val="40"/>
          <w:highlight w:val="none"/>
          <w:u w:val="single"/>
        </w:rPr>
      </w:pPr>
      <w:r>
        <w:rPr>
          <w:rFonts w:hint="default" w:ascii="Times New Roman" w:hAnsi="Times New Roman" w:cs="Times New Roman"/>
          <w:bCs/>
          <w:sz w:val="40"/>
          <w:szCs w:val="40"/>
          <w:highlight w:val="none"/>
          <w:u w:val="single"/>
        </w:rPr>
        <w:t>□技术开发与产业化类</w:t>
      </w:r>
    </w:p>
    <w:p w14:paraId="4C0C4C6F">
      <w:pPr>
        <w:pStyle w:val="10"/>
        <w:spacing w:after="0" w:line="360" w:lineRule="auto"/>
        <w:ind w:firstLine="3600" w:firstLineChars="900"/>
        <w:jc w:val="left"/>
        <w:rPr>
          <w:rFonts w:hint="default" w:ascii="Times New Roman" w:hAnsi="Times New Roman" w:eastAsia="方正小标宋简体" w:cs="Times New Roman"/>
          <w:bCs/>
          <w:sz w:val="48"/>
          <w:szCs w:val="48"/>
          <w:highlight w:val="none"/>
          <w:u w:val="single"/>
        </w:rPr>
      </w:pPr>
      <w:r>
        <w:rPr>
          <w:rFonts w:hint="default" w:ascii="Times New Roman" w:hAnsi="Times New Roman" w:cs="Times New Roman"/>
          <w:bCs/>
          <w:sz w:val="40"/>
          <w:szCs w:val="40"/>
          <w:highlight w:val="none"/>
          <w:u w:val="single"/>
        </w:rPr>
        <w:t>□企业创新类</w:t>
      </w:r>
    </w:p>
    <w:p w14:paraId="08603182">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1A927E60">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54AB4D0D">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2B6CAE9E">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0385ADC0">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5E0F7F0E">
      <w:pPr>
        <w:pStyle w:val="10"/>
        <w:spacing w:after="0" w:line="360" w:lineRule="auto"/>
        <w:ind w:firstLine="0" w:firstLineChars="0"/>
        <w:jc w:val="left"/>
        <w:rPr>
          <w:rFonts w:hint="default" w:ascii="Times New Roman" w:hAnsi="Times New Roman" w:eastAsia="方正小标宋简体" w:cs="Times New Roman"/>
          <w:bCs/>
          <w:sz w:val="48"/>
          <w:szCs w:val="48"/>
          <w:highlight w:val="none"/>
          <w:u w:val="single"/>
        </w:rPr>
      </w:pPr>
    </w:p>
    <w:p w14:paraId="0846C06B">
      <w:pPr>
        <w:pStyle w:val="15"/>
        <w:spacing w:line="400" w:lineRule="exact"/>
        <w:ind w:firstLine="0" w:firstLineChars="0"/>
        <w:jc w:val="center"/>
        <w:outlineLvl w:val="1"/>
        <w:rPr>
          <w:rFonts w:hint="default" w:ascii="Times New Roman" w:hAnsi="Times New Roman" w:eastAsia="黑体" w:cs="Times New Roman"/>
          <w:b/>
          <w:color w:val="000000"/>
          <w:sz w:val="32"/>
          <w:szCs w:val="32"/>
          <w:highlight w:val="none"/>
        </w:rPr>
      </w:pPr>
      <w:r>
        <w:rPr>
          <w:rFonts w:hint="default" w:ascii="Times New Roman" w:hAnsi="Times New Roman" w:eastAsia="方正小标宋简体" w:cs="Times New Roman"/>
          <w:color w:val="000000"/>
          <w:sz w:val="32"/>
          <w:szCs w:val="32"/>
          <w:highlight w:val="none"/>
        </w:rPr>
        <w:t>江西省科学技术奖励专项委员会办公室制</w:t>
      </w:r>
    </w:p>
    <w:p w14:paraId="349C3860">
      <w:pPr>
        <w:rPr>
          <w:rFonts w:hint="default" w:ascii="Times New Roman" w:hAnsi="Times New Roman" w:cs="Times New Roman"/>
          <w:szCs w:val="24"/>
          <w:highlight w:val="none"/>
        </w:rPr>
      </w:pPr>
    </w:p>
    <w:p w14:paraId="5E7AB65B">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一、候选人基本情况</w:t>
      </w:r>
    </w:p>
    <w:p w14:paraId="222AD1ED">
      <w:pPr>
        <w:pStyle w:val="15"/>
        <w:spacing w:line="390" w:lineRule="exact"/>
        <w:ind w:firstLine="0" w:firstLineChars="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提名号： </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93"/>
        <w:gridCol w:w="664"/>
        <w:gridCol w:w="11"/>
        <w:gridCol w:w="735"/>
        <w:gridCol w:w="368"/>
        <w:gridCol w:w="95"/>
        <w:gridCol w:w="750"/>
        <w:gridCol w:w="130"/>
        <w:gridCol w:w="1100"/>
        <w:gridCol w:w="1584"/>
        <w:gridCol w:w="216"/>
        <w:gridCol w:w="1907"/>
      </w:tblGrid>
      <w:tr w14:paraId="01A99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838" w:type="dxa"/>
            <w:vAlign w:val="center"/>
          </w:tcPr>
          <w:p w14:paraId="0D4D049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 名 者</w:t>
            </w:r>
          </w:p>
        </w:tc>
        <w:tc>
          <w:tcPr>
            <w:tcW w:w="7853" w:type="dxa"/>
            <w:gridSpan w:val="12"/>
            <w:vAlign w:val="center"/>
          </w:tcPr>
          <w:p w14:paraId="4467BB7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930C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838" w:type="dxa"/>
            <w:vAlign w:val="center"/>
          </w:tcPr>
          <w:p w14:paraId="63D9ADA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提名类别</w:t>
            </w:r>
          </w:p>
        </w:tc>
        <w:tc>
          <w:tcPr>
            <w:tcW w:w="7853" w:type="dxa"/>
            <w:gridSpan w:val="12"/>
            <w:vAlign w:val="center"/>
          </w:tcPr>
          <w:p w14:paraId="48C46E3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kern w:val="0"/>
                <w:sz w:val="24"/>
                <w:szCs w:val="24"/>
                <w:highlight w:val="none"/>
                <w:lang w:val="zh-CN"/>
              </w:rPr>
              <w:t>□</w:t>
            </w:r>
            <w:r>
              <w:rPr>
                <w:rFonts w:hint="default" w:ascii="Times New Roman" w:hAnsi="Times New Roman" w:eastAsia="仿宋_GB2312" w:cs="Times New Roman"/>
                <w:color w:val="000000"/>
                <w:sz w:val="24"/>
                <w:szCs w:val="24"/>
                <w:highlight w:val="none"/>
                <w:lang w:val="zh-CN"/>
              </w:rPr>
              <w:t>基础研究类</w:t>
            </w:r>
            <w:r>
              <w:rPr>
                <w:rFonts w:hint="default" w:ascii="Times New Roman" w:hAnsi="Times New Roman" w:eastAsia="仿宋_GB2312" w:cs="Times New Roman"/>
                <w:kern w:val="0"/>
                <w:sz w:val="24"/>
                <w:szCs w:val="24"/>
                <w:highlight w:val="none"/>
                <w:lang w:val="zh-CN"/>
              </w:rPr>
              <w:t xml:space="preserve">    □</w:t>
            </w:r>
            <w:r>
              <w:rPr>
                <w:rFonts w:hint="default" w:ascii="Times New Roman" w:hAnsi="Times New Roman" w:eastAsia="仿宋_GB2312" w:cs="Times New Roman"/>
                <w:color w:val="000000"/>
                <w:sz w:val="24"/>
                <w:szCs w:val="24"/>
                <w:highlight w:val="none"/>
                <w:lang w:val="zh-CN"/>
              </w:rPr>
              <w:t>技术开发与产业化类</w:t>
            </w:r>
            <w:r>
              <w:rPr>
                <w:rFonts w:hint="default" w:ascii="Times New Roman" w:hAnsi="Times New Roman" w:eastAsia="仿宋_GB2312" w:cs="Times New Roman"/>
                <w:kern w:val="0"/>
                <w:sz w:val="24"/>
                <w:szCs w:val="24"/>
                <w:highlight w:val="none"/>
                <w:lang w:val="zh-CN"/>
              </w:rPr>
              <w:t xml:space="preserve">    □</w:t>
            </w:r>
            <w:r>
              <w:rPr>
                <w:rFonts w:hint="default" w:ascii="Times New Roman" w:hAnsi="Times New Roman" w:eastAsia="仿宋_GB2312" w:cs="Times New Roman"/>
                <w:color w:val="000000"/>
                <w:sz w:val="24"/>
                <w:szCs w:val="24"/>
                <w:highlight w:val="none"/>
                <w:lang w:val="zh-CN"/>
              </w:rPr>
              <w:t>企业创新类</w:t>
            </w:r>
          </w:p>
        </w:tc>
      </w:tr>
      <w:tr w14:paraId="2AA5F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38" w:type="dxa"/>
            <w:vAlign w:val="center"/>
          </w:tcPr>
          <w:p w14:paraId="287BE26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w:t>
            </w:r>
          </w:p>
        </w:tc>
        <w:tc>
          <w:tcPr>
            <w:tcW w:w="968" w:type="dxa"/>
            <w:gridSpan w:val="3"/>
            <w:vAlign w:val="center"/>
          </w:tcPr>
          <w:p w14:paraId="324586BD">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198" w:type="dxa"/>
            <w:gridSpan w:val="3"/>
            <w:vAlign w:val="center"/>
          </w:tcPr>
          <w:p w14:paraId="35CB7FD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性别</w:t>
            </w:r>
          </w:p>
        </w:tc>
        <w:tc>
          <w:tcPr>
            <w:tcW w:w="1980" w:type="dxa"/>
            <w:gridSpan w:val="3"/>
            <w:vAlign w:val="center"/>
          </w:tcPr>
          <w:p w14:paraId="61FB3AAC">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05D9133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出生年月</w:t>
            </w:r>
          </w:p>
        </w:tc>
        <w:tc>
          <w:tcPr>
            <w:tcW w:w="2123" w:type="dxa"/>
            <w:gridSpan w:val="2"/>
          </w:tcPr>
          <w:p w14:paraId="506DA19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52B5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838" w:type="dxa"/>
            <w:vAlign w:val="center"/>
          </w:tcPr>
          <w:p w14:paraId="11E09AE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身份证号</w:t>
            </w:r>
          </w:p>
        </w:tc>
        <w:tc>
          <w:tcPr>
            <w:tcW w:w="4146" w:type="dxa"/>
            <w:gridSpan w:val="9"/>
            <w:vAlign w:val="center"/>
          </w:tcPr>
          <w:p w14:paraId="1C10FA0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77647F2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民    族</w:t>
            </w:r>
          </w:p>
        </w:tc>
        <w:tc>
          <w:tcPr>
            <w:tcW w:w="2123" w:type="dxa"/>
            <w:gridSpan w:val="2"/>
            <w:vAlign w:val="center"/>
          </w:tcPr>
          <w:p w14:paraId="51EF5339">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5D2C0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38" w:type="dxa"/>
            <w:vAlign w:val="center"/>
          </w:tcPr>
          <w:p w14:paraId="6C816D3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毕业学校</w:t>
            </w:r>
          </w:p>
        </w:tc>
        <w:tc>
          <w:tcPr>
            <w:tcW w:w="4146" w:type="dxa"/>
            <w:gridSpan w:val="9"/>
            <w:vAlign w:val="center"/>
          </w:tcPr>
          <w:p w14:paraId="4BFF392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5085782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w:t>
            </w:r>
          </w:p>
        </w:tc>
        <w:tc>
          <w:tcPr>
            <w:tcW w:w="2123" w:type="dxa"/>
            <w:gridSpan w:val="2"/>
            <w:vAlign w:val="center"/>
          </w:tcPr>
          <w:p w14:paraId="5184B8E0">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09273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838" w:type="dxa"/>
            <w:vAlign w:val="center"/>
          </w:tcPr>
          <w:p w14:paraId="0517488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最高学历</w:t>
            </w:r>
          </w:p>
        </w:tc>
        <w:tc>
          <w:tcPr>
            <w:tcW w:w="4146" w:type="dxa"/>
            <w:gridSpan w:val="9"/>
            <w:vAlign w:val="center"/>
          </w:tcPr>
          <w:p w14:paraId="111121A3">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624B9A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最高学位</w:t>
            </w:r>
          </w:p>
        </w:tc>
        <w:tc>
          <w:tcPr>
            <w:tcW w:w="2123" w:type="dxa"/>
            <w:gridSpan w:val="2"/>
          </w:tcPr>
          <w:p w14:paraId="7B4B288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7BBDC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38" w:type="dxa"/>
            <w:vAlign w:val="center"/>
          </w:tcPr>
          <w:p w14:paraId="073351D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工作单位</w:t>
            </w:r>
          </w:p>
        </w:tc>
        <w:tc>
          <w:tcPr>
            <w:tcW w:w="2166" w:type="dxa"/>
            <w:gridSpan w:val="6"/>
            <w:vAlign w:val="center"/>
          </w:tcPr>
          <w:p w14:paraId="459DEBD4">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750" w:type="dxa"/>
            <w:vAlign w:val="center"/>
          </w:tcPr>
          <w:p w14:paraId="2B1BFA1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职务</w:t>
            </w:r>
          </w:p>
        </w:tc>
        <w:tc>
          <w:tcPr>
            <w:tcW w:w="1230" w:type="dxa"/>
            <w:gridSpan w:val="2"/>
            <w:vAlign w:val="center"/>
          </w:tcPr>
          <w:p w14:paraId="7ADC1A5C">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281D393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技术职称</w:t>
            </w:r>
          </w:p>
        </w:tc>
        <w:tc>
          <w:tcPr>
            <w:tcW w:w="2123" w:type="dxa"/>
            <w:gridSpan w:val="2"/>
          </w:tcPr>
          <w:p w14:paraId="5C9BC7F0">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1C743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Align w:val="center"/>
          </w:tcPr>
          <w:p w14:paraId="1C49219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移动电话</w:t>
            </w:r>
          </w:p>
        </w:tc>
        <w:tc>
          <w:tcPr>
            <w:tcW w:w="4146" w:type="dxa"/>
            <w:gridSpan w:val="9"/>
            <w:vAlign w:val="center"/>
          </w:tcPr>
          <w:p w14:paraId="6188EA1E">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0BA724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电子邮箱</w:t>
            </w:r>
          </w:p>
        </w:tc>
        <w:tc>
          <w:tcPr>
            <w:tcW w:w="2123" w:type="dxa"/>
            <w:gridSpan w:val="2"/>
          </w:tcPr>
          <w:p w14:paraId="51B5DC85">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7D955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Align w:val="center"/>
          </w:tcPr>
          <w:p w14:paraId="5CA5374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硕士生导师</w:t>
            </w:r>
          </w:p>
        </w:tc>
        <w:tc>
          <w:tcPr>
            <w:tcW w:w="4146" w:type="dxa"/>
            <w:gridSpan w:val="9"/>
            <w:vAlign w:val="center"/>
          </w:tcPr>
          <w:p w14:paraId="4D11A5C4">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（姓名、单位、学科方向）</w:t>
            </w:r>
          </w:p>
        </w:tc>
        <w:tc>
          <w:tcPr>
            <w:tcW w:w="1584" w:type="dxa"/>
            <w:vAlign w:val="center"/>
          </w:tcPr>
          <w:p w14:paraId="158B92E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博士生导师</w:t>
            </w:r>
          </w:p>
        </w:tc>
        <w:tc>
          <w:tcPr>
            <w:tcW w:w="2123" w:type="dxa"/>
            <w:gridSpan w:val="2"/>
          </w:tcPr>
          <w:p w14:paraId="5D28DDD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default" w:ascii="Times New Roman" w:hAnsi="Times New Roman" w:eastAsia="仿宋_GB2312" w:cs="Times New Roman"/>
                <w:bCs/>
                <w:iCs/>
                <w:color w:val="000000"/>
                <w:sz w:val="24"/>
                <w:szCs w:val="24"/>
                <w:highlight w:val="none"/>
              </w:rPr>
            </w:pPr>
            <w:r>
              <w:rPr>
                <w:rFonts w:hint="default" w:ascii="Times New Roman" w:hAnsi="Times New Roman" w:eastAsia="仿宋_GB2312" w:cs="Times New Roman"/>
                <w:color w:val="000000"/>
                <w:sz w:val="24"/>
                <w:szCs w:val="24"/>
                <w:highlight w:val="none"/>
              </w:rPr>
              <w:t>（姓名、单位、学科方向）</w:t>
            </w:r>
          </w:p>
        </w:tc>
      </w:tr>
      <w:tr w14:paraId="32AEF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restart"/>
            <w:vAlign w:val="center"/>
          </w:tcPr>
          <w:p w14:paraId="10DB61A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从事专业学科分类名称</w:t>
            </w:r>
          </w:p>
        </w:tc>
        <w:tc>
          <w:tcPr>
            <w:tcW w:w="968" w:type="dxa"/>
            <w:gridSpan w:val="3"/>
            <w:vAlign w:val="center"/>
          </w:tcPr>
          <w:p w14:paraId="231BE96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3178" w:type="dxa"/>
            <w:gridSpan w:val="6"/>
            <w:vAlign w:val="center"/>
          </w:tcPr>
          <w:p w14:paraId="1B14F969">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F478B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511A4B9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76302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continue"/>
            <w:vAlign w:val="center"/>
          </w:tcPr>
          <w:p w14:paraId="3FBDCD6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68" w:type="dxa"/>
            <w:gridSpan w:val="3"/>
            <w:vAlign w:val="center"/>
          </w:tcPr>
          <w:p w14:paraId="64F3C71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3178" w:type="dxa"/>
            <w:gridSpan w:val="6"/>
            <w:vAlign w:val="center"/>
          </w:tcPr>
          <w:p w14:paraId="1DEF0001">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E09427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281EB59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4D703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continue"/>
            <w:vAlign w:val="center"/>
          </w:tcPr>
          <w:p w14:paraId="2B343A6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68" w:type="dxa"/>
            <w:gridSpan w:val="3"/>
            <w:vAlign w:val="center"/>
          </w:tcPr>
          <w:p w14:paraId="55316F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w:t>
            </w:r>
          </w:p>
        </w:tc>
        <w:tc>
          <w:tcPr>
            <w:tcW w:w="3178" w:type="dxa"/>
            <w:gridSpan w:val="6"/>
            <w:vAlign w:val="center"/>
          </w:tcPr>
          <w:p w14:paraId="571E2DA1">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1DDA679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66AB528D">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387EC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795" w:type="dxa"/>
            <w:gridSpan w:val="3"/>
            <w:vAlign w:val="center"/>
          </w:tcPr>
          <w:p w14:paraId="7E16F10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所属国民经济行业</w:t>
            </w:r>
          </w:p>
        </w:tc>
        <w:tc>
          <w:tcPr>
            <w:tcW w:w="6896" w:type="dxa"/>
            <w:gridSpan w:val="10"/>
            <w:vAlign w:val="center"/>
          </w:tcPr>
          <w:p w14:paraId="2501D44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9E02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91" w:type="dxa"/>
            <w:gridSpan w:val="13"/>
            <w:vAlign w:val="center"/>
          </w:tcPr>
          <w:p w14:paraId="5C1057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候选人牵头承担的代表性项目/课题（不超过5项）</w:t>
            </w:r>
          </w:p>
        </w:tc>
      </w:tr>
      <w:tr w14:paraId="068CA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131" w:type="dxa"/>
            <w:gridSpan w:val="2"/>
            <w:vAlign w:val="center"/>
          </w:tcPr>
          <w:p w14:paraId="54691D0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计划名称</w:t>
            </w:r>
          </w:p>
        </w:tc>
        <w:tc>
          <w:tcPr>
            <w:tcW w:w="1778" w:type="dxa"/>
            <w:gridSpan w:val="4"/>
            <w:vAlign w:val="center"/>
          </w:tcPr>
          <w:p w14:paraId="285270F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项目/课题名称</w:t>
            </w:r>
          </w:p>
        </w:tc>
        <w:tc>
          <w:tcPr>
            <w:tcW w:w="975" w:type="dxa"/>
            <w:gridSpan w:val="3"/>
            <w:vAlign w:val="center"/>
          </w:tcPr>
          <w:p w14:paraId="3820520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编号</w:t>
            </w:r>
          </w:p>
        </w:tc>
        <w:tc>
          <w:tcPr>
            <w:tcW w:w="1100" w:type="dxa"/>
            <w:vAlign w:val="center"/>
          </w:tcPr>
          <w:p w14:paraId="329C79F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起止</w:t>
            </w:r>
          </w:p>
          <w:p w14:paraId="3FA77A5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时间</w:t>
            </w:r>
          </w:p>
        </w:tc>
        <w:tc>
          <w:tcPr>
            <w:tcW w:w="1800" w:type="dxa"/>
            <w:gridSpan w:val="2"/>
            <w:vAlign w:val="center"/>
          </w:tcPr>
          <w:p w14:paraId="5130FCA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经费（万元）</w:t>
            </w:r>
          </w:p>
        </w:tc>
        <w:tc>
          <w:tcPr>
            <w:tcW w:w="1907" w:type="dxa"/>
            <w:vAlign w:val="center"/>
          </w:tcPr>
          <w:p w14:paraId="2064A8A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完成情况</w:t>
            </w:r>
          </w:p>
        </w:tc>
      </w:tr>
      <w:tr w14:paraId="74779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6CE3645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43B5EEC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66DC54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26CB5BD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1CE7C4A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7B0A871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9AFA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4B659C6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53F7CEF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6359EE3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0842A5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6752DF4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43F68A2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9379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14F166D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1BE8602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49516F1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62F9E24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084025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6BB9CE6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11084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3FAF95E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2F39751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2698898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6F41415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4A57B16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366CE14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428F7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691" w:type="dxa"/>
            <w:gridSpan w:val="13"/>
            <w:vAlign w:val="center"/>
          </w:tcPr>
          <w:p w14:paraId="4DC8831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候选人受教育情况</w:t>
            </w:r>
          </w:p>
        </w:tc>
      </w:tr>
      <w:tr w14:paraId="46206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541" w:type="dxa"/>
            <w:gridSpan w:val="5"/>
            <w:vAlign w:val="center"/>
          </w:tcPr>
          <w:p w14:paraId="00B56DF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起止时间</w:t>
            </w:r>
          </w:p>
        </w:tc>
        <w:tc>
          <w:tcPr>
            <w:tcW w:w="2443" w:type="dxa"/>
            <w:gridSpan w:val="5"/>
            <w:vAlign w:val="center"/>
          </w:tcPr>
          <w:p w14:paraId="324EF20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学校</w:t>
            </w:r>
          </w:p>
        </w:tc>
        <w:tc>
          <w:tcPr>
            <w:tcW w:w="1800" w:type="dxa"/>
            <w:gridSpan w:val="2"/>
            <w:vAlign w:val="center"/>
          </w:tcPr>
          <w:p w14:paraId="6F8D1AE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专业</w:t>
            </w:r>
          </w:p>
        </w:tc>
        <w:tc>
          <w:tcPr>
            <w:tcW w:w="1907" w:type="dxa"/>
            <w:vAlign w:val="center"/>
          </w:tcPr>
          <w:p w14:paraId="35AA294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学位</w:t>
            </w:r>
          </w:p>
        </w:tc>
      </w:tr>
      <w:tr w14:paraId="29243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541" w:type="dxa"/>
            <w:gridSpan w:val="5"/>
            <w:vAlign w:val="center"/>
          </w:tcPr>
          <w:p w14:paraId="625659B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4C452DD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615E6F5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14A9393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4EA7F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4D9D46C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23B2C33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2B6EFF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0EF657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0152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2A1050A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6484931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741E72F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22A0A18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01071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02F0D6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2443" w:type="dxa"/>
            <w:gridSpan w:val="5"/>
            <w:vAlign w:val="center"/>
          </w:tcPr>
          <w:p w14:paraId="179D507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1800" w:type="dxa"/>
            <w:gridSpan w:val="2"/>
            <w:vAlign w:val="center"/>
          </w:tcPr>
          <w:p w14:paraId="2AD59A9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1907" w:type="dxa"/>
            <w:vAlign w:val="center"/>
          </w:tcPr>
          <w:p w14:paraId="53F442E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r>
    </w:tbl>
    <w:p w14:paraId="7852D668">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szCs w:val="24"/>
          <w:highlight w:val="none"/>
        </w:rPr>
        <w:br w:type="page"/>
      </w:r>
      <w:r>
        <w:rPr>
          <w:rFonts w:hint="default" w:ascii="Times New Roman" w:hAnsi="Times New Roman" w:eastAsia="方正小标宋简体" w:cs="Times New Roman"/>
          <w:bCs/>
          <w:color w:val="000000"/>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065"/>
        <w:gridCol w:w="1427"/>
        <w:gridCol w:w="2431"/>
      </w:tblGrid>
      <w:tr w14:paraId="577B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20EC135">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23" w:type="dxa"/>
            <w:gridSpan w:val="3"/>
            <w:tcBorders>
              <w:top w:val="single" w:color="auto" w:sz="4" w:space="0"/>
              <w:left w:val="single" w:color="auto" w:sz="4" w:space="0"/>
              <w:bottom w:val="single" w:color="auto" w:sz="4" w:space="0"/>
              <w:right w:val="single" w:color="auto" w:sz="4" w:space="0"/>
            </w:tcBorders>
            <w:vAlign w:val="center"/>
          </w:tcPr>
          <w:p w14:paraId="0DBE86B2">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F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860375F">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065" w:type="dxa"/>
            <w:tcBorders>
              <w:top w:val="single" w:color="auto" w:sz="4" w:space="0"/>
              <w:left w:val="single" w:color="auto" w:sz="4" w:space="0"/>
              <w:bottom w:val="single" w:color="auto" w:sz="4" w:space="0"/>
              <w:right w:val="single" w:color="auto" w:sz="4" w:space="0"/>
            </w:tcBorders>
            <w:vAlign w:val="center"/>
          </w:tcPr>
          <w:p w14:paraId="6525603C">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5959390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52D8D6D8">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99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90BC6CE">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065" w:type="dxa"/>
            <w:tcBorders>
              <w:top w:val="single" w:color="auto" w:sz="4" w:space="0"/>
              <w:left w:val="single" w:color="auto" w:sz="4" w:space="0"/>
              <w:bottom w:val="single" w:color="auto" w:sz="4" w:space="0"/>
              <w:right w:val="single" w:color="auto" w:sz="4" w:space="0"/>
            </w:tcBorders>
            <w:vAlign w:val="center"/>
          </w:tcPr>
          <w:p w14:paraId="2729BA3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4680833D">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03C85D4D">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0E7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16ECFDB">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065" w:type="dxa"/>
            <w:tcBorders>
              <w:top w:val="single" w:color="auto" w:sz="4" w:space="0"/>
              <w:left w:val="single" w:color="auto" w:sz="4" w:space="0"/>
              <w:bottom w:val="single" w:color="auto" w:sz="4" w:space="0"/>
              <w:right w:val="single" w:color="auto" w:sz="4" w:space="0"/>
            </w:tcBorders>
            <w:vAlign w:val="center"/>
          </w:tcPr>
          <w:p w14:paraId="796E087C">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68A0B28F">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9F42079">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90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jc w:val="center"/>
        </w:trPr>
        <w:tc>
          <w:tcPr>
            <w:tcW w:w="9372" w:type="dxa"/>
            <w:gridSpan w:val="4"/>
            <w:tcBorders>
              <w:top w:val="single" w:color="auto" w:sz="4" w:space="0"/>
              <w:left w:val="single" w:color="auto" w:sz="4" w:space="0"/>
              <w:bottom w:val="single" w:color="auto" w:sz="4" w:space="0"/>
              <w:right w:val="single" w:color="auto" w:sz="4" w:space="0"/>
            </w:tcBorders>
          </w:tcPr>
          <w:p w14:paraId="2623FC7E">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1E2CE2F2">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5CB0CEE">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A12E2FA">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7AB7B40D">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C1060DA">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F934EC3">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59719C8">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119D539">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7A1476F2">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29E0FD7">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83429D6">
            <w:pPr>
              <w:keepNext w:val="0"/>
              <w:keepLines w:val="0"/>
              <w:pageBreakBefore w:val="0"/>
              <w:widowControl w:val="0"/>
              <w:kinsoku/>
              <w:wordWrap/>
              <w:overflowPunct/>
              <w:topLinePunct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49734B68">
            <w:pPr>
              <w:keepNext w:val="0"/>
              <w:keepLines w:val="0"/>
              <w:pageBreakBefore w:val="0"/>
              <w:widowControl w:val="0"/>
              <w:kinsoku/>
              <w:wordWrap/>
              <w:overflowPunct/>
              <w:topLinePunct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提名该候选人为江西省科学技术青年奖人选。</w:t>
            </w:r>
          </w:p>
          <w:p w14:paraId="19A08E3A">
            <w:pPr>
              <w:keepNext w:val="0"/>
              <w:keepLines w:val="0"/>
              <w:pageBreakBefore w:val="0"/>
              <w:widowControl w:val="0"/>
              <w:kinsoku/>
              <w:wordWrap/>
              <w:overflowPunct/>
              <w:topLinePunct w:val="0"/>
              <w:autoSpaceDE w:val="0"/>
              <w:autoSpaceDN w:val="0"/>
              <w:bidi w:val="0"/>
              <w:adjustRightInd w:val="0"/>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方式对该候选人进行了公示。</w:t>
            </w:r>
          </w:p>
        </w:tc>
      </w:tr>
      <w:tr w14:paraId="23B8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9372" w:type="dxa"/>
            <w:gridSpan w:val="4"/>
            <w:tcBorders>
              <w:top w:val="single" w:color="auto" w:sz="4" w:space="0"/>
              <w:left w:val="single" w:color="auto" w:sz="4" w:space="0"/>
              <w:bottom w:val="single" w:color="auto" w:sz="4" w:space="0"/>
              <w:right w:val="single" w:color="auto" w:sz="4" w:space="0"/>
            </w:tcBorders>
            <w:vAlign w:val="center"/>
          </w:tcPr>
          <w:p w14:paraId="0A07A42F">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政治、品行、水平、作风、廉洁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8B9B447">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p>
          <w:p w14:paraId="25E95E66">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p>
          <w:p w14:paraId="094BFAB3">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3FB64853">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p w14:paraId="6D4376F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191E8649">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color w:val="000000"/>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3892"/>
        <w:gridCol w:w="1212"/>
        <w:gridCol w:w="2477"/>
      </w:tblGrid>
      <w:tr w14:paraId="478B8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75" w:type="dxa"/>
            <w:tcBorders>
              <w:top w:val="single" w:color="auto" w:sz="8" w:space="0"/>
              <w:left w:val="single" w:color="auto" w:sz="8" w:space="0"/>
              <w:bottom w:val="single" w:color="auto" w:sz="4" w:space="0"/>
              <w:right w:val="single" w:color="auto" w:sz="4" w:space="0"/>
            </w:tcBorders>
            <w:vAlign w:val="center"/>
          </w:tcPr>
          <w:p w14:paraId="6D3C28BA">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92" w:type="dxa"/>
            <w:tcBorders>
              <w:top w:val="single" w:color="auto" w:sz="8" w:space="0"/>
              <w:left w:val="nil"/>
              <w:bottom w:val="single" w:color="auto" w:sz="4" w:space="0"/>
              <w:right w:val="single" w:color="auto" w:sz="4" w:space="0"/>
            </w:tcBorders>
            <w:vAlign w:val="center"/>
          </w:tcPr>
          <w:p w14:paraId="50EF875B">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8" w:space="0"/>
              <w:left w:val="nil"/>
              <w:bottom w:val="single" w:color="auto" w:sz="4" w:space="0"/>
              <w:right w:val="single" w:color="auto" w:sz="4" w:space="0"/>
            </w:tcBorders>
            <w:vAlign w:val="center"/>
          </w:tcPr>
          <w:p w14:paraId="2AEC1D18">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7" w:type="dxa"/>
            <w:tcBorders>
              <w:top w:val="single" w:color="auto" w:sz="8" w:space="0"/>
              <w:left w:val="nil"/>
              <w:bottom w:val="single" w:color="auto" w:sz="4" w:space="0"/>
              <w:right w:val="single" w:color="auto" w:sz="8" w:space="0"/>
            </w:tcBorders>
            <w:vAlign w:val="center"/>
          </w:tcPr>
          <w:p w14:paraId="26B018D4">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16419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3812915">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1" w:type="dxa"/>
            <w:gridSpan w:val="3"/>
            <w:tcBorders>
              <w:top w:val="single" w:color="auto" w:sz="4" w:space="0"/>
              <w:left w:val="nil"/>
              <w:bottom w:val="single" w:color="auto" w:sz="4" w:space="0"/>
              <w:right w:val="single" w:color="auto" w:sz="8" w:space="0"/>
            </w:tcBorders>
            <w:vAlign w:val="center"/>
          </w:tcPr>
          <w:p w14:paraId="6CF34A29">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424712D8">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6496610A">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5E3C0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304BA88F">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1" w:type="dxa"/>
            <w:gridSpan w:val="3"/>
            <w:tcBorders>
              <w:top w:val="single" w:color="auto" w:sz="4" w:space="0"/>
              <w:left w:val="nil"/>
              <w:bottom w:val="single" w:color="auto" w:sz="4" w:space="0"/>
              <w:right w:val="single" w:color="auto" w:sz="8" w:space="0"/>
            </w:tcBorders>
            <w:vAlign w:val="center"/>
          </w:tcPr>
          <w:p w14:paraId="3CF65BDC">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F9AE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38347F1E">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92" w:type="dxa"/>
            <w:tcBorders>
              <w:top w:val="single" w:color="auto" w:sz="4" w:space="0"/>
              <w:left w:val="nil"/>
              <w:bottom w:val="single" w:color="auto" w:sz="4" w:space="0"/>
              <w:right w:val="single" w:color="auto" w:sz="4" w:space="0"/>
            </w:tcBorders>
            <w:vAlign w:val="center"/>
          </w:tcPr>
          <w:p w14:paraId="576B0482">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70E5F90">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7" w:type="dxa"/>
            <w:tcBorders>
              <w:top w:val="single" w:color="auto" w:sz="4" w:space="0"/>
              <w:left w:val="nil"/>
              <w:bottom w:val="single" w:color="auto" w:sz="4" w:space="0"/>
              <w:right w:val="single" w:color="auto" w:sz="8" w:space="0"/>
            </w:tcBorders>
            <w:vAlign w:val="center"/>
          </w:tcPr>
          <w:p w14:paraId="77018617">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02D6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2EDCB88">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92" w:type="dxa"/>
            <w:tcBorders>
              <w:top w:val="single" w:color="auto" w:sz="4" w:space="0"/>
              <w:left w:val="nil"/>
              <w:bottom w:val="single" w:color="auto" w:sz="4" w:space="0"/>
              <w:right w:val="single" w:color="auto" w:sz="4" w:space="0"/>
            </w:tcBorders>
            <w:vAlign w:val="center"/>
          </w:tcPr>
          <w:p w14:paraId="2A02DEDB">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C702A5C">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7" w:type="dxa"/>
            <w:tcBorders>
              <w:top w:val="single" w:color="auto" w:sz="4" w:space="0"/>
              <w:left w:val="nil"/>
              <w:bottom w:val="single" w:color="auto" w:sz="4" w:space="0"/>
              <w:right w:val="single" w:color="auto" w:sz="8" w:space="0"/>
            </w:tcBorders>
            <w:vAlign w:val="center"/>
          </w:tcPr>
          <w:p w14:paraId="25252781">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8C09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5696BAE1">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92" w:type="dxa"/>
            <w:tcBorders>
              <w:top w:val="single" w:color="auto" w:sz="4" w:space="0"/>
              <w:left w:val="nil"/>
              <w:bottom w:val="single" w:color="auto" w:sz="4" w:space="0"/>
              <w:right w:val="single" w:color="auto" w:sz="4" w:space="0"/>
            </w:tcBorders>
            <w:vAlign w:val="center"/>
          </w:tcPr>
          <w:p w14:paraId="3292FD41">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8FE96BF">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7" w:type="dxa"/>
            <w:tcBorders>
              <w:top w:val="single" w:color="auto" w:sz="4" w:space="0"/>
              <w:left w:val="nil"/>
              <w:bottom w:val="single" w:color="auto" w:sz="4" w:space="0"/>
              <w:right w:val="single" w:color="auto" w:sz="8" w:space="0"/>
            </w:tcBorders>
            <w:vAlign w:val="center"/>
          </w:tcPr>
          <w:p w14:paraId="0938EB86">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A6CE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23B213E7">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1" w:type="dxa"/>
            <w:gridSpan w:val="3"/>
            <w:tcBorders>
              <w:top w:val="single" w:color="auto" w:sz="4" w:space="0"/>
              <w:left w:val="nil"/>
              <w:bottom w:val="single" w:color="auto" w:sz="4" w:space="0"/>
              <w:right w:val="single" w:color="auto" w:sz="8" w:space="0"/>
            </w:tcBorders>
            <w:vAlign w:val="center"/>
          </w:tcPr>
          <w:p w14:paraId="185605B5">
            <w:pPr>
              <w:pStyle w:val="9"/>
              <w:keepNext w:val="0"/>
              <w:keepLines w:val="0"/>
              <w:pageBreakBefore w:val="0"/>
              <w:widowControl w:val="0"/>
              <w:kinsoku/>
              <w:wordWrap/>
              <w:overflowPunct/>
              <w:topLinePunct w:val="0"/>
              <w:bidi w:val="0"/>
              <w:snapToGrid/>
              <w:spacing w:before="0" w:beforeAutospacing="0" w:after="0" w:afterAutospacing="0" w:line="28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250BB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56" w:type="dxa"/>
            <w:gridSpan w:val="4"/>
            <w:tcBorders>
              <w:top w:val="single" w:color="auto" w:sz="4" w:space="0"/>
              <w:left w:val="single" w:color="auto" w:sz="8" w:space="0"/>
              <w:bottom w:val="nil"/>
              <w:right w:val="single" w:color="auto" w:sz="8" w:space="0"/>
            </w:tcBorders>
          </w:tcPr>
          <w:p w14:paraId="0CF606A3">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52AF9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56" w:type="dxa"/>
            <w:gridSpan w:val="4"/>
            <w:tcBorders>
              <w:top w:val="nil"/>
              <w:left w:val="single" w:color="auto" w:sz="8" w:space="0"/>
              <w:bottom w:val="single" w:color="auto" w:sz="4" w:space="0"/>
              <w:right w:val="single" w:color="auto" w:sz="8" w:space="0"/>
            </w:tcBorders>
          </w:tcPr>
          <w:p w14:paraId="4D010E12">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0C500FA5">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2AD62C73">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543CEED9">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6AC08AD1">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1FB6E6B1">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2D933B4F">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172A9738">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0AE32002">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提名该候选人为江西省科学技术青年奖人选。</w:t>
            </w:r>
          </w:p>
          <w:p w14:paraId="4E3D5CEE">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（候选人所在单位具备提名资格的业务主管部门或科技主管部门）于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方式对该候选人情况协助进行了提名公示。</w:t>
            </w:r>
          </w:p>
        </w:tc>
      </w:tr>
      <w:tr w14:paraId="750DE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30" w:hRule="atLeast"/>
          <w:jc w:val="center"/>
        </w:trPr>
        <w:tc>
          <w:tcPr>
            <w:tcW w:w="9356" w:type="dxa"/>
            <w:gridSpan w:val="4"/>
            <w:tcBorders>
              <w:top w:val="single" w:color="auto" w:sz="4" w:space="0"/>
              <w:left w:val="single" w:color="auto" w:sz="8" w:space="0"/>
              <w:bottom w:val="single" w:color="auto" w:sz="8" w:space="0"/>
              <w:right w:val="single" w:color="auto" w:sz="8" w:space="0"/>
            </w:tcBorders>
          </w:tcPr>
          <w:p w14:paraId="08AA40B8">
            <w:pPr>
              <w:keepNext w:val="0"/>
              <w:keepLines w:val="0"/>
              <w:pageBreakBefore w:val="0"/>
              <w:kinsoku/>
              <w:wordWrap/>
              <w:overflowPunct/>
              <w:topLinePunct w:val="0"/>
              <w:autoSpaceDE w:val="0"/>
              <w:autoSpaceDN w:val="0"/>
              <w:bidi w:val="0"/>
              <w:adjustRightInd w:val="0"/>
              <w:snapToGrid/>
              <w:spacing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政治、品行、水平、作风、廉洁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0087E213">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p>
          <w:p w14:paraId="17D825F2">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25CCB45C">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p>
          <w:p w14:paraId="4ECA51B8">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08DB400">
      <w:pPr>
        <w:rPr>
          <w:rFonts w:hint="default" w:ascii="Times New Roman" w:hAnsi="Times New Roman" w:eastAsia="仿宋_GB2312" w:cs="Times New Roman"/>
          <w:sz w:val="24"/>
          <w:szCs w:val="32"/>
          <w:highlight w:val="none"/>
        </w:rPr>
      </w:pPr>
      <w:r>
        <w:rPr>
          <w:rFonts w:hint="default" w:ascii="Times New Roman" w:hAnsi="Times New Roman" w:cs="Times New Roman" w:eastAsiaTheme="minorEastAsia"/>
          <w:szCs w:val="21"/>
          <w:highlight w:val="none"/>
        </w:rPr>
        <w:t>注：每位提名专家1页，可以复制。</w:t>
      </w:r>
    </w:p>
    <w:p w14:paraId="4E64C3F0">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color w:val="000000"/>
          <w:sz w:val="32"/>
          <w:szCs w:val="32"/>
          <w:highlight w:val="none"/>
        </w:rPr>
        <w:t>三、工作简历</w:t>
      </w:r>
    </w:p>
    <w:tbl>
      <w:tblPr>
        <w:tblStyle w:val="11"/>
        <w:tblW w:w="9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2115"/>
        <w:gridCol w:w="2388"/>
        <w:gridCol w:w="2388"/>
      </w:tblGrid>
      <w:tr w14:paraId="19D00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31D354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年   月  至   年   月</w:t>
            </w:r>
          </w:p>
        </w:tc>
        <w:tc>
          <w:tcPr>
            <w:tcW w:w="2115" w:type="dxa"/>
            <w:vAlign w:val="center"/>
          </w:tcPr>
          <w:p w14:paraId="5E05516A">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  作  单  位</w:t>
            </w:r>
          </w:p>
        </w:tc>
        <w:tc>
          <w:tcPr>
            <w:tcW w:w="2388" w:type="dxa"/>
            <w:vAlign w:val="center"/>
          </w:tcPr>
          <w:p w14:paraId="4ACEAF7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是否在赣单位</w:t>
            </w:r>
          </w:p>
        </w:tc>
        <w:tc>
          <w:tcPr>
            <w:tcW w:w="2388" w:type="dxa"/>
            <w:vAlign w:val="center"/>
          </w:tcPr>
          <w:p w14:paraId="51CAD9A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职务、职称</w:t>
            </w:r>
          </w:p>
        </w:tc>
      </w:tr>
      <w:tr w14:paraId="05670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645331F">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5DC9D9A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6BC6391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F2E1E94">
            <w:pPr>
              <w:pStyle w:val="15"/>
              <w:spacing w:line="390" w:lineRule="exact"/>
              <w:jc w:val="center"/>
              <w:rPr>
                <w:rFonts w:hint="default" w:ascii="Times New Roman" w:hAnsi="Times New Roman" w:eastAsia="仿宋_GB2312" w:cs="Times New Roman"/>
                <w:color w:val="000000"/>
                <w:sz w:val="32"/>
                <w:szCs w:val="32"/>
                <w:highlight w:val="none"/>
              </w:rPr>
            </w:pPr>
          </w:p>
        </w:tc>
      </w:tr>
      <w:tr w14:paraId="4EB48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841CDEE">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2A545A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5FC97F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975C0D7">
            <w:pPr>
              <w:pStyle w:val="15"/>
              <w:spacing w:line="390" w:lineRule="exact"/>
              <w:jc w:val="center"/>
              <w:rPr>
                <w:rFonts w:hint="default" w:ascii="Times New Roman" w:hAnsi="Times New Roman" w:eastAsia="仿宋_GB2312" w:cs="Times New Roman"/>
                <w:color w:val="000000"/>
                <w:sz w:val="32"/>
                <w:szCs w:val="32"/>
                <w:highlight w:val="none"/>
              </w:rPr>
            </w:pPr>
          </w:p>
        </w:tc>
      </w:tr>
      <w:tr w14:paraId="1AA61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2683BF9">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7D32CBC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DB5BC6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D848D16">
            <w:pPr>
              <w:pStyle w:val="15"/>
              <w:spacing w:line="390" w:lineRule="exact"/>
              <w:jc w:val="center"/>
              <w:rPr>
                <w:rFonts w:hint="default" w:ascii="Times New Roman" w:hAnsi="Times New Roman" w:eastAsia="仿宋_GB2312" w:cs="Times New Roman"/>
                <w:color w:val="000000"/>
                <w:sz w:val="32"/>
                <w:szCs w:val="32"/>
                <w:highlight w:val="none"/>
              </w:rPr>
            </w:pPr>
          </w:p>
        </w:tc>
      </w:tr>
      <w:tr w14:paraId="1CF4E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6D813E8F">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342DFEA8">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417F43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9D80561">
            <w:pPr>
              <w:pStyle w:val="15"/>
              <w:spacing w:line="390" w:lineRule="exact"/>
              <w:jc w:val="center"/>
              <w:rPr>
                <w:rFonts w:hint="default" w:ascii="Times New Roman" w:hAnsi="Times New Roman" w:eastAsia="仿宋_GB2312" w:cs="Times New Roman"/>
                <w:color w:val="000000"/>
                <w:sz w:val="32"/>
                <w:szCs w:val="32"/>
                <w:highlight w:val="none"/>
              </w:rPr>
            </w:pPr>
          </w:p>
        </w:tc>
      </w:tr>
      <w:tr w14:paraId="370A7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E87A66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106723E">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F1E4C3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1650AC5">
            <w:pPr>
              <w:pStyle w:val="15"/>
              <w:spacing w:line="390" w:lineRule="exact"/>
              <w:jc w:val="center"/>
              <w:rPr>
                <w:rFonts w:hint="default" w:ascii="Times New Roman" w:hAnsi="Times New Roman" w:eastAsia="仿宋_GB2312" w:cs="Times New Roman"/>
                <w:color w:val="000000"/>
                <w:sz w:val="32"/>
                <w:szCs w:val="32"/>
                <w:highlight w:val="none"/>
              </w:rPr>
            </w:pPr>
          </w:p>
        </w:tc>
      </w:tr>
      <w:tr w14:paraId="59CE9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E65C9C1">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B5753C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24879E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CAA2168">
            <w:pPr>
              <w:pStyle w:val="15"/>
              <w:spacing w:line="390" w:lineRule="exact"/>
              <w:jc w:val="center"/>
              <w:rPr>
                <w:rFonts w:hint="default" w:ascii="Times New Roman" w:hAnsi="Times New Roman" w:eastAsia="仿宋_GB2312" w:cs="Times New Roman"/>
                <w:color w:val="000000"/>
                <w:sz w:val="32"/>
                <w:szCs w:val="32"/>
                <w:highlight w:val="none"/>
              </w:rPr>
            </w:pPr>
          </w:p>
        </w:tc>
      </w:tr>
      <w:tr w14:paraId="39946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0C14B7D">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76EEF6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181954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3505AB1">
            <w:pPr>
              <w:pStyle w:val="15"/>
              <w:spacing w:line="390" w:lineRule="exact"/>
              <w:jc w:val="center"/>
              <w:rPr>
                <w:rFonts w:hint="default" w:ascii="Times New Roman" w:hAnsi="Times New Roman" w:eastAsia="仿宋_GB2312" w:cs="Times New Roman"/>
                <w:color w:val="000000"/>
                <w:sz w:val="32"/>
                <w:szCs w:val="32"/>
                <w:highlight w:val="none"/>
              </w:rPr>
            </w:pPr>
          </w:p>
        </w:tc>
      </w:tr>
      <w:tr w14:paraId="7FB6A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305553D3">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5DD62F1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D10B2E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06C4FF8">
            <w:pPr>
              <w:pStyle w:val="15"/>
              <w:spacing w:line="390" w:lineRule="exact"/>
              <w:jc w:val="center"/>
              <w:rPr>
                <w:rFonts w:hint="default" w:ascii="Times New Roman" w:hAnsi="Times New Roman" w:eastAsia="仿宋_GB2312" w:cs="Times New Roman"/>
                <w:color w:val="000000"/>
                <w:sz w:val="32"/>
                <w:szCs w:val="32"/>
                <w:highlight w:val="none"/>
              </w:rPr>
            </w:pPr>
          </w:p>
        </w:tc>
      </w:tr>
      <w:tr w14:paraId="27308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EB57899">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1765B4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5F707A5">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E890271">
            <w:pPr>
              <w:pStyle w:val="15"/>
              <w:spacing w:line="390" w:lineRule="exact"/>
              <w:jc w:val="center"/>
              <w:rPr>
                <w:rFonts w:hint="default" w:ascii="Times New Roman" w:hAnsi="Times New Roman" w:eastAsia="仿宋_GB2312" w:cs="Times New Roman"/>
                <w:color w:val="000000"/>
                <w:sz w:val="32"/>
                <w:szCs w:val="32"/>
                <w:highlight w:val="none"/>
              </w:rPr>
            </w:pPr>
          </w:p>
        </w:tc>
      </w:tr>
      <w:tr w14:paraId="6AC6D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5E13C5A">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F4AC74A">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18C3B6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23216211">
            <w:pPr>
              <w:pStyle w:val="15"/>
              <w:spacing w:line="390" w:lineRule="exact"/>
              <w:jc w:val="center"/>
              <w:rPr>
                <w:rFonts w:hint="default" w:ascii="Times New Roman" w:hAnsi="Times New Roman" w:eastAsia="仿宋_GB2312" w:cs="Times New Roman"/>
                <w:color w:val="000000"/>
                <w:sz w:val="32"/>
                <w:szCs w:val="32"/>
                <w:highlight w:val="none"/>
              </w:rPr>
            </w:pPr>
          </w:p>
        </w:tc>
      </w:tr>
      <w:tr w14:paraId="278A5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0CF2B91E">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0161D4B5">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03F97A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B8029B3">
            <w:pPr>
              <w:pStyle w:val="15"/>
              <w:spacing w:line="390" w:lineRule="exact"/>
              <w:jc w:val="center"/>
              <w:rPr>
                <w:rFonts w:hint="default" w:ascii="Times New Roman" w:hAnsi="Times New Roman" w:eastAsia="仿宋_GB2312" w:cs="Times New Roman"/>
                <w:color w:val="000000"/>
                <w:sz w:val="32"/>
                <w:szCs w:val="32"/>
                <w:highlight w:val="none"/>
              </w:rPr>
            </w:pPr>
          </w:p>
        </w:tc>
      </w:tr>
      <w:tr w14:paraId="08B77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40377B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251F36E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6647CFB8">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200846D">
            <w:pPr>
              <w:pStyle w:val="15"/>
              <w:spacing w:line="390" w:lineRule="exact"/>
              <w:jc w:val="center"/>
              <w:rPr>
                <w:rFonts w:hint="default" w:ascii="Times New Roman" w:hAnsi="Times New Roman" w:eastAsia="仿宋_GB2312" w:cs="Times New Roman"/>
                <w:color w:val="000000"/>
                <w:sz w:val="32"/>
                <w:szCs w:val="32"/>
                <w:highlight w:val="none"/>
              </w:rPr>
            </w:pPr>
          </w:p>
        </w:tc>
      </w:tr>
      <w:tr w14:paraId="55C83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4DC4497">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03617507">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89EDDEE">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1140674">
            <w:pPr>
              <w:pStyle w:val="15"/>
              <w:spacing w:line="390" w:lineRule="exact"/>
              <w:jc w:val="center"/>
              <w:rPr>
                <w:rFonts w:hint="default" w:ascii="Times New Roman" w:hAnsi="Times New Roman" w:eastAsia="仿宋_GB2312" w:cs="Times New Roman"/>
                <w:color w:val="000000"/>
                <w:sz w:val="32"/>
                <w:szCs w:val="32"/>
                <w:highlight w:val="none"/>
              </w:rPr>
            </w:pPr>
          </w:p>
        </w:tc>
      </w:tr>
      <w:tr w14:paraId="63FA9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E6FFF8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636A719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BED9D37">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2539CB47">
            <w:pPr>
              <w:pStyle w:val="15"/>
              <w:spacing w:line="390" w:lineRule="exact"/>
              <w:jc w:val="center"/>
              <w:rPr>
                <w:rFonts w:hint="default" w:ascii="Times New Roman" w:hAnsi="Times New Roman" w:eastAsia="仿宋_GB2312" w:cs="Times New Roman"/>
                <w:color w:val="000000"/>
                <w:sz w:val="32"/>
                <w:szCs w:val="32"/>
                <w:highlight w:val="none"/>
              </w:rPr>
            </w:pPr>
          </w:p>
        </w:tc>
      </w:tr>
    </w:tbl>
    <w:p w14:paraId="204658FC">
      <w:pPr>
        <w:pStyle w:val="15"/>
        <w:ind w:firstLine="0" w:firstLineChars="0"/>
        <w:jc w:val="center"/>
        <w:outlineLvl w:val="1"/>
        <w:rPr>
          <w:rFonts w:hint="default" w:ascii="Times New Roman" w:hAnsi="Times New Roman" w:eastAsia="方正小标宋简体" w:cs="Times New Roman"/>
          <w:b/>
          <w:color w:val="000000"/>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bCs/>
          <w:color w:val="000000"/>
          <w:sz w:val="32"/>
          <w:szCs w:val="32"/>
          <w:highlight w:val="none"/>
        </w:rPr>
        <w:t>四、候选人简介</w:t>
      </w:r>
    </w:p>
    <w:tbl>
      <w:tblPr>
        <w:tblStyle w:val="12"/>
        <w:tblW w:w="0" w:type="auto"/>
        <w:tblInd w:w="-1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36"/>
      </w:tblGrid>
      <w:tr w14:paraId="6FA023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220" w:hRule="atLeast"/>
        </w:trPr>
        <w:tc>
          <w:tcPr>
            <w:tcW w:w="9436" w:type="dxa"/>
            <w:tcBorders>
              <w:tl2br w:val="nil"/>
              <w:tr2bl w:val="nil"/>
            </w:tcBorders>
          </w:tcPr>
          <w:p w14:paraId="4303BB1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t>（限1页。本部分是向国内外公开宣传、介绍的资料。应简明扼要表述候选人的基本信息（含爱国情怀和科学家精神），以候选人为主取得的科学技术成就和作出的重要贡献，获得的荣誉表彰和科技奖励等情况。）</w:t>
            </w:r>
          </w:p>
          <w:p w14:paraId="7225D698">
            <w:pPr>
              <w:ind w:firstLine="480"/>
              <w:jc w:val="center"/>
              <w:outlineLvl w:val="1"/>
              <w:rPr>
                <w:rFonts w:hint="default" w:ascii="Times New Roman" w:hAnsi="Times New Roman" w:eastAsia="仿宋_GB2312" w:cs="Times New Roman"/>
                <w:bCs/>
                <w:color w:val="000000"/>
                <w:sz w:val="24"/>
                <w:szCs w:val="24"/>
                <w:highlight w:val="none"/>
              </w:rPr>
            </w:pPr>
          </w:p>
        </w:tc>
      </w:tr>
    </w:tbl>
    <w:p w14:paraId="7345A854">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五、候选人的主要科学技术成就和贡献</w:t>
      </w:r>
    </w:p>
    <w:tbl>
      <w:tblPr>
        <w:tblStyle w:val="11"/>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04"/>
      </w:tblGrid>
      <w:tr w14:paraId="2612DB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216" w:hRule="atLeast"/>
        </w:trPr>
        <w:tc>
          <w:tcPr>
            <w:tcW w:w="9004" w:type="dxa"/>
            <w:tcBorders>
              <w:tl2br w:val="nil"/>
              <w:tr2bl w:val="nil"/>
            </w:tcBorders>
          </w:tcPr>
          <w:p w14:paraId="620059ED">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t>（限5页。本部分是评价候选人是否符合江西省科学技术青年奖授奖条件的重要依据。请如实客观地填写候选人为本省科技事业发展所做的创造性工作；简明扼要表述以候选人为主完成的科学发现、技术发明或技术创新要点以及在推动基础研究、技术开发与产业化、企业创新等方面作出的突出贡献；说明候选人服务国家战略需求、促进学科发展、推动行业技术进步、实现高水平科技自立自强等方面做出的突出贡献。对近5年的主要工作和贡献单独成段表述。</w:t>
            </w:r>
            <w:r>
              <w:rPr>
                <w:rFonts w:hint="default" w:ascii="Times New Roman" w:hAnsi="Times New Roman" w:eastAsia="仿宋_GB2312" w:cs="Times New Roman"/>
                <w:b/>
                <w:bCs w:val="0"/>
                <w:color w:val="000000"/>
                <w:sz w:val="24"/>
                <w:szCs w:val="24"/>
                <w:highlight w:val="none"/>
              </w:rPr>
              <w:t>每项要点在阐述后要说明支持其成立的附件编号。）</w:t>
            </w:r>
          </w:p>
        </w:tc>
      </w:tr>
    </w:tbl>
    <w:p w14:paraId="0B0C7FD8">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附表1：候选人代表性论文（专著）目录</w:t>
      </w:r>
    </w:p>
    <w:p w14:paraId="2617DC1C">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（按重要程度排序。不超过5篇。如有在国内发表（出版）的论文（专著），可附6篇。基础研究类必填，技术开发与产业化类、企业创新类选填）</w:t>
      </w:r>
    </w:p>
    <w:tbl>
      <w:tblPr>
        <w:tblStyle w:val="11"/>
        <w:tblW w:w="9843"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18"/>
        <w:gridCol w:w="1671"/>
        <w:gridCol w:w="1029"/>
        <w:gridCol w:w="1037"/>
        <w:gridCol w:w="992"/>
        <w:gridCol w:w="872"/>
        <w:gridCol w:w="969"/>
        <w:gridCol w:w="1500"/>
      </w:tblGrid>
      <w:tr w14:paraId="642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0352788F">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118" w:type="dxa"/>
            <w:vAlign w:val="center"/>
          </w:tcPr>
          <w:p w14:paraId="05B6F221">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论文（专著）名称/刊名</w:t>
            </w:r>
          </w:p>
        </w:tc>
        <w:tc>
          <w:tcPr>
            <w:tcW w:w="1671" w:type="dxa"/>
            <w:vAlign w:val="center"/>
          </w:tcPr>
          <w:p w14:paraId="3608BAA5">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年卷页码（××年××卷××页）</w:t>
            </w:r>
          </w:p>
        </w:tc>
        <w:tc>
          <w:tcPr>
            <w:tcW w:w="1029" w:type="dxa"/>
            <w:vAlign w:val="center"/>
          </w:tcPr>
          <w:p w14:paraId="25A315CB">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发表时间（年月日）</w:t>
            </w:r>
          </w:p>
        </w:tc>
        <w:tc>
          <w:tcPr>
            <w:tcW w:w="1037" w:type="dxa"/>
            <w:vAlign w:val="center"/>
          </w:tcPr>
          <w:p w14:paraId="0044CB7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通讯作者（含共同）</w:t>
            </w:r>
          </w:p>
        </w:tc>
        <w:tc>
          <w:tcPr>
            <w:tcW w:w="992" w:type="dxa"/>
            <w:vAlign w:val="center"/>
          </w:tcPr>
          <w:p w14:paraId="056CFE74">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第一</w:t>
            </w:r>
          </w:p>
          <w:p w14:paraId="73455CC0">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作者（含共同）</w:t>
            </w:r>
          </w:p>
        </w:tc>
        <w:tc>
          <w:tcPr>
            <w:tcW w:w="872" w:type="dxa"/>
            <w:vAlign w:val="center"/>
          </w:tcPr>
          <w:p w14:paraId="7F393FD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w:t>
            </w:r>
          </w:p>
        </w:tc>
        <w:tc>
          <w:tcPr>
            <w:tcW w:w="969" w:type="dxa"/>
            <w:vAlign w:val="center"/>
          </w:tcPr>
          <w:p w14:paraId="3D357FE3">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检索数据库</w:t>
            </w:r>
          </w:p>
        </w:tc>
        <w:tc>
          <w:tcPr>
            <w:tcW w:w="1500" w:type="dxa"/>
            <w:vAlign w:val="center"/>
          </w:tcPr>
          <w:p w14:paraId="258FAE5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第一署名单位是否在赣单位</w:t>
            </w:r>
          </w:p>
        </w:tc>
      </w:tr>
      <w:tr w14:paraId="1EF5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7B3535C9">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p>
        </w:tc>
        <w:tc>
          <w:tcPr>
            <w:tcW w:w="1118" w:type="dxa"/>
            <w:vAlign w:val="center"/>
          </w:tcPr>
          <w:p w14:paraId="3668E34F">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13E0C768">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70722ABC">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75282424">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10B6591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50F68D63">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413756B6">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19A57A16">
            <w:pPr>
              <w:spacing w:line="360" w:lineRule="auto"/>
              <w:jc w:val="center"/>
              <w:rPr>
                <w:rFonts w:hint="default" w:ascii="Times New Roman" w:hAnsi="Times New Roman" w:eastAsia="仿宋_GB2312" w:cs="Times New Roman"/>
                <w:b/>
                <w:bCs/>
                <w:sz w:val="24"/>
                <w:szCs w:val="24"/>
                <w:highlight w:val="none"/>
              </w:rPr>
            </w:pPr>
          </w:p>
        </w:tc>
      </w:tr>
      <w:tr w14:paraId="1C9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320C927A">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p>
        </w:tc>
        <w:tc>
          <w:tcPr>
            <w:tcW w:w="1118" w:type="dxa"/>
            <w:vAlign w:val="center"/>
          </w:tcPr>
          <w:p w14:paraId="7A5BF509">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2B2B35C8">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14D4AE65">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360CC3A5">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0CF3C06A">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047C6DB7">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7A0FA840">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65976A20">
            <w:pPr>
              <w:spacing w:line="360" w:lineRule="auto"/>
              <w:jc w:val="center"/>
              <w:rPr>
                <w:rFonts w:hint="default" w:ascii="Times New Roman" w:hAnsi="Times New Roman" w:eastAsia="仿宋_GB2312" w:cs="Times New Roman"/>
                <w:b/>
                <w:bCs/>
                <w:sz w:val="24"/>
                <w:szCs w:val="24"/>
                <w:highlight w:val="none"/>
              </w:rPr>
            </w:pPr>
          </w:p>
        </w:tc>
      </w:tr>
      <w:tr w14:paraId="0356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3E097542">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3</w:t>
            </w:r>
          </w:p>
        </w:tc>
        <w:tc>
          <w:tcPr>
            <w:tcW w:w="1118" w:type="dxa"/>
            <w:vAlign w:val="center"/>
          </w:tcPr>
          <w:p w14:paraId="1A27E808">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257E7ED9">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0055C266">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6DA2BE79">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4AC89B4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709A0B48">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124175BC">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797F9083">
            <w:pPr>
              <w:spacing w:line="360" w:lineRule="auto"/>
              <w:jc w:val="center"/>
              <w:rPr>
                <w:rFonts w:hint="default" w:ascii="Times New Roman" w:hAnsi="Times New Roman" w:eastAsia="仿宋_GB2312" w:cs="Times New Roman"/>
                <w:b/>
                <w:bCs/>
                <w:sz w:val="24"/>
                <w:szCs w:val="24"/>
                <w:highlight w:val="none"/>
              </w:rPr>
            </w:pPr>
          </w:p>
        </w:tc>
      </w:tr>
      <w:tr w14:paraId="6C82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6F0D3417">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4</w:t>
            </w:r>
          </w:p>
        </w:tc>
        <w:tc>
          <w:tcPr>
            <w:tcW w:w="1118" w:type="dxa"/>
            <w:vAlign w:val="center"/>
          </w:tcPr>
          <w:p w14:paraId="07472E5C">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0D4C5E9A">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6F458D6F">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2A46D477">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5668744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51EC4A4C">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187195D6">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4433111B">
            <w:pPr>
              <w:spacing w:line="360" w:lineRule="auto"/>
              <w:jc w:val="center"/>
              <w:rPr>
                <w:rFonts w:hint="default" w:ascii="Times New Roman" w:hAnsi="Times New Roman" w:eastAsia="仿宋_GB2312" w:cs="Times New Roman"/>
                <w:b/>
                <w:bCs/>
                <w:sz w:val="24"/>
                <w:szCs w:val="24"/>
                <w:highlight w:val="none"/>
              </w:rPr>
            </w:pPr>
          </w:p>
        </w:tc>
      </w:tr>
      <w:tr w14:paraId="3C7B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57F87057">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5</w:t>
            </w:r>
          </w:p>
        </w:tc>
        <w:tc>
          <w:tcPr>
            <w:tcW w:w="1118" w:type="dxa"/>
            <w:vAlign w:val="center"/>
          </w:tcPr>
          <w:p w14:paraId="682E2554">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7A29C2D0">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66808DE8">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2B83E314">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09A8D6F4">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1584130B">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2612D70D">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7F9B5624">
            <w:pPr>
              <w:spacing w:line="360" w:lineRule="auto"/>
              <w:jc w:val="center"/>
              <w:rPr>
                <w:rFonts w:hint="default" w:ascii="Times New Roman" w:hAnsi="Times New Roman" w:eastAsia="仿宋_GB2312" w:cs="Times New Roman"/>
                <w:b/>
                <w:bCs/>
                <w:sz w:val="24"/>
                <w:szCs w:val="24"/>
                <w:highlight w:val="none"/>
              </w:rPr>
            </w:pPr>
          </w:p>
        </w:tc>
      </w:tr>
    </w:tbl>
    <w:p w14:paraId="412EADBD">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 xml:space="preserve"> 补充说明（视情况填写）：   </w:t>
      </w:r>
    </w:p>
    <w:p w14:paraId="583849AF">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p>
    <w:p w14:paraId="30D7E794">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p>
    <w:p w14:paraId="2EFCFAC9">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bCs/>
          <w:color w:val="000000"/>
          <w:sz w:val="24"/>
          <w:szCs w:val="24"/>
          <w:highlight w:val="none"/>
        </w:rPr>
        <w:t xml:space="preserve">    承诺：1.</w:t>
      </w:r>
      <w:r>
        <w:rPr>
          <w:rFonts w:hint="default" w:ascii="Times New Roman" w:hAnsi="Times New Roman" w:eastAsia="仿宋_GB2312" w:cs="Times New Roman"/>
          <w:color w:val="000000"/>
          <w:sz w:val="24"/>
          <w:szCs w:val="24"/>
          <w:highlight w:val="none"/>
        </w:rPr>
        <w:t>上述论文（专著）符合提名要求且无争议。2.以下情况和规定已向所有成果合作者明确告知并征得同意：（1）上述论文（专著）等用于</w:t>
      </w:r>
      <w:r>
        <w:rPr>
          <w:rFonts w:hint="default" w:ascii="Times New Roman" w:hAnsi="Times New Roman" w:eastAsia="仿宋_GB2312" w:cs="Times New Roman"/>
          <w:sz w:val="24"/>
          <w:szCs w:val="24"/>
          <w:highlight w:val="none"/>
        </w:rPr>
        <w:t>2025</w:t>
      </w:r>
      <w:r>
        <w:rPr>
          <w:rFonts w:hint="default" w:ascii="Times New Roman" w:hAnsi="Times New Roman" w:eastAsia="仿宋_GB2312" w:cs="Times New Roman"/>
          <w:color w:val="000000"/>
          <w:sz w:val="24"/>
          <w:szCs w:val="24"/>
          <w:highlight w:val="none"/>
        </w:rPr>
        <w:t>年度江西省科技青年奖；（2）与成果其他合作者的有关知情证明材料均存档备查；3.因未如实告知上述情况而引起争议，且不能提供相应存档备查证据的，本人愿意承担相应责任，并接受处理。</w:t>
      </w:r>
    </w:p>
    <w:p w14:paraId="41E539AA">
      <w:pPr>
        <w:pStyle w:val="15"/>
        <w:keepNext w:val="0"/>
        <w:keepLines w:val="0"/>
        <w:pageBreakBefore w:val="0"/>
        <w:widowControl w:val="0"/>
        <w:kinsoku/>
        <w:wordWrap/>
        <w:overflowPunct/>
        <w:topLinePunct w:val="0"/>
        <w:autoSpaceDE/>
        <w:autoSpaceDN/>
        <w:bidi w:val="0"/>
        <w:adjustRightInd/>
        <w:snapToGrid/>
        <w:spacing w:after="0" w:line="380" w:lineRule="exact"/>
        <w:ind w:firstLine="420" w:firstLineChars="0"/>
        <w:textAlignment w:val="auto"/>
        <w:outlineLvl w:val="1"/>
        <w:rPr>
          <w:rFonts w:hint="default" w:ascii="Times New Roman" w:hAnsi="Times New Roman" w:eastAsia="仿宋_GB2312" w:cs="Times New Roman"/>
          <w:b/>
          <w:bCs/>
          <w:color w:val="000000"/>
          <w:sz w:val="24"/>
          <w:szCs w:val="24"/>
          <w:highlight w:val="none"/>
        </w:rPr>
      </w:pPr>
    </w:p>
    <w:p w14:paraId="5EE441D5">
      <w:pPr>
        <w:rPr>
          <w:rFonts w:hint="default" w:ascii="Times New Roman" w:hAnsi="Times New Roman" w:eastAsia="仿宋_GB2312" w:cs="Times New Roman"/>
          <w:b/>
          <w:bCs/>
          <w:color w:val="000000"/>
          <w:sz w:val="24"/>
          <w:szCs w:val="24"/>
          <w:highlight w:val="none"/>
        </w:rPr>
      </w:pPr>
    </w:p>
    <w:p w14:paraId="4EC5B2B0">
      <w:pPr>
        <w:rPr>
          <w:rFonts w:hint="default" w:ascii="Times New Roman" w:hAnsi="Times New Roman" w:eastAsia="仿宋_GB2312" w:cs="Times New Roman"/>
          <w:b/>
          <w:bCs/>
          <w:color w:val="000000"/>
          <w:sz w:val="24"/>
          <w:szCs w:val="24"/>
          <w:highlight w:val="none"/>
        </w:rPr>
      </w:pPr>
    </w:p>
    <w:p w14:paraId="4BC02A85">
      <w:pPr>
        <w:pStyle w:val="15"/>
        <w:keepNext w:val="0"/>
        <w:keepLines w:val="0"/>
        <w:pageBreakBefore w:val="0"/>
        <w:widowControl w:val="0"/>
        <w:kinsoku/>
        <w:wordWrap/>
        <w:overflowPunct/>
        <w:topLinePunct w:val="0"/>
        <w:autoSpaceDE/>
        <w:autoSpaceDN/>
        <w:bidi w:val="0"/>
        <w:adjustRightInd/>
        <w:snapToGrid/>
        <w:spacing w:after="0" w:line="380" w:lineRule="exact"/>
        <w:ind w:firstLine="420" w:firstLineChars="0"/>
        <w:textAlignment w:val="auto"/>
        <w:outlineLvl w:val="1"/>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　　　　　　　　　　　　　            候选人签名：</w:t>
      </w:r>
    </w:p>
    <w:p w14:paraId="396B3113">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仿宋_GB2312" w:cs="Times New Roman"/>
          <w:b/>
          <w:color w:val="000000"/>
          <w:sz w:val="40"/>
          <w:szCs w:val="40"/>
          <w:highlight w:val="none"/>
        </w:rPr>
      </w:pPr>
    </w:p>
    <w:p w14:paraId="5EABAE01">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仿宋_GB2312" w:cs="Times New Roman"/>
          <w:b/>
          <w:sz w:val="40"/>
          <w:szCs w:val="40"/>
          <w:highlight w:val="none"/>
        </w:rPr>
        <w:sectPr>
          <w:footerReference r:id="rId10" w:type="default"/>
          <w:pgSz w:w="11906" w:h="16838"/>
          <w:pgMar w:top="1701" w:right="1417" w:bottom="1701" w:left="1417" w:header="851" w:footer="1417" w:gutter="0"/>
          <w:pgNumType w:fmt="decimal"/>
          <w:cols w:space="720" w:num="1"/>
          <w:docGrid w:linePitch="312" w:charSpace="0"/>
        </w:sectPr>
      </w:pPr>
    </w:p>
    <w:p w14:paraId="4C897ADB">
      <w:pPr>
        <w:pStyle w:val="15"/>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附表2：候选人代表性知识产权和标准规范目录（不超过10件）</w:t>
      </w:r>
    </w:p>
    <w:p w14:paraId="32216C8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szCs w:val="21"/>
          <w:highlight w:val="none"/>
        </w:rPr>
        <w:t>（</w:t>
      </w:r>
      <w:r>
        <w:rPr>
          <w:rFonts w:hint="default" w:ascii="Times New Roman" w:hAnsi="Times New Roman" w:cs="Times New Roman" w:eastAsiaTheme="minorEastAsia"/>
          <w:b/>
          <w:bCs/>
          <w:szCs w:val="21"/>
          <w:highlight w:val="none"/>
        </w:rPr>
        <w:t>技术开发与产业化类、企业创新类必填</w:t>
      </w:r>
      <w:r>
        <w:rPr>
          <w:rFonts w:hint="default" w:ascii="Times New Roman" w:hAnsi="Times New Roman" w:cs="Times New Roman" w:eastAsiaTheme="minorEastAsia"/>
          <w:szCs w:val="21"/>
          <w:highlight w:val="none"/>
        </w:rPr>
        <w:t>，基础研究类选填）</w:t>
      </w:r>
    </w:p>
    <w:tbl>
      <w:tblPr>
        <w:tblStyle w:val="11"/>
        <w:tblW w:w="103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7"/>
        <w:gridCol w:w="956"/>
        <w:gridCol w:w="956"/>
        <w:gridCol w:w="956"/>
        <w:gridCol w:w="956"/>
        <w:gridCol w:w="956"/>
        <w:gridCol w:w="956"/>
        <w:gridCol w:w="956"/>
        <w:gridCol w:w="956"/>
        <w:gridCol w:w="956"/>
        <w:gridCol w:w="1182"/>
      </w:tblGrid>
      <w:tr w14:paraId="37BBC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37" w:type="dxa"/>
            <w:vAlign w:val="center"/>
          </w:tcPr>
          <w:p w14:paraId="12DA2D60">
            <w:pPr>
              <w:spacing w:line="240" w:lineRule="exact"/>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956" w:type="dxa"/>
            <w:vAlign w:val="center"/>
          </w:tcPr>
          <w:p w14:paraId="1EFF2AC8">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知识产权（标准）类别</w:t>
            </w:r>
          </w:p>
        </w:tc>
        <w:tc>
          <w:tcPr>
            <w:tcW w:w="956" w:type="dxa"/>
            <w:vAlign w:val="center"/>
          </w:tcPr>
          <w:p w14:paraId="6698449B">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知识产权（标准）具体名称</w:t>
            </w:r>
          </w:p>
        </w:tc>
        <w:tc>
          <w:tcPr>
            <w:tcW w:w="956" w:type="dxa"/>
            <w:vAlign w:val="center"/>
          </w:tcPr>
          <w:p w14:paraId="223A4A42">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国家（地区）</w:t>
            </w:r>
          </w:p>
        </w:tc>
        <w:tc>
          <w:tcPr>
            <w:tcW w:w="956" w:type="dxa"/>
            <w:vAlign w:val="center"/>
          </w:tcPr>
          <w:p w14:paraId="606F16A9">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授权号（标准编号）</w:t>
            </w:r>
          </w:p>
        </w:tc>
        <w:tc>
          <w:tcPr>
            <w:tcW w:w="956" w:type="dxa"/>
            <w:vAlign w:val="center"/>
          </w:tcPr>
          <w:p w14:paraId="5CED1351">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授权（标准发布）日期</w:t>
            </w:r>
          </w:p>
        </w:tc>
        <w:tc>
          <w:tcPr>
            <w:tcW w:w="956" w:type="dxa"/>
            <w:vAlign w:val="center"/>
          </w:tcPr>
          <w:p w14:paraId="28ED5FD9">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证书编号（标准批准发布部门）</w:t>
            </w:r>
          </w:p>
        </w:tc>
        <w:tc>
          <w:tcPr>
            <w:tcW w:w="956" w:type="dxa"/>
            <w:vAlign w:val="center"/>
          </w:tcPr>
          <w:p w14:paraId="795F4256">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权利人（标准起草单位）</w:t>
            </w:r>
          </w:p>
        </w:tc>
        <w:tc>
          <w:tcPr>
            <w:tcW w:w="956" w:type="dxa"/>
            <w:vAlign w:val="center"/>
          </w:tcPr>
          <w:p w14:paraId="517D2C78">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第一发明人（标准第一起草人）</w:t>
            </w:r>
          </w:p>
        </w:tc>
        <w:tc>
          <w:tcPr>
            <w:tcW w:w="956" w:type="dxa"/>
            <w:vAlign w:val="center"/>
          </w:tcPr>
          <w:p w14:paraId="4F30F942">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权利人（起草单位）是否在赣单位</w:t>
            </w:r>
          </w:p>
        </w:tc>
        <w:tc>
          <w:tcPr>
            <w:tcW w:w="1182" w:type="dxa"/>
            <w:vAlign w:val="center"/>
          </w:tcPr>
          <w:p w14:paraId="03BF8C1B">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转化应用情况（限100字内）</w:t>
            </w:r>
          </w:p>
        </w:tc>
      </w:tr>
      <w:tr w14:paraId="68D33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7FDEA01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w:t>
            </w:r>
          </w:p>
        </w:tc>
        <w:tc>
          <w:tcPr>
            <w:tcW w:w="956" w:type="dxa"/>
            <w:vAlign w:val="center"/>
          </w:tcPr>
          <w:p w14:paraId="368E88B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838794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0A8292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D0060F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89AD6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720CB9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967B5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FD7145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8ABE8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57ED0CE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23B8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4BBA80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2</w:t>
            </w:r>
          </w:p>
        </w:tc>
        <w:tc>
          <w:tcPr>
            <w:tcW w:w="956" w:type="dxa"/>
            <w:vAlign w:val="center"/>
          </w:tcPr>
          <w:p w14:paraId="52BB98F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E4E8EE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1E2E31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06FD32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F9CDAF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55E775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D0861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E1F8CF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B7C31F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0CD519A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C886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31D2DC5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3</w:t>
            </w:r>
          </w:p>
        </w:tc>
        <w:tc>
          <w:tcPr>
            <w:tcW w:w="956" w:type="dxa"/>
            <w:vAlign w:val="center"/>
          </w:tcPr>
          <w:p w14:paraId="4AF591C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3FDF78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55F5FA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B351EA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D7CF4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ABBC4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2BC74C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A6EDB9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DDD1CC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4F19CD8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36FF2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7C75AA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4</w:t>
            </w:r>
          </w:p>
        </w:tc>
        <w:tc>
          <w:tcPr>
            <w:tcW w:w="956" w:type="dxa"/>
            <w:vAlign w:val="center"/>
          </w:tcPr>
          <w:p w14:paraId="6118E28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27177F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8BCDFE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114A1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553F79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B0E59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A8C2A7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316C86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04E272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6409DC7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6917E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68C76A8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5</w:t>
            </w:r>
          </w:p>
        </w:tc>
        <w:tc>
          <w:tcPr>
            <w:tcW w:w="956" w:type="dxa"/>
            <w:vAlign w:val="center"/>
          </w:tcPr>
          <w:p w14:paraId="43C99E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3B8C7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EE8D53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19294B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2B757B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68C2ED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744083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F2A22C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CE6049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1FB5496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C26D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73A7125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6</w:t>
            </w:r>
          </w:p>
        </w:tc>
        <w:tc>
          <w:tcPr>
            <w:tcW w:w="956" w:type="dxa"/>
            <w:vAlign w:val="center"/>
          </w:tcPr>
          <w:p w14:paraId="1FAEC55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B044FA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6B8215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2E1F24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67CC48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15176C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B252D3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4EEACB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8791FC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7808541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02DEF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FE9FE9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7</w:t>
            </w:r>
          </w:p>
        </w:tc>
        <w:tc>
          <w:tcPr>
            <w:tcW w:w="956" w:type="dxa"/>
            <w:vAlign w:val="center"/>
          </w:tcPr>
          <w:p w14:paraId="563D402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3F945D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2C69F9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82CDED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718B8F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45CBA5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C88A1A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1B017B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1A63C6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0E6CC23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65BD7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16498F2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8</w:t>
            </w:r>
          </w:p>
        </w:tc>
        <w:tc>
          <w:tcPr>
            <w:tcW w:w="956" w:type="dxa"/>
            <w:vAlign w:val="center"/>
          </w:tcPr>
          <w:p w14:paraId="79FFF4F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EFC8C3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0327B3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3B8156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EAED62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B28C9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A9E8F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59C96C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007B1D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1D26468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51AF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636F45D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9</w:t>
            </w:r>
          </w:p>
        </w:tc>
        <w:tc>
          <w:tcPr>
            <w:tcW w:w="956" w:type="dxa"/>
            <w:vAlign w:val="center"/>
          </w:tcPr>
          <w:p w14:paraId="368563B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5AAE89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7AFA10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AE86AA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8745D0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CF9F72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C1D04E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62F37E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D2F39B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33ED3CA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8E21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37" w:type="dxa"/>
            <w:vAlign w:val="center"/>
          </w:tcPr>
          <w:p w14:paraId="5764F9A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10</w:t>
            </w:r>
          </w:p>
        </w:tc>
        <w:tc>
          <w:tcPr>
            <w:tcW w:w="956" w:type="dxa"/>
            <w:vAlign w:val="center"/>
          </w:tcPr>
          <w:p w14:paraId="0F87212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7A6804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F9E254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B3048F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1AC41F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AA7554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679232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A69CC5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58FCBC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5EB92B1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bl>
    <w:p w14:paraId="67DED556">
      <w:pPr>
        <w:pStyle w:val="15"/>
        <w:spacing w:line="320" w:lineRule="exact"/>
        <w:ind w:firstLine="0" w:firstLineChars="0"/>
        <w:jc w:val="left"/>
        <w:outlineLvl w:val="1"/>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承诺：1.</w:t>
      </w:r>
      <w:r>
        <w:rPr>
          <w:rFonts w:hint="default" w:ascii="Times New Roman" w:hAnsi="Times New Roman" w:cs="Times New Roman" w:eastAsiaTheme="minorEastAsia"/>
          <w:color w:val="000000"/>
          <w:sz w:val="21"/>
          <w:szCs w:val="21"/>
          <w:highlight w:val="none"/>
        </w:rPr>
        <w:t>上述知识产权和标准规范符合提名要求且无争议。2.以下情况和规定已向所有成果合作者明确告知并征得同意：（1）上述知识产权和标准规范等用于</w:t>
      </w:r>
      <w:r>
        <w:rPr>
          <w:rFonts w:hint="default" w:ascii="Times New Roman" w:hAnsi="Times New Roman" w:cs="Times New Roman" w:eastAsiaTheme="minorEastAsia"/>
          <w:sz w:val="21"/>
          <w:szCs w:val="21"/>
          <w:highlight w:val="none"/>
        </w:rPr>
        <w:t>2025</w:t>
      </w:r>
      <w:r>
        <w:rPr>
          <w:rFonts w:hint="default" w:ascii="Times New Roman" w:hAnsi="Times New Roman" w:cs="Times New Roman" w:eastAsiaTheme="minorEastAsia"/>
          <w:color w:val="000000"/>
          <w:sz w:val="21"/>
          <w:szCs w:val="21"/>
          <w:highlight w:val="none"/>
        </w:rPr>
        <w:t>年度江西省科技青年奖；（2）与成果其他合作者的有关知情证明材料均存档备查。3.因未如实告知上述情况而引起争议，且不能提供相应存档备查证据的，本人愿意承担相应责任，并接受处理。</w:t>
      </w:r>
    </w:p>
    <w:p w14:paraId="75F7E92B">
      <w:pPr>
        <w:pStyle w:val="15"/>
        <w:spacing w:line="320" w:lineRule="exact"/>
        <w:ind w:firstLine="0" w:firstLineChars="0"/>
        <w:outlineLvl w:val="1"/>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w:t>
      </w:r>
    </w:p>
    <w:p w14:paraId="1237DD85">
      <w:pPr>
        <w:pStyle w:val="15"/>
        <w:spacing w:line="320" w:lineRule="exact"/>
        <w:ind w:firstLine="5903" w:firstLineChars="2800"/>
        <w:outlineLvl w:val="1"/>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候选人签名：</w:t>
      </w:r>
    </w:p>
    <w:p w14:paraId="6DAF843D">
      <w:pPr>
        <w:rPr>
          <w:rFonts w:hint="default" w:ascii="Times New Roman" w:hAnsi="Times New Roman" w:cs="Times New Roman" w:eastAsiaTheme="minorEastAsia"/>
          <w:b/>
          <w:bCs/>
          <w:color w:val="000000"/>
          <w:szCs w:val="21"/>
          <w:highlight w:val="none"/>
        </w:rPr>
      </w:pPr>
    </w:p>
    <w:p w14:paraId="74A822C4">
      <w:pPr>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附表3：企业近三年创新投入与经济社会效益情况</w:t>
      </w:r>
    </w:p>
    <w:p w14:paraId="18B5A2D5">
      <w:pPr>
        <w:adjustRightInd w:val="0"/>
        <w:snapToGrid w:val="0"/>
        <w:spacing w:after="120" w:afterLines="50" w:line="406" w:lineRule="exact"/>
        <w:jc w:val="center"/>
        <w:outlineLvl w:val="1"/>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szCs w:val="21"/>
          <w:highlight w:val="none"/>
        </w:rPr>
        <w:t>（</w:t>
      </w:r>
      <w:r>
        <w:rPr>
          <w:rFonts w:hint="default" w:ascii="Times New Roman" w:hAnsi="Times New Roman" w:cs="Times New Roman" w:eastAsiaTheme="minorEastAsia"/>
          <w:b/>
          <w:bCs/>
          <w:szCs w:val="21"/>
          <w:highlight w:val="none"/>
        </w:rPr>
        <w:t>企业创新类必填，</w:t>
      </w:r>
      <w:r>
        <w:rPr>
          <w:rFonts w:hint="default" w:ascii="Times New Roman" w:hAnsi="Times New Roman" w:cs="Times New Roman" w:eastAsiaTheme="minorEastAsia"/>
          <w:szCs w:val="21"/>
          <w:highlight w:val="none"/>
        </w:rPr>
        <w:t>基础研究类、技术开发与产业化类选填）</w:t>
      </w:r>
    </w:p>
    <w:p w14:paraId="08A8A3FB">
      <w:pPr>
        <w:jc w:val="left"/>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b/>
          <w:bCs/>
          <w:szCs w:val="21"/>
          <w:highlight w:val="none"/>
        </w:rPr>
        <w:t>必须加盖单位财务公章：                                       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872"/>
        <w:gridCol w:w="1800"/>
        <w:gridCol w:w="900"/>
        <w:gridCol w:w="970"/>
        <w:gridCol w:w="840"/>
        <w:gridCol w:w="1336"/>
      </w:tblGrid>
      <w:tr w14:paraId="7D03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Merge w:val="restart"/>
            <w:vAlign w:val="center"/>
          </w:tcPr>
          <w:p w14:paraId="65790A4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年度</w:t>
            </w:r>
          </w:p>
        </w:tc>
        <w:tc>
          <w:tcPr>
            <w:tcW w:w="3672" w:type="dxa"/>
            <w:gridSpan w:val="2"/>
            <w:vAlign w:val="center"/>
          </w:tcPr>
          <w:p w14:paraId="74945E4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创新投入</w:t>
            </w:r>
          </w:p>
        </w:tc>
        <w:tc>
          <w:tcPr>
            <w:tcW w:w="4046" w:type="dxa"/>
            <w:gridSpan w:val="4"/>
            <w:vAlign w:val="center"/>
          </w:tcPr>
          <w:p w14:paraId="710E6C9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经济效益</w:t>
            </w:r>
          </w:p>
        </w:tc>
      </w:tr>
      <w:tr w14:paraId="2652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Merge w:val="continue"/>
            <w:vAlign w:val="center"/>
          </w:tcPr>
          <w:p w14:paraId="68BD8C9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872" w:type="dxa"/>
            <w:vAlign w:val="center"/>
          </w:tcPr>
          <w:p w14:paraId="15A086E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研发投入强度（%）</w:t>
            </w:r>
          </w:p>
        </w:tc>
        <w:tc>
          <w:tcPr>
            <w:tcW w:w="1800" w:type="dxa"/>
            <w:vAlign w:val="center"/>
          </w:tcPr>
          <w:p w14:paraId="50D1D18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科研人员占比（%）</w:t>
            </w:r>
          </w:p>
        </w:tc>
        <w:tc>
          <w:tcPr>
            <w:tcW w:w="900" w:type="dxa"/>
            <w:vAlign w:val="center"/>
          </w:tcPr>
          <w:p w14:paraId="652F241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产值</w:t>
            </w:r>
          </w:p>
        </w:tc>
        <w:tc>
          <w:tcPr>
            <w:tcW w:w="970" w:type="dxa"/>
            <w:vAlign w:val="center"/>
          </w:tcPr>
          <w:p w14:paraId="208672E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利润</w:t>
            </w:r>
          </w:p>
        </w:tc>
        <w:tc>
          <w:tcPr>
            <w:tcW w:w="840" w:type="dxa"/>
            <w:vAlign w:val="center"/>
          </w:tcPr>
          <w:p w14:paraId="5809B05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税收</w:t>
            </w:r>
          </w:p>
        </w:tc>
        <w:tc>
          <w:tcPr>
            <w:tcW w:w="1336" w:type="dxa"/>
            <w:vAlign w:val="center"/>
          </w:tcPr>
          <w:p w14:paraId="655BC34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创收外汇</w:t>
            </w:r>
          </w:p>
          <w:p w14:paraId="7AD2506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（万美元）</w:t>
            </w:r>
          </w:p>
        </w:tc>
      </w:tr>
      <w:tr w14:paraId="1C0C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2941E5D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2022年度</w:t>
            </w:r>
          </w:p>
        </w:tc>
        <w:tc>
          <w:tcPr>
            <w:tcW w:w="1872" w:type="dxa"/>
            <w:vAlign w:val="center"/>
          </w:tcPr>
          <w:p w14:paraId="502E7D0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454F1DB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0AB68C0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19BDB2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3ACEC8B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349F45A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5065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1403CA6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2023年度</w:t>
            </w:r>
          </w:p>
        </w:tc>
        <w:tc>
          <w:tcPr>
            <w:tcW w:w="1872" w:type="dxa"/>
            <w:vAlign w:val="center"/>
          </w:tcPr>
          <w:p w14:paraId="62B7BDB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56C28DB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324590D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02E8F4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66E6450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10461EE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6AB0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4D3BDF9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2024年度</w:t>
            </w:r>
          </w:p>
        </w:tc>
        <w:tc>
          <w:tcPr>
            <w:tcW w:w="1872" w:type="dxa"/>
            <w:vAlign w:val="center"/>
          </w:tcPr>
          <w:p w14:paraId="793136B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1A64D62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7FDA55D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A8C980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554A55A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531C987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05A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24CFC17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累计</w:t>
            </w:r>
          </w:p>
        </w:tc>
        <w:tc>
          <w:tcPr>
            <w:tcW w:w="1872" w:type="dxa"/>
            <w:vAlign w:val="center"/>
          </w:tcPr>
          <w:p w14:paraId="2A35094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22FA3A9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495C5DA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7C1E95A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16AF608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32BB243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6C59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7"/>
          </w:tcPr>
          <w:p w14:paraId="4B7896F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经济效益额的计算依据：</w:t>
            </w:r>
          </w:p>
        </w:tc>
      </w:tr>
      <w:tr w14:paraId="552B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7"/>
          </w:tcPr>
          <w:p w14:paraId="72E2A3F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社会效益：</w:t>
            </w:r>
          </w:p>
          <w:p w14:paraId="6649853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532A666">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70A5D72A">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0653F8E5">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CFC619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F90698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3528905E">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520EA0B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473DBDE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2A9AB56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22C2E17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0614490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32B32343">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442EDFA5">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法定代表人签名：                       法人单位公章：</w:t>
            </w:r>
          </w:p>
          <w:p w14:paraId="2D3C3A0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66D2A42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  </w:t>
            </w:r>
          </w:p>
        </w:tc>
      </w:tr>
    </w:tbl>
    <w:p w14:paraId="18F85FCB">
      <w:pPr>
        <w:adjustRightInd w:val="0"/>
        <w:snapToGrid w:val="0"/>
        <w:spacing w:line="100" w:lineRule="exact"/>
        <w:rPr>
          <w:rFonts w:hint="default" w:ascii="Times New Roman" w:hAnsi="Times New Roman" w:cs="Times New Roman"/>
          <w:b/>
          <w:bCs/>
          <w:snapToGrid w:val="0"/>
          <w:color w:val="000000"/>
          <w:sz w:val="28"/>
          <w:szCs w:val="28"/>
          <w:highlight w:val="none"/>
        </w:rPr>
      </w:pPr>
      <w:bookmarkStart w:id="37" w:name="_Toc72832390"/>
      <w:bookmarkEnd w:id="37"/>
      <w:bookmarkStart w:id="38" w:name="_Toc70090864"/>
      <w:bookmarkEnd w:id="38"/>
      <w:bookmarkStart w:id="39" w:name="_Toc72834265"/>
      <w:r>
        <w:rPr>
          <w:rFonts w:hint="default" w:ascii="Times New Roman" w:hAnsi="Times New Roman" w:cs="Times New Roman"/>
          <w:snapToGrid w:val="0"/>
          <w:color w:val="000000"/>
          <w:sz w:val="28"/>
          <w:szCs w:val="28"/>
          <w:highlight w:val="none"/>
        </w:rPr>
        <w:t xml:space="preserve"> </w:t>
      </w:r>
      <w:bookmarkEnd w:id="39"/>
      <w:r>
        <w:rPr>
          <w:rFonts w:hint="default" w:ascii="Times New Roman" w:hAnsi="Times New Roman" w:cs="Times New Roman"/>
          <w:snapToGrid w:val="0"/>
          <w:color w:val="000000"/>
          <w:sz w:val="28"/>
          <w:szCs w:val="28"/>
          <w:highlight w:val="none"/>
        </w:rPr>
        <w:br w:type="page"/>
      </w:r>
    </w:p>
    <w:p w14:paraId="1194C8F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sz w:val="32"/>
          <w:szCs w:val="32"/>
          <w:highlight w:val="none"/>
        </w:rPr>
      </w:pPr>
    </w:p>
    <w:p w14:paraId="4193940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sz w:val="32"/>
          <w:szCs w:val="32"/>
          <w:highlight w:val="none"/>
        </w:rPr>
      </w:pPr>
      <w:r>
        <w:rPr>
          <w:rFonts w:hint="eastAsia" w:ascii="Times New Roman" w:hAnsi="Times New Roman" w:eastAsia="方正小标宋简体" w:cs="Times New Roman"/>
          <w:b w:val="0"/>
          <w:bCs w:val="0"/>
          <w:color w:val="000000"/>
          <w:kern w:val="2"/>
          <w:sz w:val="32"/>
          <w:szCs w:val="32"/>
          <w:lang w:val="en-US" w:eastAsia="zh-CN" w:bidi="ar-SA"/>
        </w:rPr>
        <w:t>六、</w:t>
      </w:r>
      <w:r>
        <w:rPr>
          <w:rFonts w:hint="default" w:ascii="Times New Roman" w:hAnsi="Times New Roman" w:eastAsia="方正小标宋简体" w:cs="Times New Roman"/>
          <w:b w:val="0"/>
          <w:bCs w:val="0"/>
          <w:color w:val="000000"/>
          <w:sz w:val="32"/>
          <w:szCs w:val="32"/>
          <w:highlight w:val="none"/>
        </w:rPr>
        <w:t>候选人科研规划</w:t>
      </w:r>
    </w:p>
    <w:p w14:paraId="1C43BECA">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小标宋简体" w:cs="Times New Roman"/>
          <w:b w:val="0"/>
          <w:bCs w:val="0"/>
          <w:color w:val="000000"/>
          <w:sz w:val="32"/>
          <w:szCs w:val="32"/>
          <w:highlight w:val="none"/>
        </w:rPr>
      </w:pPr>
    </w:p>
    <w:p w14:paraId="4B9ABF2E">
      <w:pPr>
        <w:pStyle w:val="15"/>
        <w:keepNext w:val="0"/>
        <w:keepLines w:val="0"/>
        <w:pageBreakBefore w:val="0"/>
        <w:widowControl w:val="0"/>
        <w:kinsoku/>
        <w:wordWrap/>
        <w:overflowPunct/>
        <w:topLinePunct w:val="0"/>
        <w:autoSpaceDE/>
        <w:autoSpaceDN/>
        <w:bidi w:val="0"/>
        <w:adjustRightInd/>
        <w:snapToGrid/>
        <w:spacing w:after="0" w:line="600" w:lineRule="exact"/>
        <w:ind w:firstLine="320" w:firstLineChars="100"/>
        <w:jc w:val="left"/>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（限1页。候选人未来5年科学研究内容、预期目标、技术路线等。）</w:t>
      </w:r>
    </w:p>
    <w:p w14:paraId="435E1E7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p>
    <w:p w14:paraId="07FC4B90">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p>
    <w:p w14:paraId="2AA1EBB6">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br w:type="page"/>
      </w:r>
    </w:p>
    <w:p w14:paraId="22936745">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bookmarkStart w:id="40" w:name="_Hlk205213984"/>
      <w:r>
        <w:rPr>
          <w:rFonts w:hint="default" w:ascii="Times New Roman" w:hAnsi="Times New Roman" w:eastAsia="方正小标宋简体" w:cs="Times New Roman"/>
          <w:bCs/>
          <w:color w:val="000000"/>
          <w:sz w:val="32"/>
          <w:szCs w:val="32"/>
          <w:highlight w:val="none"/>
        </w:rPr>
        <w:t>七、候选人曾获荣誉表彰和科技奖励情况</w:t>
      </w:r>
      <w:bookmarkEnd w:id="40"/>
      <w:r>
        <w:rPr>
          <w:rFonts w:hint="default" w:ascii="Times New Roman" w:hAnsi="Times New Roman" w:eastAsia="方正小标宋简体" w:cs="Times New Roman"/>
          <w:bCs/>
          <w:color w:val="000000"/>
          <w:sz w:val="32"/>
          <w:szCs w:val="32"/>
          <w:highlight w:val="none"/>
        </w:rPr>
        <w:t>（不超过10项）</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842"/>
        <w:gridCol w:w="1588"/>
        <w:gridCol w:w="2140"/>
        <w:gridCol w:w="1308"/>
      </w:tblGrid>
      <w:tr w14:paraId="43B16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vAlign w:val="center"/>
          </w:tcPr>
          <w:p w14:paraId="2F0C5F75">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获奖时间</w:t>
            </w:r>
          </w:p>
        </w:tc>
        <w:tc>
          <w:tcPr>
            <w:tcW w:w="2842" w:type="dxa"/>
            <w:vAlign w:val="center"/>
          </w:tcPr>
          <w:p w14:paraId="0F52A083">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pacing w:val="-20"/>
                <w:sz w:val="24"/>
                <w:szCs w:val="24"/>
                <w:highlight w:val="none"/>
              </w:rPr>
              <w:t>荣誉和科技奖励名称</w:t>
            </w:r>
          </w:p>
        </w:tc>
        <w:tc>
          <w:tcPr>
            <w:tcW w:w="1588" w:type="dxa"/>
            <w:vAlign w:val="center"/>
          </w:tcPr>
          <w:p w14:paraId="0D4BF131">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奖项名称</w:t>
            </w:r>
          </w:p>
        </w:tc>
        <w:tc>
          <w:tcPr>
            <w:tcW w:w="2140" w:type="dxa"/>
            <w:vAlign w:val="center"/>
          </w:tcPr>
          <w:p w14:paraId="51549C1D">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奖励等级及排名</w:t>
            </w:r>
          </w:p>
        </w:tc>
        <w:tc>
          <w:tcPr>
            <w:tcW w:w="1308" w:type="dxa"/>
            <w:vAlign w:val="center"/>
          </w:tcPr>
          <w:p w14:paraId="1F49DF64">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授奖单位</w:t>
            </w:r>
          </w:p>
        </w:tc>
      </w:tr>
      <w:tr w14:paraId="1F5DF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14:paraId="3E99CDB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364EDCE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9EE9EC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4FDDBC8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729E449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5699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14:paraId="01912B9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8440FD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4044CDE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A12D3E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89FEAE1">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27D9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14:paraId="2551E72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2AF582B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01BECA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EE37AE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7834BF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3150A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14:paraId="5E744CB1">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3C22A74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53E27644">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0B7949F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3A4B01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2627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14:paraId="521260FE">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535A5F2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529C71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625BE6E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764535F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6E069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14:paraId="677B2CA4">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42A53B3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7848867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6C68BD5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853D35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7213C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14:paraId="4D08F51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9399DD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724729C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D64C21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6CF5FC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07324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14:paraId="32EDDA5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5F031BC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387586B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7821C9B3">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3BC2A20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3CA8A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14:paraId="4B44FD4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44DDFCF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065671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5C7C6C68">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2A176F0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5BA4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14:paraId="6E31B77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234E763">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0A6313F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41A1DA6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AAF668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4258F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9072" w:type="dxa"/>
            <w:gridSpan w:val="5"/>
          </w:tcPr>
          <w:p w14:paraId="35F04BF6">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本表所填荣誉和科技奖励是指：</w:t>
            </w:r>
          </w:p>
          <w:p w14:paraId="1C4C626A">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1.党中央、国务院、中央军委授予的勋章和荣誉称号；</w:t>
            </w:r>
          </w:p>
          <w:p w14:paraId="35678E03">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2.国家自然科学奖、技术发明奖、科学技术进步奖；</w:t>
            </w:r>
          </w:p>
          <w:p w14:paraId="0D903A4F">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3.省部级科技奖励和荣誉称号、表彰；</w:t>
            </w:r>
          </w:p>
          <w:p w14:paraId="0B7EE0EC">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4.其他有重要学术影响的科技奖励；</w:t>
            </w:r>
          </w:p>
          <w:p w14:paraId="4FBE151A">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textAlignment w:val="auto"/>
              <w:rPr>
                <w:rFonts w:hint="default" w:ascii="Times New Roman" w:hAnsi="Times New Roman" w:eastAsia="仿宋_GB2312" w:cs="Times New Roman"/>
                <w:b/>
                <w:bCs w:val="0"/>
                <w:color w:val="000000"/>
                <w:sz w:val="32"/>
                <w:szCs w:val="32"/>
                <w:highlight w:val="none"/>
              </w:rPr>
            </w:pPr>
            <w:r>
              <w:rPr>
                <w:rFonts w:hint="default" w:ascii="Times New Roman" w:hAnsi="Times New Roman" w:eastAsia="仿宋_GB2312" w:cs="Times New Roman"/>
                <w:b w:val="0"/>
                <w:bCs/>
                <w:sz w:val="24"/>
                <w:szCs w:val="24"/>
                <w:highlight w:val="none"/>
              </w:rPr>
              <w:t>5.本表填写内容均需在附件中提供证明。</w:t>
            </w:r>
          </w:p>
        </w:tc>
      </w:tr>
    </w:tbl>
    <w:p w14:paraId="674B8762">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bCs/>
          <w:color w:val="000000"/>
          <w:sz w:val="32"/>
          <w:szCs w:val="32"/>
          <w:highlight w:val="none"/>
        </w:rPr>
        <w:t>八、候选人工作单位意见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915"/>
        <w:gridCol w:w="2355"/>
        <w:gridCol w:w="1275"/>
        <w:gridCol w:w="1410"/>
        <w:gridCol w:w="804"/>
        <w:gridCol w:w="1548"/>
      </w:tblGrid>
      <w:tr w14:paraId="0CB8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96" w:type="dxa"/>
            <w:gridSpan w:val="2"/>
          </w:tcPr>
          <w:p w14:paraId="5F13B7F3">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候选人工作单位</w:t>
            </w:r>
          </w:p>
        </w:tc>
        <w:tc>
          <w:tcPr>
            <w:tcW w:w="7392" w:type="dxa"/>
            <w:gridSpan w:val="5"/>
          </w:tcPr>
          <w:p w14:paraId="6A41AE6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r>
      <w:tr w14:paraId="4392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81" w:type="dxa"/>
            <w:vMerge w:val="restart"/>
            <w:vAlign w:val="center"/>
          </w:tcPr>
          <w:p w14:paraId="441DDF8A">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候选人联系人</w:t>
            </w:r>
          </w:p>
        </w:tc>
        <w:tc>
          <w:tcPr>
            <w:tcW w:w="915" w:type="dxa"/>
          </w:tcPr>
          <w:p w14:paraId="238F99ED">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w:t>
            </w:r>
          </w:p>
        </w:tc>
        <w:tc>
          <w:tcPr>
            <w:tcW w:w="2355" w:type="dxa"/>
          </w:tcPr>
          <w:p w14:paraId="6156325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c>
          <w:tcPr>
            <w:tcW w:w="1275" w:type="dxa"/>
          </w:tcPr>
          <w:p w14:paraId="51014737">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3762" w:type="dxa"/>
            <w:gridSpan w:val="3"/>
          </w:tcPr>
          <w:p w14:paraId="26E7075F">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r>
      <w:tr w14:paraId="4B26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4D894627">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c>
          <w:tcPr>
            <w:tcW w:w="915" w:type="dxa"/>
          </w:tcPr>
          <w:p w14:paraId="1306109F">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手机</w:t>
            </w:r>
          </w:p>
        </w:tc>
        <w:tc>
          <w:tcPr>
            <w:tcW w:w="2355" w:type="dxa"/>
          </w:tcPr>
          <w:p w14:paraId="1E74AF8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c>
          <w:tcPr>
            <w:tcW w:w="1275" w:type="dxa"/>
          </w:tcPr>
          <w:p w14:paraId="27085C96">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固定电话</w:t>
            </w:r>
          </w:p>
        </w:tc>
        <w:tc>
          <w:tcPr>
            <w:tcW w:w="1410" w:type="dxa"/>
          </w:tcPr>
          <w:p w14:paraId="27B37C6B">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c>
          <w:tcPr>
            <w:tcW w:w="804" w:type="dxa"/>
          </w:tcPr>
          <w:p w14:paraId="5FBE9DAB">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传真</w:t>
            </w:r>
          </w:p>
        </w:tc>
        <w:tc>
          <w:tcPr>
            <w:tcW w:w="1548" w:type="dxa"/>
          </w:tcPr>
          <w:p w14:paraId="1DB2968A">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r>
      <w:tr w14:paraId="380A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288" w:type="dxa"/>
            <w:gridSpan w:val="7"/>
          </w:tcPr>
          <w:p w14:paraId="2F0EEABC">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候选人工作单位意见（建议600字内）：</w:t>
            </w:r>
          </w:p>
          <w:p w14:paraId="39B779E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65E4224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40DF3C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B3FB93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6113FB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2672EF4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FC0762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0AC451C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B91511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408719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056649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B0778A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5865F9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6334018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697E6B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DB8A09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EC98AA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75A2D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374316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2D8239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7D144F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3BC440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70C56D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9B8747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法定代表人签名：                     工作单位（盖章）</w:t>
            </w:r>
          </w:p>
          <w:p w14:paraId="4AC8F84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16BB25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0B8FDA03">
      <w:pPr>
        <w:pStyle w:val="15"/>
        <w:spacing w:line="500" w:lineRule="exact"/>
        <w:ind w:firstLine="0" w:firstLineChars="0"/>
        <w:jc w:val="center"/>
        <w:outlineLvl w:val="1"/>
        <w:rPr>
          <w:rFonts w:hint="default" w:ascii="Times New Roman" w:hAnsi="Times New Roman" w:eastAsia="黑体" w:cs="Times New Roman"/>
          <w:b/>
          <w:bCs/>
          <w:color w:val="000000"/>
          <w:sz w:val="32"/>
          <w:szCs w:val="32"/>
          <w:highlight w:val="none"/>
        </w:rPr>
      </w:pPr>
      <w:r>
        <w:rPr>
          <w:rFonts w:hint="default" w:ascii="Times New Roman" w:hAnsi="Times New Roman" w:eastAsia="黑体" w:cs="Times New Roman"/>
          <w:b/>
          <w:bCs/>
          <w:color w:val="000000"/>
          <w:sz w:val="32"/>
          <w:szCs w:val="32"/>
          <w:highlight w:val="none"/>
        </w:rPr>
        <w:br w:type="page"/>
      </w:r>
    </w:p>
    <w:p w14:paraId="70C5C463">
      <w:pPr>
        <w:pStyle w:val="15"/>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九、附 件</w:t>
      </w:r>
    </w:p>
    <w:p w14:paraId="677A8712">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
          <w:color w:val="000000"/>
          <w:sz w:val="32"/>
          <w:szCs w:val="32"/>
          <w:highlight w:val="none"/>
        </w:rPr>
      </w:pPr>
    </w:p>
    <w:p w14:paraId="0ECA443B">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1．代表性科技成果</w:t>
      </w:r>
    </w:p>
    <w:p w14:paraId="627EFC44">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2．重要奖励证书</w:t>
      </w:r>
    </w:p>
    <w:p w14:paraId="1FABBCD5">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3．企业近三年创新投入与经济效益的佐证材料</w:t>
      </w:r>
    </w:p>
    <w:p w14:paraId="7BEA5849">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4．其他</w:t>
      </w:r>
    </w:p>
    <w:p w14:paraId="3789B267">
      <w:pPr>
        <w:spacing w:line="60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
          <w:color w:val="000000"/>
          <w:sz w:val="32"/>
          <w:szCs w:val="32"/>
          <w:highlight w:val="none"/>
        </w:rPr>
        <w:br w:type="page"/>
      </w:r>
    </w:p>
    <w:p w14:paraId="13947C80">
      <w:pPr>
        <w:pStyle w:val="2"/>
        <w:spacing w:before="0" w:after="0" w:line="600" w:lineRule="exact"/>
        <w:jc w:val="center"/>
        <w:rPr>
          <w:rFonts w:hint="default" w:ascii="Times New Roman" w:hAnsi="Times New Roman" w:eastAsia="方正小标宋简体" w:cs="Times New Roman"/>
          <w:b w:val="0"/>
          <w:highlight w:val="none"/>
        </w:rPr>
      </w:pPr>
      <w:bookmarkStart w:id="41" w:name="_Toc22324"/>
      <w:bookmarkStart w:id="42" w:name="_Toc27869"/>
      <w:bookmarkStart w:id="43" w:name="_Toc6080"/>
    </w:p>
    <w:p w14:paraId="0B9AC57A">
      <w:pPr>
        <w:pStyle w:val="2"/>
        <w:spacing w:before="0" w:after="0" w:line="600" w:lineRule="exact"/>
        <w:jc w:val="center"/>
        <w:rPr>
          <w:rFonts w:hint="default" w:ascii="Times New Roman" w:hAnsi="Times New Roman" w:eastAsia="方正小标宋简体" w:cs="Times New Roman"/>
          <w:b w:val="0"/>
          <w:highlight w:val="none"/>
        </w:rPr>
      </w:pPr>
      <w:r>
        <w:rPr>
          <w:rFonts w:hint="default" w:ascii="Times New Roman" w:hAnsi="Times New Roman" w:eastAsia="方正小标宋简体" w:cs="Times New Roman"/>
          <w:b w:val="0"/>
          <w:highlight w:val="none"/>
        </w:rPr>
        <w:t>《江西省科学技术青年奖提名书》</w:t>
      </w:r>
      <w:bookmarkEnd w:id="41"/>
      <w:bookmarkEnd w:id="42"/>
      <w:bookmarkEnd w:id="43"/>
    </w:p>
    <w:p w14:paraId="6F777B66">
      <w:pPr>
        <w:pStyle w:val="2"/>
        <w:spacing w:before="0" w:after="0" w:line="600" w:lineRule="exact"/>
        <w:jc w:val="center"/>
        <w:rPr>
          <w:rFonts w:hint="default" w:ascii="Times New Roman" w:hAnsi="Times New Roman" w:eastAsia="方正小标宋简体" w:cs="Times New Roman"/>
          <w:b w:val="0"/>
          <w:highlight w:val="none"/>
        </w:rPr>
      </w:pPr>
      <w:bookmarkStart w:id="44" w:name="_Toc5074"/>
      <w:bookmarkStart w:id="45" w:name="_Toc7149"/>
      <w:bookmarkStart w:id="46" w:name="_Toc11397"/>
      <w:bookmarkStart w:id="47" w:name="_Toc15073"/>
      <w:r>
        <w:rPr>
          <w:rFonts w:hint="default" w:ascii="Times New Roman" w:hAnsi="Times New Roman" w:eastAsia="方正小标宋简体" w:cs="Times New Roman"/>
          <w:b w:val="0"/>
          <w:highlight w:val="none"/>
        </w:rPr>
        <w:t>填写要求</w:t>
      </w:r>
      <w:bookmarkEnd w:id="44"/>
      <w:bookmarkEnd w:id="45"/>
      <w:bookmarkEnd w:id="46"/>
      <w:bookmarkEnd w:id="47"/>
    </w:p>
    <w:p w14:paraId="267621C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p>
    <w:p w14:paraId="1F2C32F2">
      <w:pPr>
        <w:pStyle w:val="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0FF4297A">
      <w:pPr>
        <w:pStyle w:val="15"/>
        <w:keepNext w:val="0"/>
        <w:keepLines w:val="0"/>
        <w:pageBreakBefore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第一部分 总体要求</w:t>
      </w:r>
    </w:p>
    <w:p w14:paraId="35835EF6">
      <w:pPr>
        <w:pStyle w:val="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江西省科学技术青年奖提名书》是江西省科学技术奖评审的基础文件和主要评审依据，原则上应由提名者提供，以第三人称表述。请根据本文要求认真据实填写，并按照后文《江西省科学技术青年奖形式审查要点》对照检查。形式审查不合格的项目不予提交评审。</w:t>
      </w:r>
    </w:p>
    <w:p w14:paraId="70B4B927">
      <w:pPr>
        <w:pStyle w:val="15"/>
        <w:keepNext w:val="0"/>
        <w:keepLines w:val="0"/>
        <w:pageBreakBefore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第二部分 具体要求</w:t>
      </w:r>
    </w:p>
    <w:p w14:paraId="2890A643">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《江西省科学技术青年奖提名书》按结构分为主件和附件，按提交方式分为电子版和纸质版。</w:t>
      </w:r>
    </w:p>
    <w:p w14:paraId="4DD8EC7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电子版提名书包括封面、主件（第一至第八部分）和附件（第九部分），应在指定的提名系统中填写和上传。主件第三至七部分的页边距左右各3.2 cm，上下各2.8 cm（以提名系统提供下载的模版为准），正文文字使用宋体，不小于小四号，行距不小于18磅，标题和图表文字格式自行设置（建议以黑体、仿宋、楷体为主）。</w:t>
      </w:r>
    </w:p>
    <w:p w14:paraId="0FAE7F60">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纸质版提名书包括封面、主件（第一至第八部分）和附件（第九部分），纸质版主件应从提名系统中直接生成并打印，附件不需从提名系统中打印。提名书主件和附件装订成册（单双面不限），纸张规格A4，竖向左侧装订。</w:t>
      </w:r>
    </w:p>
    <w:p w14:paraId="3AB21620">
      <w:pPr>
        <w:pStyle w:val="15"/>
        <w:keepNext w:val="0"/>
        <w:keepLines w:val="0"/>
        <w:pageBreakBefore w:val="0"/>
        <w:kinsoku/>
        <w:wordWrap/>
        <w:overflowPunct/>
        <w:topLinePunct w:val="0"/>
        <w:bidi w:val="0"/>
        <w:spacing w:after="0" w:line="600" w:lineRule="exact"/>
        <w:ind w:left="0" w:firstLine="596" w:firstLineChars="200"/>
        <w:jc w:val="both"/>
        <w:textAlignment w:val="auto"/>
        <w:rPr>
          <w:rFonts w:hint="default" w:ascii="Times New Roman" w:hAnsi="Times New Roman" w:eastAsia="仿宋_GB2312" w:cs="Times New Roman"/>
          <w:b w:val="0"/>
          <w:bCs/>
          <w:color w:val="000000"/>
          <w:spacing w:val="-11"/>
          <w:sz w:val="32"/>
          <w:szCs w:val="32"/>
          <w:highlight w:val="none"/>
        </w:rPr>
      </w:pPr>
      <w:r>
        <w:rPr>
          <w:rFonts w:hint="default" w:ascii="Times New Roman" w:hAnsi="Times New Roman" w:eastAsia="仿宋_GB2312" w:cs="Times New Roman"/>
          <w:b w:val="0"/>
          <w:bCs/>
          <w:color w:val="000000"/>
          <w:spacing w:val="-11"/>
          <w:sz w:val="32"/>
          <w:szCs w:val="32"/>
          <w:highlight w:val="none"/>
        </w:rPr>
        <w:t>不得填写涉及国家秘密的内容，不得提供标注密级的附件材料。</w:t>
      </w:r>
    </w:p>
    <w:p w14:paraId="6BFB980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具体填写要求如下：</w:t>
      </w:r>
    </w:p>
    <w:p w14:paraId="188E941F">
      <w:pPr>
        <w:keepNext w:val="0"/>
        <w:keepLines w:val="0"/>
        <w:pageBreakBefore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封面部分：</w:t>
      </w:r>
    </w:p>
    <w:p w14:paraId="7E51A16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
        </w:rPr>
        <w:t>1．</w:t>
      </w:r>
      <w:r>
        <w:rPr>
          <w:rFonts w:hint="default" w:ascii="Times New Roman" w:hAnsi="Times New Roman" w:eastAsia="仿宋_GB2312" w:cs="Times New Roman"/>
          <w:b w:val="0"/>
          <w:bCs/>
          <w:color w:val="000000"/>
          <w:sz w:val="32"/>
          <w:szCs w:val="32"/>
          <w:highlight w:val="none"/>
        </w:rPr>
        <w:t>提名者：由提名系统根据关联的提名号自动填写。</w:t>
      </w:r>
    </w:p>
    <w:p w14:paraId="6A6AEBF4">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提名类别：由完成人从系统中选择。分为三个类别，1.基础研究类：在本省自然科学基础研究活动中取得重大科学发现；2.技术开发及产业化类：在应用技术研究和产业化开发活动中取得重大发明创造或者关键技术突破，对本省创造重大经济效益、社会效益、生态环境效益；3.企业创新类：在企业自主创新活动中作出突出贡献，对本省创造重大经济效益、社会效益、生态环境效益。</w:t>
      </w:r>
    </w:p>
    <w:p w14:paraId="50394AE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
        </w:rPr>
        <w:t>候选人可根据自身情况选择相应的类别。</w:t>
      </w:r>
    </w:p>
    <w:p w14:paraId="2C64BDA1">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一、候选人基本情况</w:t>
      </w:r>
    </w:p>
    <w:p w14:paraId="09880D5D">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1．提名号：系统生成后，由提名者分配。</w:t>
      </w:r>
    </w:p>
    <w:p w14:paraId="56E70E4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2．出生年月：在提名系统中选择。候选人应当在2025年1月1日前未满40周岁。</w:t>
      </w:r>
    </w:p>
    <w:p w14:paraId="1B77CFE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3．工作单位：根据人事关系填写候选人现工作单位，候选人所在工作单位应为在赣单位，非在赣单位的不得提名。</w:t>
      </w:r>
    </w:p>
    <w:p w14:paraId="4E039F5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从事专业学科分类名称：应根据所从事专业在提名系统中选择相应学科，按重要程度依次填写，最多可填写3个学科名称。原则上应填写至三级学科，如三级学科无法准确涵盖其从事专业，可填写至二级学科（可分属不同一级学科）。</w:t>
      </w:r>
    </w:p>
    <w:p w14:paraId="3EF49B01">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5．所属国民经济行业：在提名系统中选择相应门类填写（自然科学领域选填）。</w:t>
      </w:r>
    </w:p>
    <w:p w14:paraId="1A440CF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6．候选人牵头承担的代表性项目/课题：代表性</w:t>
      </w:r>
      <w:r>
        <w:rPr>
          <w:rFonts w:hint="default" w:ascii="Times New Roman" w:hAnsi="Times New Roman" w:eastAsia="仿宋_GB2312" w:cs="Times New Roman"/>
          <w:b w:val="0"/>
          <w:bCs/>
          <w:sz w:val="32"/>
          <w:szCs w:val="32"/>
          <w:highlight w:val="none"/>
        </w:rPr>
        <w:t>项目的牵头人或者课题的负责人（不含子课题和分课题的负责人）</w:t>
      </w:r>
      <w:r>
        <w:rPr>
          <w:rFonts w:hint="default" w:ascii="Times New Roman" w:hAnsi="Times New Roman" w:eastAsia="仿宋_GB2312" w:cs="Times New Roman"/>
          <w:b w:val="0"/>
          <w:bCs/>
          <w:color w:val="000000"/>
          <w:sz w:val="32"/>
          <w:szCs w:val="32"/>
          <w:highlight w:val="none"/>
        </w:rPr>
        <w:t>应为候选人，且在2025年1月1日前取得，</w:t>
      </w:r>
      <w:r>
        <w:rPr>
          <w:rFonts w:hint="default" w:ascii="Times New Roman" w:hAnsi="Times New Roman" w:eastAsia="仿宋_GB2312" w:cs="Times New Roman"/>
          <w:b w:val="0"/>
          <w:bCs/>
          <w:sz w:val="32"/>
          <w:szCs w:val="32"/>
          <w:highlight w:val="none"/>
        </w:rPr>
        <w:t>第一承担单位应为在赣单位。</w:t>
      </w:r>
      <w:r>
        <w:rPr>
          <w:rFonts w:hint="default" w:ascii="Times New Roman" w:hAnsi="Times New Roman" w:eastAsia="仿宋_GB2312" w:cs="Times New Roman"/>
          <w:b w:val="0"/>
          <w:bCs/>
          <w:color w:val="000000"/>
          <w:sz w:val="32"/>
          <w:szCs w:val="32"/>
          <w:highlight w:val="none"/>
        </w:rPr>
        <w:t>完成情况分为3种，分别为已验收、待验收、在研。验收不通过的不得列入。根据重要程度顺序填写，不超过5项。</w:t>
      </w:r>
    </w:p>
    <w:p w14:paraId="3129B2E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7．受教育情况：指候选人接受的大学及以上的教育情况，按受教育的时间顺序填写。</w:t>
      </w:r>
    </w:p>
    <w:p w14:paraId="6DA6BF4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二、提名意见</w:t>
      </w:r>
    </w:p>
    <w:p w14:paraId="0E73B331">
      <w:pPr>
        <w:pStyle w:val="5"/>
        <w:keepNext w:val="0"/>
        <w:keepLines w:val="0"/>
        <w:pageBreakBefore w:val="0"/>
        <w:kinsoku/>
        <w:wordWrap/>
        <w:overflowPunct/>
        <w:topLinePunct w:val="0"/>
        <w:bidi w:val="0"/>
        <w:spacing w:after="0" w:line="600" w:lineRule="exact"/>
        <w:ind w:left="0" w:firstLine="648"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pacing w:val="2"/>
          <w:sz w:val="32"/>
          <w:szCs w:val="32"/>
          <w:highlight w:val="none"/>
        </w:rPr>
        <w:t>不超过600字。本部分应由提名者填写。提名意见应包括：确认提名材料真实有效，确认相关栏目符合填写要求，并对照江西省科学技术青年奖授奖条件，如实写明对候选人的评价意见及提名理由。</w:t>
      </w:r>
    </w:p>
    <w:p w14:paraId="186F557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单位提名：需填写提名单位公示情况，提名意见表应由其业务主管部门负责人或机构法人代表签名，并加盖单位公章。</w:t>
      </w:r>
    </w:p>
    <w:p w14:paraId="746AC44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pacing w:val="2"/>
          <w:sz w:val="32"/>
          <w:szCs w:val="32"/>
          <w:highlight w:val="none"/>
        </w:rPr>
      </w:pPr>
      <w:r>
        <w:rPr>
          <w:rFonts w:hint="default" w:ascii="Times New Roman" w:hAnsi="Times New Roman" w:eastAsia="仿宋_GB2312" w:cs="Times New Roman"/>
          <w:b w:val="0"/>
          <w:bCs/>
          <w:color w:val="000000"/>
          <w:sz w:val="32"/>
          <w:szCs w:val="32"/>
          <w:highlight w:val="none"/>
        </w:rPr>
        <w:t>专家提名：需填写由候选人所在单位具备提名资格的业务主管部门或属地科技主管部门协助进行提名公示的情况，提名意见表应由提名专家签名。专家联合提名时，提名意见内容可各有侧重。</w:t>
      </w:r>
    </w:p>
    <w:p w14:paraId="159617C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三、工作简历</w:t>
      </w:r>
    </w:p>
    <w:p w14:paraId="7C3650A3">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应依据候选人所从事过的科技工作经历的时间顺序填写。</w:t>
      </w:r>
    </w:p>
    <w:p w14:paraId="03F834D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四、候选人简介</w:t>
      </w:r>
    </w:p>
    <w:p w14:paraId="4C73883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限1页。本部分是向国内外公开宣传、介绍的资料。应简明扼要表述候选人的基本信息</w:t>
      </w:r>
      <w:r>
        <w:rPr>
          <w:rFonts w:hint="default" w:ascii="Times New Roman" w:hAnsi="Times New Roman" w:eastAsia="仿宋_GB2312" w:cs="Times New Roman"/>
          <w:b w:val="0"/>
          <w:bCs/>
          <w:sz w:val="32"/>
          <w:szCs w:val="32"/>
          <w:highlight w:val="none"/>
        </w:rPr>
        <w:t>（含爱国情怀和科学家精神）</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iCs/>
          <w:color w:val="000000"/>
          <w:sz w:val="32"/>
          <w:szCs w:val="32"/>
          <w:highlight w:val="none"/>
        </w:rPr>
        <w:t>以候选人</w:t>
      </w:r>
      <w:r>
        <w:rPr>
          <w:rFonts w:hint="default" w:ascii="Times New Roman" w:hAnsi="Times New Roman" w:eastAsia="仿宋_GB2312" w:cs="Times New Roman"/>
          <w:b w:val="0"/>
          <w:bCs/>
          <w:color w:val="000000"/>
          <w:sz w:val="32"/>
          <w:szCs w:val="32"/>
          <w:highlight w:val="none"/>
        </w:rPr>
        <w:t>为主取得的科学技术成就和作出的重要贡献，获得的荣誉表彰和科技奖励等情况。</w:t>
      </w:r>
    </w:p>
    <w:p w14:paraId="3F1ABAEF">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五、候选人的主要科学技术成就和贡献</w:t>
      </w:r>
    </w:p>
    <w:p w14:paraId="4EB5D49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sz w:val="32"/>
          <w:szCs w:val="32"/>
          <w:highlight w:val="none"/>
        </w:rPr>
      </w:pPr>
      <w:r>
        <w:rPr>
          <w:rFonts w:hint="default" w:ascii="Times New Roman" w:hAnsi="Times New Roman" w:eastAsia="仿宋_GB2312" w:cs="Times New Roman"/>
          <w:b w:val="0"/>
          <w:bCs/>
          <w:iCs/>
          <w:color w:val="000000"/>
          <w:sz w:val="32"/>
          <w:szCs w:val="32"/>
          <w:highlight w:val="none"/>
        </w:rPr>
        <w:t>限5页。本部分是评价候选人是否符合江西省科学技术青年奖授奖条件的重要依据。请如实客观地填写候选人为本省科技事业发展所做的创造性工作；简明扼要表述以候选人为主完成的科学发现、技术发明或技术创新要点以及在推动基础研究、技术开发与产业化、企业创新等方面作出的突出贡献；说明候选人服务国家战略需求、促进学科发展、推动行业技术进步、实现高水平科技自立自强等方面做出的突出贡献。</w:t>
      </w:r>
      <w:r>
        <w:rPr>
          <w:rFonts w:hint="default" w:ascii="Times New Roman" w:hAnsi="Times New Roman" w:eastAsia="仿宋_GB2312" w:cs="Times New Roman"/>
          <w:b w:val="0"/>
          <w:bCs/>
          <w:iCs/>
          <w:sz w:val="32"/>
          <w:szCs w:val="32"/>
          <w:highlight w:val="none"/>
        </w:rPr>
        <w:t>对近5年的主要工作和贡献单独成段表述。</w:t>
      </w:r>
    </w:p>
    <w:p w14:paraId="483DBC4A">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color w:val="000000"/>
          <w:sz w:val="32"/>
          <w:szCs w:val="32"/>
          <w:highlight w:val="none"/>
        </w:rPr>
      </w:pPr>
      <w:r>
        <w:rPr>
          <w:rFonts w:hint="default" w:ascii="Times New Roman" w:hAnsi="Times New Roman" w:eastAsia="仿宋_GB2312" w:cs="Times New Roman"/>
          <w:b w:val="0"/>
          <w:bCs/>
          <w:iCs/>
          <w:color w:val="000000"/>
          <w:sz w:val="32"/>
          <w:szCs w:val="32"/>
          <w:highlight w:val="none"/>
        </w:rPr>
        <w:t>每项要点在阐述后要说明支持其成立的附件编号。</w:t>
      </w:r>
    </w:p>
    <w:p w14:paraId="3D32F8F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sz w:val="32"/>
          <w:szCs w:val="32"/>
          <w:highlight w:val="none"/>
        </w:rPr>
      </w:pPr>
      <w:r>
        <w:rPr>
          <w:rFonts w:hint="default" w:ascii="Times New Roman" w:hAnsi="Times New Roman" w:eastAsia="仿宋_GB2312" w:cs="Times New Roman"/>
          <w:b w:val="0"/>
          <w:bCs/>
          <w:iCs/>
          <w:sz w:val="32"/>
          <w:szCs w:val="32"/>
          <w:highlight w:val="none"/>
        </w:rPr>
        <w:t>建议根据申报类别从以下方面各有侧重的叙述：候选人在当代科技前沿工作情况；在基础研究、应用基础研究方面取得的系列或者重大发现，对学科理论的丰富和拓展，对相关学科领域突破性发展的推动，国内外同行评价情况，以及对科学技术发展和社会进步作出的贡献；在科学技术创新、科学技术成果转化和企业自主创新中取得的系列或重大技术发明，对科技成果转化和实现产业化的推动，对相关领域技术跨越发展和产业结构变革的促进，对创造经济效益、社会效益、生态环境效益，以及对促进经济社会发展和保障国家安全作出的贡献；在教书育人、团队建设等方面的情况。</w:t>
      </w:r>
    </w:p>
    <w:p w14:paraId="4C639E8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iCs/>
          <w:color w:val="000000"/>
          <w:sz w:val="32"/>
          <w:szCs w:val="32"/>
          <w:highlight w:val="none"/>
        </w:rPr>
        <w:t>请以附表形式列出候选人完成的相应类别代表性</w:t>
      </w:r>
      <w:r>
        <w:rPr>
          <w:rFonts w:hint="default" w:ascii="Times New Roman" w:hAnsi="Times New Roman" w:eastAsia="仿宋_GB2312" w:cs="Times New Roman"/>
          <w:b w:val="0"/>
          <w:bCs/>
          <w:color w:val="000000"/>
          <w:sz w:val="32"/>
          <w:szCs w:val="32"/>
          <w:highlight w:val="none"/>
        </w:rPr>
        <w:t>科技</w:t>
      </w:r>
      <w:r>
        <w:rPr>
          <w:rFonts w:hint="default" w:ascii="Times New Roman" w:hAnsi="Times New Roman" w:eastAsia="仿宋_GB2312" w:cs="Times New Roman"/>
          <w:b w:val="0"/>
          <w:bCs/>
          <w:iCs/>
          <w:color w:val="000000"/>
          <w:sz w:val="32"/>
          <w:szCs w:val="32"/>
          <w:highlight w:val="none"/>
        </w:rPr>
        <w:t>成果。</w:t>
      </w:r>
      <w:r>
        <w:rPr>
          <w:rFonts w:hint="default" w:ascii="Times New Roman" w:hAnsi="Times New Roman" w:eastAsia="仿宋_GB2312" w:cs="Times New Roman"/>
          <w:b w:val="0"/>
          <w:bCs/>
          <w:color w:val="000000"/>
          <w:sz w:val="32"/>
          <w:szCs w:val="32"/>
          <w:highlight w:val="none"/>
        </w:rPr>
        <w:t>按照表格所示栏目填写，按重要程度排序，并在附件中提供相应证明材料。代表性科技成果可包括论文、专著和重要知识产权等。</w:t>
      </w:r>
    </w:p>
    <w:p w14:paraId="417A8D5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“附表1：候选人代表性论文（专著）目录”（</w:t>
      </w:r>
      <w:r>
        <w:rPr>
          <w:rFonts w:hint="default" w:ascii="Times New Roman" w:hAnsi="Times New Roman" w:eastAsia="仿宋_GB2312" w:cs="Times New Roman"/>
          <w:b w:val="0"/>
          <w:bCs/>
          <w:sz w:val="32"/>
          <w:szCs w:val="32"/>
          <w:highlight w:val="none"/>
        </w:rPr>
        <w:t>不超过5篇。鼓励填写在国内发表（出版）的论文（专著），如有在国内发表（出版）的论文（专著），可附6篇。</w:t>
      </w:r>
      <w:r>
        <w:rPr>
          <w:rFonts w:hint="default" w:ascii="Times New Roman" w:hAnsi="Times New Roman" w:eastAsia="仿宋_GB2312" w:cs="Times New Roman"/>
          <w:b w:val="0"/>
          <w:bCs/>
          <w:color w:val="000000"/>
          <w:sz w:val="32"/>
          <w:szCs w:val="32"/>
          <w:highlight w:val="none"/>
        </w:rPr>
        <w:t>）</w:t>
      </w:r>
    </w:p>
    <w:p w14:paraId="1DAF0092">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基础研究类必填，其他两类选填。</w:t>
      </w:r>
      <w:r>
        <w:rPr>
          <w:rFonts w:hint="default" w:ascii="Times New Roman" w:hAnsi="Times New Roman" w:eastAsia="仿宋_GB2312" w:cs="Times New Roman"/>
          <w:b w:val="0"/>
          <w:bCs/>
          <w:sz w:val="32"/>
          <w:szCs w:val="32"/>
          <w:highlight w:val="none"/>
        </w:rPr>
        <w:t>代表性论文（专著）仅限于国内立项的科学研究成果，并按重要程度排序。</w:t>
      </w:r>
    </w:p>
    <w:p w14:paraId="32972A18">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代表性论文（专著）应在2025年1月1日前在正式刊物公开发表或出版，在线发表时间可作为论文发表时间，但须在论文电子版中有明确标识，或另附在线发表时间的证明。专著必须是出版社正式出版的，无国际统一书号(ISBN)的印刷品不得列为专著。</w:t>
      </w:r>
    </w:p>
    <w:p w14:paraId="3F5FCC39">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代表性论文（专著）的知识产权应归国内所有，其重要科学结论已为国内外同行在公开发行的重要学术刊物以及学术专著所正面引用或者应用。上述代表性论文（专著）署名第一单位（标号为1的单位）为省内单位的数量不少于50%。</w:t>
      </w:r>
    </w:p>
    <w:p w14:paraId="7D11F06B">
      <w:pPr>
        <w:pStyle w:val="15"/>
        <w:keepNext w:val="0"/>
        <w:keepLines w:val="0"/>
        <w:pageBreakBefore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署名第一单位（标号为1的单位）不是国内单位的不得列入代表性论文（专著）。不得填写专利、软件等知识产权。</w:t>
      </w:r>
    </w:p>
    <w:p w14:paraId="46FB5BC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候选人应作为代表性论文（专著）的通讯作者或者第一作者。如果某些学科没有通讯作者或第一作者概念，相应栏目可不填写，但要在本页“补充说明”中加以说明。</w:t>
      </w:r>
    </w:p>
    <w:p w14:paraId="7C08E657">
      <w:pPr>
        <w:pStyle w:val="3"/>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通讯作者（含共同）”和“第一作者（含共同）”均应基于论文的相应全部作者按排序进行填写，不得只填写候选人本人或少填漏填，且姓名的表述应与论文原文的署名保持一致，“国内作者”填写作者的中文姓名。</w:t>
      </w:r>
    </w:p>
    <w:p w14:paraId="7A8E90F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3．“他引总次数”“检索数据库”应依据检索报告填写，同时在附件中提交检索报告。对检索机构和“他引总次数”的检索数据库不作限定，可根据实际情况自行选择。每篇论文的检索数据库只能填写1个。建议</w:t>
      </w:r>
      <w:r>
        <w:rPr>
          <w:rFonts w:hint="default" w:ascii="Times New Roman" w:hAnsi="Times New Roman" w:eastAsia="仿宋_GB2312" w:cs="Times New Roman"/>
          <w:b w:val="0"/>
          <w:bCs/>
          <w:color w:val="000000"/>
          <w:sz w:val="32"/>
          <w:szCs w:val="32"/>
          <w:highlight w:val="none"/>
          <w:lang w:eastAsia="zh-CN"/>
        </w:rPr>
        <w:t>代表性</w:t>
      </w:r>
      <w:r>
        <w:rPr>
          <w:rFonts w:hint="default" w:ascii="Times New Roman" w:hAnsi="Times New Roman" w:eastAsia="仿宋_GB2312" w:cs="Times New Roman"/>
          <w:b w:val="0"/>
          <w:bCs/>
          <w:color w:val="000000"/>
          <w:sz w:val="32"/>
          <w:szCs w:val="32"/>
          <w:highlight w:val="none"/>
        </w:rPr>
        <w:t>论文（专著）选择同一数据库检测结果,中英文论文可选择不同的数据库。</w:t>
      </w:r>
    </w:p>
    <w:p w14:paraId="3F7486B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4．若部分代表作无法在检索数据库中检索到他引总次数，网络搜索引擎结果亦可作为检索依据，但须考虑到评审者对其公信力的接受程度。</w:t>
      </w:r>
    </w:p>
    <w:p w14:paraId="10AF935A">
      <w:pPr>
        <w:pStyle w:val="3"/>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除代表性论文(专著)目录以外的提名书及其附件的其他部分,不得出现“SCI 论文数量”“影响因子”“SCI 他引次数”“ESI高被引论文”以及由此引申出的“国际论文数量”“国际论文影响因子”“国际论文他引次数”“国际高被引论文”等涉及论文数量指标的表述,也不可以提交超出“代表性论文(专著)目录”的论文(专著)，不能自行添加“论文目录”和“引文目录”。避免以论文相关量化指标代替对成果质量的评价。</w:t>
      </w:r>
    </w:p>
    <w:p w14:paraId="7631C610">
      <w:pPr>
        <w:keepNext w:val="0"/>
        <w:keepLines w:val="0"/>
        <w:pageBreakBefore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不得使用非本提名项目候选人作为第一作者或通讯作者的论文（专著）作为支撑材料。</w:t>
      </w:r>
    </w:p>
    <w:p w14:paraId="0BDFC79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“附表2：候选人代表性知识产权和标准规范目录”（不超过10件）：</w:t>
      </w:r>
    </w:p>
    <w:p w14:paraId="230A018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技术开发及产业化类、企业创新类必填，基础研究类选填。</w:t>
      </w:r>
    </w:p>
    <w:p w14:paraId="4E1ADE2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所列知识产权应归国内所有，否则不得列入。</w:t>
      </w:r>
    </w:p>
    <w:p w14:paraId="4EED794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知识产权（包括发明专利、实用新型专利、植物新品种权、计算机软件著作权、集成电路布图设计权等，不包括论文、专著、专家共识和临床指南等）应已在2025年1月1日前授权，且候选人应是所列知识产权的权利人（发明专利指第一发明人）；标准规范应已在2025年1月1日前正式发布，且候选人必须是标准规范的第一起草人。</w:t>
      </w:r>
    </w:p>
    <w:p w14:paraId="62AA09C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sz w:val="32"/>
          <w:szCs w:val="32"/>
          <w:highlight w:val="none"/>
        </w:rPr>
        <w:t>本目录所列知识产权的</w:t>
      </w:r>
      <w:r>
        <w:rPr>
          <w:rFonts w:hint="default" w:ascii="Times New Roman" w:hAnsi="Times New Roman" w:eastAsia="仿宋_GB2312" w:cs="Times New Roman"/>
          <w:b w:val="0"/>
          <w:bCs/>
          <w:sz w:val="32"/>
          <w:szCs w:val="32"/>
          <w:highlight w:val="none"/>
        </w:rPr>
        <w:t>权属为我省所有或与我省共有的数量不少于50%（标准规范参照知识产权计算权属，第一起草单位为江西省的可计入）。</w:t>
      </w:r>
    </w:p>
    <w:p w14:paraId="0E2477B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权利人、发明人、标准起草人等均应按顺序据实填写，不得只填写候选人或少填漏填。</w:t>
      </w:r>
    </w:p>
    <w:p w14:paraId="3DE57D2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转化应用情况：对已转让的知识产权写明转让金额，对已应用的知识产权写明应用后产生的经济和社会效益。具体转化应用情况应在“五、候选人的主要科学技术成就和贡献”中进行详细说明。</w:t>
      </w:r>
    </w:p>
    <w:p w14:paraId="71306780">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无转化应用情况的，此栏可不填写。</w:t>
      </w:r>
    </w:p>
    <w:p w14:paraId="0B180893">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“附表3：企业近三年创新投入与经济社会效益情况”：</w:t>
      </w:r>
    </w:p>
    <w:p w14:paraId="3032268A">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企业创新类必填，其他两类选填。</w:t>
      </w:r>
    </w:p>
    <w:p w14:paraId="2D398D4F">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1．</w:t>
      </w:r>
      <w:r>
        <w:rPr>
          <w:rFonts w:hint="default" w:ascii="Times New Roman" w:hAnsi="Times New Roman" w:eastAsia="仿宋_GB2312" w:cs="Times New Roman"/>
          <w:b w:val="0"/>
          <w:bCs/>
          <w:color w:val="000000"/>
          <w:sz w:val="32"/>
          <w:szCs w:val="32"/>
          <w:highlight w:val="none"/>
        </w:rPr>
        <w:t>“研发投入强度”是指候选人工作的企业研发费用支出相当于当年主营业务收入的比例；</w:t>
      </w:r>
    </w:p>
    <w:p w14:paraId="09D5D341">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2．</w:t>
      </w:r>
      <w:r>
        <w:rPr>
          <w:rFonts w:hint="default" w:ascii="Times New Roman" w:hAnsi="Times New Roman" w:eastAsia="仿宋_GB2312" w:cs="Times New Roman"/>
          <w:b w:val="0"/>
          <w:bCs/>
          <w:color w:val="000000"/>
          <w:sz w:val="32"/>
          <w:szCs w:val="32"/>
          <w:highlight w:val="none"/>
        </w:rPr>
        <w:t>“科研人员占比”是指候选人工作的企业从事研发和相关技术创新活动的科技人员占企业当年职工总数的比例；</w:t>
      </w:r>
    </w:p>
    <w:p w14:paraId="179FB00F">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3．</w:t>
      </w:r>
      <w:r>
        <w:rPr>
          <w:rFonts w:hint="default" w:ascii="Times New Roman" w:hAnsi="Times New Roman" w:eastAsia="仿宋_GB2312" w:cs="Times New Roman"/>
          <w:b w:val="0"/>
          <w:bCs/>
          <w:color w:val="000000"/>
          <w:sz w:val="32"/>
          <w:szCs w:val="32"/>
          <w:highlight w:val="none"/>
        </w:rPr>
        <w:t>“经济效益”必须切实反映候选人工作的企业前三年所取得的直接效益。栏目中填写的数字应由所在单位财务部门加盖公章，</w:t>
      </w:r>
      <w:r>
        <w:rPr>
          <w:rFonts w:hint="default" w:ascii="Times New Roman" w:hAnsi="Times New Roman" w:eastAsia="仿宋_GB2312" w:cs="Times New Roman"/>
          <w:b w:val="0"/>
          <w:bCs/>
          <w:color w:val="000000"/>
          <w:sz w:val="32"/>
          <w:szCs w:val="32"/>
          <w:highlight w:val="none"/>
          <w:shd w:val="clear" w:color="auto" w:fill="FFFFFF"/>
        </w:rPr>
        <w:t>注明计算方式，并在“其他附件”中提交支持数据成立的客观佐证材料，如到账凭证或所在单位财务部门出具的相关证明等。</w:t>
      </w:r>
    </w:p>
    <w:p w14:paraId="61184D03">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4．</w:t>
      </w:r>
      <w:r>
        <w:rPr>
          <w:rFonts w:hint="default" w:ascii="Times New Roman" w:hAnsi="Times New Roman" w:eastAsia="仿宋_GB2312" w:cs="Times New Roman"/>
          <w:b w:val="0"/>
          <w:bCs/>
          <w:color w:val="000000"/>
          <w:sz w:val="32"/>
          <w:szCs w:val="32"/>
          <w:highlight w:val="none"/>
        </w:rPr>
        <w:t>“社会效益”栏中应扼要地说明候选人工作的企业在推动科学技术进步，保护自然资源或生态环境，保障国家和社会安全，改善人民物质、文化、生活及健康等方面所起的作用。</w:t>
      </w:r>
    </w:p>
    <w:p w14:paraId="1782D956">
      <w:pPr>
        <w:keepNext w:val="0"/>
        <w:keepLines w:val="0"/>
        <w:pageBreakBefore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代表性科技成果用于提名江西省科技青年奖的情况，应征得其他权利人（发明专利指发明人）同意，并由候选人签名承诺。</w:t>
      </w:r>
    </w:p>
    <w:p w14:paraId="4D06D00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相关知情同意材料由候选人所属单位审核并加盖公章后，由候选人上传至提名者备案。电子版知情同意材料由提名者存档备查，纸质版知情同意材料由候选人存档备查。</w:t>
      </w:r>
    </w:p>
    <w:p w14:paraId="7F6AFFAD">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六、候选人科研规划</w:t>
      </w:r>
    </w:p>
    <w:p w14:paraId="3E0DCD3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限1页。候选人未来5年科学研究内容、预期目标、技术路线等。</w:t>
      </w:r>
    </w:p>
    <w:p w14:paraId="0D434777">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七、候选人曾获荣誉表彰和科技奖励情况</w:t>
      </w:r>
    </w:p>
    <w:p w14:paraId="64D08F3F">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不超过10项。本栏目所填荣誉和科技奖励限以下4类：</w:t>
      </w:r>
    </w:p>
    <w:p w14:paraId="3AA59383">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1．党中央、国务院、中央军委授予的勋章和荣誉称号；</w:t>
      </w:r>
    </w:p>
    <w:p w14:paraId="554DD9E8">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2．国家自然科学奖、技术发明奖、科学技术进步奖；</w:t>
      </w:r>
    </w:p>
    <w:p w14:paraId="36077BC5">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3．省部级科技奖励和荣誉称号、表彰；</w:t>
      </w:r>
    </w:p>
    <w:p w14:paraId="3391A6EB">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4．其他在国内、国际有重要学术影响的科技奖励。</w:t>
      </w:r>
    </w:p>
    <w:p w14:paraId="150D6F8F">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请按照上述1-4类顺序、同一类按获奖时间先后顺序填写，获奖时间填写至“日”，</w:t>
      </w:r>
      <w:r>
        <w:rPr>
          <w:rFonts w:hint="default" w:ascii="Times New Roman" w:hAnsi="Times New Roman" w:eastAsia="仿宋_GB2312" w:cs="Times New Roman"/>
          <w:b w:val="0"/>
          <w:bCs/>
          <w:sz w:val="32"/>
          <w:szCs w:val="32"/>
          <w:highlight w:val="none"/>
        </w:rPr>
        <w:t>无法精确到“日”的，统一填写“1日”。</w:t>
      </w:r>
      <w:r>
        <w:rPr>
          <w:rFonts w:hint="default" w:ascii="Times New Roman" w:hAnsi="Times New Roman" w:eastAsia="仿宋_GB2312" w:cs="Times New Roman"/>
          <w:b w:val="0"/>
          <w:bCs/>
          <w:color w:val="000000"/>
          <w:sz w:val="32"/>
          <w:szCs w:val="32"/>
          <w:highlight w:val="none"/>
        </w:rPr>
        <w:t>获奖项目名称、奖励等级及个人排名根据实际情况填写，</w:t>
      </w:r>
      <w:r>
        <w:rPr>
          <w:rFonts w:hint="default" w:ascii="Times New Roman" w:hAnsi="Times New Roman" w:eastAsia="仿宋_GB2312" w:cs="Times New Roman"/>
          <w:b w:val="0"/>
          <w:bCs/>
          <w:sz w:val="32"/>
          <w:szCs w:val="32"/>
          <w:highlight w:val="none"/>
        </w:rPr>
        <w:t>所填内容均需在附件中提供相应证明材料。</w:t>
      </w:r>
    </w:p>
    <w:p w14:paraId="3EDBA01A">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八、候选人工作单位意见</w:t>
      </w:r>
    </w:p>
    <w:p w14:paraId="25F1A320">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候选人工作单位联系人：指候选人单位科研主管部门的负责人。</w:t>
      </w:r>
    </w:p>
    <w:p w14:paraId="5ED96C9F">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候选人工作单位：根据人事关系填写候选人现工作的具有独立法人资格的单位，单位名称应与单位公章一致；</w:t>
      </w:r>
    </w:p>
    <w:p w14:paraId="787020A8">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候选人工作单位意见：建议600字内。</w:t>
      </w:r>
      <w:r>
        <w:rPr>
          <w:rFonts w:hint="default" w:ascii="Times New Roman" w:hAnsi="Times New Roman" w:eastAsia="仿宋_GB2312" w:cs="Times New Roman"/>
          <w:b w:val="0"/>
          <w:bCs/>
          <w:sz w:val="32"/>
          <w:szCs w:val="32"/>
          <w:highlight w:val="none"/>
        </w:rPr>
        <w:t>指</w:t>
      </w:r>
      <w:r>
        <w:rPr>
          <w:rFonts w:hint="default" w:ascii="Times New Roman" w:hAnsi="Times New Roman" w:eastAsia="仿宋_GB2312" w:cs="Times New Roman"/>
          <w:b w:val="0"/>
          <w:bCs/>
          <w:color w:val="000000"/>
          <w:sz w:val="32"/>
          <w:szCs w:val="32"/>
          <w:highlight w:val="none"/>
        </w:rPr>
        <w:t>候选人所在工作单位对其的评价意见，应包括但不限于候选人的科学道德、敬业精神，治学态度和学术作风；教书育人、团队建设；科技研发、创新创业等多方面情况。应由法定代表人签名（特殊情况下，可由法定代表人委托指定人签名并出具书面委托书），并加盖单位公章。</w:t>
      </w:r>
    </w:p>
    <w:p w14:paraId="6F4563E7">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九、附件</w:t>
      </w:r>
    </w:p>
    <w:p w14:paraId="6CD65221">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电子版附件合计不超过50个文件（如有在国内发表的论文（专著），则不超过51个），其中代表性科技成果和企业近三年创新投入与经济效益佐证材料以PDF文件提交，不超过18个（如有在国内发表的论文（专著），则不超过19个），每个文件大小不超过2M；重要获奖证书和其他附件以JPG文件提交，不超过32个，每个文件大小不超过1M，且均应清晰可辨，原则上不能拼图。具体要求如下：</w:t>
      </w:r>
    </w:p>
    <w:p w14:paraId="354A2D2A">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1．代表性科技成果：电子版和纸质版均应按照附表1或附表2所列顺序排列，不得遗漏，也不得超出列表范围。</w:t>
      </w:r>
    </w:p>
    <w:p w14:paraId="75F29EC4">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56240C64">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纸质版：代表性论文提交首页，专著提交版权页，每篇论文（专著）1页；发明专利提交证书及说明书摘要页，其他类型的知识产权和标准规范提交证书复印件或首页。</w:t>
      </w:r>
    </w:p>
    <w:p w14:paraId="55F0A54E">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重要奖励证书：电子版和纸质版均应按照“六、候选人曾获功勋荣誉表彰和科技奖励情况”所列顺序排列，不得遗漏，也不得超出列表范围。电子版为获奖证书扫描件，每项内容1个JPG文件，纸质版为获奖证书复印件，每项内容1页。</w:t>
      </w:r>
    </w:p>
    <w:p w14:paraId="5EF86795">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3．企业近三年创新投入与经济效益佐证材料：提供年度财务报表或有资质的财会事务所出具的审计报告，提供全文，原则上每个年度仅提交1个PDF佐证材料。</w:t>
      </w:r>
    </w:p>
    <w:p w14:paraId="21F8AD2C">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4．其他附件</w:t>
      </w:r>
    </w:p>
    <w:p w14:paraId="101BA5CD">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主要知识产权转化应用情况佐证材料：指用于佐证知识产权转让或应用的客观材料。如：专利转让材料、应用单位证明等。填写了经济效益数据的，应提交支持数据成立的客观佐证材料，如到账凭证或所在单位财务部门出具的相应证明等。</w:t>
      </w:r>
    </w:p>
    <w:p w14:paraId="4FF941BB">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sectPr>
          <w:pgSz w:w="11906" w:h="16838"/>
          <w:pgMar w:top="1701" w:right="1417" w:bottom="1701" w:left="1417" w:header="851" w:footer="1417" w:gutter="0"/>
          <w:pgNumType w:fmt="decimal"/>
          <w:cols w:space="720" w:num="1"/>
          <w:docGrid w:linePitch="312" w:charSpace="0"/>
        </w:sectPr>
      </w:pPr>
      <w:r>
        <w:rPr>
          <w:rFonts w:hint="default" w:ascii="Times New Roman" w:hAnsi="Times New Roman" w:eastAsia="仿宋_GB2312" w:cs="Times New Roman"/>
          <w:b w:val="0"/>
          <w:bCs/>
          <w:sz w:val="32"/>
          <w:szCs w:val="32"/>
          <w:highlight w:val="none"/>
        </w:rPr>
        <w:t>（2）其他：指支撑候选人主要科技成就与贡献的其他证明材料，如检索报告、承担科研项目的证明材料、技术开发合同、应用证明、经济社会效益证明材料、专家共识、临床指南等。</w:t>
      </w:r>
    </w:p>
    <w:p w14:paraId="36114135">
      <w:pPr>
        <w:pStyle w:val="2"/>
        <w:spacing w:before="0" w:after="0" w:line="600" w:lineRule="exact"/>
        <w:jc w:val="center"/>
        <w:rPr>
          <w:rFonts w:hint="default" w:ascii="Times New Roman" w:hAnsi="Times New Roman" w:eastAsia="方正小标宋简体" w:cs="Times New Roman"/>
          <w:b w:val="0"/>
          <w:bCs w:val="0"/>
          <w:highlight w:val="none"/>
        </w:rPr>
      </w:pPr>
      <w:bookmarkStart w:id="48" w:name="_Toc32749"/>
      <w:bookmarkStart w:id="49" w:name="_Toc2869"/>
    </w:p>
    <w:bookmarkEnd w:id="48"/>
    <w:bookmarkEnd w:id="49"/>
    <w:p w14:paraId="6ABF2762">
      <w:pPr>
        <w:pStyle w:val="2"/>
        <w:spacing w:before="0" w:after="0" w:line="1000" w:lineRule="exact"/>
        <w:jc w:val="center"/>
        <w:rPr>
          <w:rFonts w:hint="default" w:ascii="Times New Roman" w:hAnsi="Times New Roman" w:eastAsia="方正小标宋简体" w:cs="Times New Roman"/>
          <w:b w:val="0"/>
          <w:kern w:val="2"/>
          <w:sz w:val="48"/>
          <w:szCs w:val="48"/>
          <w:highlight w:val="none"/>
        </w:rPr>
      </w:pPr>
      <w:bookmarkStart w:id="50" w:name="_Toc32450"/>
      <w:bookmarkStart w:id="51" w:name="_Toc5151"/>
      <w:bookmarkStart w:id="52" w:name="_Toc165921147"/>
      <w:bookmarkStart w:id="53" w:name="_Toc5158"/>
      <w:r>
        <w:rPr>
          <w:rFonts w:hint="default" w:ascii="Times New Roman" w:hAnsi="Times New Roman" w:eastAsia="方正小标宋简体" w:cs="Times New Roman"/>
          <w:b w:val="0"/>
          <w:kern w:val="2"/>
          <w:sz w:val="48"/>
          <w:szCs w:val="48"/>
          <w:highlight w:val="none"/>
        </w:rPr>
        <w:t>江西省自然科学奖提名书</w:t>
      </w:r>
      <w:bookmarkEnd w:id="50"/>
      <w:bookmarkEnd w:id="51"/>
      <w:bookmarkEnd w:id="52"/>
      <w:bookmarkEnd w:id="53"/>
    </w:p>
    <w:p w14:paraId="77FACBC4">
      <w:pPr>
        <w:pStyle w:val="2"/>
        <w:spacing w:line="600" w:lineRule="exact"/>
        <w:jc w:val="center"/>
        <w:rPr>
          <w:rFonts w:hint="default" w:ascii="Times New Roman" w:hAnsi="Times New Roman" w:eastAsia="方正小标宋简体" w:cs="Times New Roman"/>
          <w:b w:val="0"/>
          <w:kern w:val="2"/>
          <w:highlight w:val="none"/>
          <w:lang w:val="en"/>
        </w:rPr>
      </w:pPr>
      <w:bookmarkStart w:id="54" w:name="_Toc1460"/>
      <w:bookmarkStart w:id="55" w:name="_Toc11408"/>
      <w:r>
        <w:rPr>
          <w:rFonts w:hint="default" w:ascii="Times New Roman" w:hAnsi="Times New Roman" w:eastAsia="方正小标宋简体" w:cs="Times New Roman"/>
          <w:b w:val="0"/>
          <w:kern w:val="2"/>
          <w:highlight w:val="none"/>
          <w:lang w:val="en"/>
        </w:rPr>
        <w:t>（</w:t>
      </w:r>
      <w:r>
        <w:rPr>
          <w:rFonts w:hint="default" w:ascii="Times New Roman" w:hAnsi="Times New Roman" w:eastAsia="方正小标宋简体" w:cs="Times New Roman"/>
          <w:b w:val="0"/>
          <w:kern w:val="2"/>
          <w:highlight w:val="none"/>
        </w:rPr>
        <w:t>2025年度</w:t>
      </w:r>
      <w:bookmarkEnd w:id="54"/>
      <w:bookmarkEnd w:id="55"/>
      <w:r>
        <w:rPr>
          <w:rFonts w:hint="default" w:ascii="Times New Roman" w:hAnsi="Times New Roman" w:eastAsia="方正小标宋简体" w:cs="Times New Roman"/>
          <w:b w:val="0"/>
          <w:kern w:val="2"/>
          <w:highlight w:val="none"/>
          <w:lang w:val="en"/>
        </w:rPr>
        <w:t>）</w:t>
      </w:r>
    </w:p>
    <w:p w14:paraId="54126DB4">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1848461F">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6DF31F1E">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学科评审组：</w:t>
      </w:r>
      <w:r>
        <w:rPr>
          <w:rFonts w:hint="default" w:ascii="Times New Roman" w:hAnsi="Times New Roman" w:cs="Times New Roman"/>
          <w:bCs/>
          <w:sz w:val="36"/>
          <w:szCs w:val="36"/>
          <w:highlight w:val="none"/>
          <w:u w:val="single"/>
        </w:rPr>
        <w:t xml:space="preserve">                           </w:t>
      </w:r>
    </w:p>
    <w:p w14:paraId="15877862">
      <w:pPr>
        <w:pStyle w:val="10"/>
        <w:spacing w:after="0" w:line="360" w:lineRule="auto"/>
        <w:ind w:firstLine="720" w:firstLineChars="200"/>
        <w:rPr>
          <w:rFonts w:hint="default" w:ascii="Times New Roman" w:hAnsi="Times New Roman" w:cs="Times New Roman"/>
          <w:bCs/>
          <w:sz w:val="36"/>
          <w:szCs w:val="36"/>
          <w:highlight w:val="none"/>
          <w:u w:val="single"/>
        </w:rPr>
      </w:pPr>
      <w:bookmarkStart w:id="56" w:name="_Hlk205214172"/>
      <w:r>
        <w:rPr>
          <w:rFonts w:hint="default" w:ascii="Times New Roman" w:hAnsi="Times New Roman" w:cs="Times New Roman"/>
          <w:bCs/>
          <w:sz w:val="36"/>
          <w:szCs w:val="36"/>
          <w:highlight w:val="none"/>
        </w:rPr>
        <w:t>提名等级：□特等奖</w:t>
      </w:r>
    </w:p>
    <w:p w14:paraId="23AEE0A4">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15440C72">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67A010F8">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7EBAFFF6">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bookmarkEnd w:id="56"/>
    <w:p w14:paraId="0F61EDDE">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7A34DF7B">
      <w:pPr>
        <w:pStyle w:val="10"/>
        <w:spacing w:after="0" w:line="360" w:lineRule="auto"/>
        <w:ind w:firstLine="0" w:firstLineChars="0"/>
        <w:rPr>
          <w:rFonts w:hint="default" w:ascii="Times New Roman" w:hAnsi="Times New Roman" w:cs="Times New Roman"/>
          <w:bCs/>
          <w:sz w:val="36"/>
          <w:szCs w:val="36"/>
          <w:highlight w:val="none"/>
          <w:u w:val="single"/>
        </w:rPr>
      </w:pPr>
    </w:p>
    <w:p w14:paraId="1EB3C813">
      <w:pPr>
        <w:spacing w:line="360" w:lineRule="auto"/>
        <w:jc w:val="center"/>
        <w:rPr>
          <w:rFonts w:hint="default" w:ascii="Times New Roman" w:hAnsi="Times New Roman" w:eastAsia="方正小标宋简体" w:cs="Times New Roman"/>
          <w:color w:val="000000"/>
          <w:sz w:val="32"/>
          <w:szCs w:val="32"/>
          <w:highlight w:val="none"/>
        </w:rPr>
      </w:pPr>
    </w:p>
    <w:p w14:paraId="2C5A7AF9">
      <w:pPr>
        <w:spacing w:line="360" w:lineRule="auto"/>
        <w:jc w:val="center"/>
        <w:rPr>
          <w:rFonts w:hint="default" w:ascii="Times New Roman" w:hAnsi="Times New Roman" w:eastAsia="方正小标宋简体" w:cs="Times New Roman"/>
          <w:color w:val="000000"/>
          <w:sz w:val="32"/>
          <w:szCs w:val="32"/>
          <w:highlight w:val="none"/>
        </w:rPr>
      </w:pPr>
    </w:p>
    <w:p w14:paraId="1A6DB4F7">
      <w:pPr>
        <w:spacing w:line="360" w:lineRule="auto"/>
        <w:jc w:val="center"/>
        <w:rPr>
          <w:rFonts w:hint="default" w:ascii="Times New Roman" w:hAnsi="Times New Roman" w:eastAsia="方正小标宋简体" w:cs="Times New Roman"/>
          <w:color w:val="000000"/>
          <w:sz w:val="32"/>
          <w:szCs w:val="32"/>
          <w:highlight w:val="none"/>
        </w:rPr>
      </w:pPr>
    </w:p>
    <w:p w14:paraId="10C348CE">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1"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江西省科学技术奖励专项委员会办公室制</w:t>
      </w:r>
    </w:p>
    <w:p w14:paraId="539D9D8E">
      <w:pPr>
        <w:spacing w:line="380"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一、项目基本情况</w:t>
      </w:r>
    </w:p>
    <w:p w14:paraId="2BFD8B8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学科评审组：               代码：                     提名号：</w:t>
      </w:r>
    </w:p>
    <w:tbl>
      <w:tblPr>
        <w:tblStyle w:val="11"/>
        <w:tblW w:w="94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524"/>
        <w:gridCol w:w="563"/>
        <w:gridCol w:w="717"/>
        <w:gridCol w:w="1500"/>
        <w:gridCol w:w="1173"/>
        <w:gridCol w:w="354"/>
        <w:gridCol w:w="1050"/>
        <w:gridCol w:w="1055"/>
        <w:gridCol w:w="513"/>
        <w:gridCol w:w="1203"/>
      </w:tblGrid>
      <w:tr w14:paraId="456A2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1898" w:type="dxa"/>
            <w:gridSpan w:val="3"/>
            <w:tcBorders>
              <w:top w:val="single" w:color="auto" w:sz="4" w:space="0"/>
              <w:left w:val="single" w:color="auto" w:sz="4" w:space="0"/>
              <w:bottom w:val="single" w:color="auto" w:sz="6" w:space="0"/>
              <w:right w:val="single" w:color="auto" w:sz="6" w:space="0"/>
            </w:tcBorders>
            <w:vAlign w:val="center"/>
          </w:tcPr>
          <w:p w14:paraId="7CEBB84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提名者</w:t>
            </w:r>
          </w:p>
        </w:tc>
        <w:tc>
          <w:tcPr>
            <w:tcW w:w="7565" w:type="dxa"/>
            <w:gridSpan w:val="8"/>
            <w:tcBorders>
              <w:top w:val="single" w:color="auto" w:sz="4" w:space="0"/>
              <w:left w:val="single" w:color="auto" w:sz="6" w:space="0"/>
              <w:bottom w:val="single" w:color="auto" w:sz="6" w:space="0"/>
              <w:right w:val="single" w:color="auto" w:sz="4" w:space="0"/>
            </w:tcBorders>
            <w:vAlign w:val="center"/>
          </w:tcPr>
          <w:p w14:paraId="5BA51B09">
            <w:pPr>
              <w:spacing w:line="320" w:lineRule="exact"/>
              <w:rPr>
                <w:rFonts w:hint="default" w:ascii="Times New Roman" w:hAnsi="Times New Roman" w:eastAsia="仿宋_GB2312" w:cs="Times New Roman"/>
                <w:sz w:val="24"/>
                <w:szCs w:val="24"/>
                <w:highlight w:val="none"/>
              </w:rPr>
            </w:pPr>
          </w:p>
        </w:tc>
      </w:tr>
      <w:tr w14:paraId="22516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811" w:type="dxa"/>
            <w:vMerge w:val="restart"/>
            <w:tcBorders>
              <w:top w:val="single" w:color="auto" w:sz="4" w:space="0"/>
              <w:left w:val="single" w:color="auto" w:sz="4" w:space="0"/>
              <w:bottom w:val="single" w:color="auto" w:sz="6" w:space="0"/>
              <w:right w:val="single" w:color="auto" w:sz="6" w:space="0"/>
            </w:tcBorders>
            <w:vAlign w:val="center"/>
          </w:tcPr>
          <w:p w14:paraId="4B158E9B">
            <w:pPr>
              <w:snapToGrid w:val="0"/>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1A8442FF">
            <w:pPr>
              <w:snapToGrid w:val="0"/>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1087" w:type="dxa"/>
            <w:gridSpan w:val="2"/>
            <w:tcBorders>
              <w:top w:val="single" w:color="auto" w:sz="4" w:space="0"/>
              <w:left w:val="single" w:color="auto" w:sz="6" w:space="0"/>
              <w:bottom w:val="single" w:color="auto" w:sz="6" w:space="0"/>
              <w:right w:val="single" w:color="auto" w:sz="6" w:space="0"/>
            </w:tcBorders>
            <w:vAlign w:val="center"/>
          </w:tcPr>
          <w:p w14:paraId="5BE2F147">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565" w:type="dxa"/>
            <w:gridSpan w:val="8"/>
            <w:tcBorders>
              <w:top w:val="single" w:color="auto" w:sz="4" w:space="0"/>
              <w:left w:val="single" w:color="auto" w:sz="6" w:space="0"/>
              <w:bottom w:val="single" w:color="auto" w:sz="6" w:space="0"/>
              <w:right w:val="single" w:color="auto" w:sz="4" w:space="0"/>
            </w:tcBorders>
            <w:vAlign w:val="center"/>
          </w:tcPr>
          <w:p w14:paraId="14739525">
            <w:pPr>
              <w:spacing w:line="320" w:lineRule="exact"/>
              <w:rPr>
                <w:rFonts w:hint="default" w:ascii="Times New Roman" w:hAnsi="Times New Roman" w:eastAsia="仿宋_GB2312" w:cs="Times New Roman"/>
                <w:sz w:val="24"/>
                <w:szCs w:val="24"/>
                <w:highlight w:val="none"/>
              </w:rPr>
            </w:pPr>
          </w:p>
        </w:tc>
      </w:tr>
      <w:tr w14:paraId="027F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811" w:type="dxa"/>
            <w:vMerge w:val="continue"/>
            <w:tcBorders>
              <w:top w:val="single" w:color="auto" w:sz="4" w:space="0"/>
              <w:left w:val="single" w:color="auto" w:sz="4" w:space="0"/>
              <w:bottom w:val="single" w:color="auto" w:sz="6" w:space="0"/>
              <w:right w:val="single" w:color="auto" w:sz="6" w:space="0"/>
            </w:tcBorders>
            <w:vAlign w:val="center"/>
          </w:tcPr>
          <w:p w14:paraId="7B3ECBBC">
            <w:pPr>
              <w:widowControl/>
              <w:spacing w:line="320" w:lineRule="exact"/>
              <w:jc w:val="left"/>
              <w:rPr>
                <w:rFonts w:hint="default" w:ascii="Times New Roman" w:hAnsi="Times New Roman" w:eastAsia="仿宋_GB2312" w:cs="Times New Roman"/>
                <w:sz w:val="24"/>
                <w:szCs w:val="24"/>
                <w:highlight w:val="none"/>
              </w:rPr>
            </w:pPr>
          </w:p>
        </w:tc>
        <w:tc>
          <w:tcPr>
            <w:tcW w:w="1087" w:type="dxa"/>
            <w:gridSpan w:val="2"/>
            <w:tcBorders>
              <w:top w:val="single" w:color="auto" w:sz="6" w:space="0"/>
              <w:left w:val="single" w:color="auto" w:sz="6" w:space="0"/>
              <w:bottom w:val="single" w:color="auto" w:sz="6" w:space="0"/>
              <w:right w:val="single" w:color="auto" w:sz="6" w:space="0"/>
            </w:tcBorders>
            <w:vAlign w:val="center"/>
          </w:tcPr>
          <w:p w14:paraId="4547D1F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565" w:type="dxa"/>
            <w:gridSpan w:val="8"/>
            <w:tcBorders>
              <w:top w:val="single" w:color="auto" w:sz="6" w:space="0"/>
              <w:left w:val="single" w:color="auto" w:sz="6" w:space="0"/>
              <w:bottom w:val="single" w:color="auto" w:sz="6" w:space="0"/>
              <w:right w:val="single" w:color="auto" w:sz="4" w:space="0"/>
            </w:tcBorders>
            <w:vAlign w:val="center"/>
          </w:tcPr>
          <w:p w14:paraId="4888292B">
            <w:pPr>
              <w:spacing w:line="320" w:lineRule="exact"/>
              <w:rPr>
                <w:rFonts w:hint="default" w:ascii="Times New Roman" w:hAnsi="Times New Roman" w:eastAsia="仿宋_GB2312" w:cs="Times New Roman"/>
                <w:sz w:val="24"/>
                <w:szCs w:val="24"/>
                <w:highlight w:val="none"/>
              </w:rPr>
            </w:pPr>
          </w:p>
        </w:tc>
      </w:tr>
      <w:tr w14:paraId="55A76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restart"/>
            <w:tcBorders>
              <w:top w:val="single" w:color="auto" w:sz="6" w:space="0"/>
              <w:left w:val="single" w:color="auto" w:sz="4" w:space="0"/>
              <w:bottom w:val="single" w:color="auto" w:sz="6" w:space="0"/>
              <w:right w:val="single" w:color="auto" w:sz="6" w:space="0"/>
            </w:tcBorders>
            <w:vAlign w:val="center"/>
          </w:tcPr>
          <w:p w14:paraId="312BF156">
            <w:pPr>
              <w:spacing w:line="320" w:lineRule="exact"/>
              <w:jc w:val="center"/>
              <w:rPr>
                <w:rFonts w:hint="default" w:ascii="Times New Roman" w:hAnsi="Times New Roman" w:eastAsia="仿宋_GB2312" w:cs="Times New Roman"/>
                <w:spacing w:val="-12"/>
                <w:sz w:val="24"/>
                <w:szCs w:val="24"/>
                <w:highlight w:val="none"/>
              </w:rPr>
            </w:pPr>
            <w:r>
              <w:rPr>
                <w:rFonts w:hint="default" w:ascii="Times New Roman" w:hAnsi="Times New Roman" w:eastAsia="仿宋_GB2312" w:cs="Times New Roman"/>
                <w:spacing w:val="-12"/>
                <w:sz w:val="24"/>
                <w:szCs w:val="24"/>
                <w:highlight w:val="none"/>
              </w:rPr>
              <w:t>完成人及完成</w:t>
            </w:r>
          </w:p>
          <w:p w14:paraId="291DB1E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2"/>
                <w:sz w:val="24"/>
                <w:szCs w:val="24"/>
                <w:highlight w:val="none"/>
              </w:rPr>
              <w:t>单</w:t>
            </w:r>
            <w:r>
              <w:rPr>
                <w:rFonts w:hint="default" w:ascii="Times New Roman" w:hAnsi="Times New Roman" w:eastAsia="仿宋_GB2312" w:cs="Times New Roman"/>
                <w:sz w:val="24"/>
                <w:szCs w:val="24"/>
                <w:highlight w:val="none"/>
              </w:rPr>
              <w:t>位</w:t>
            </w:r>
          </w:p>
        </w:tc>
        <w:tc>
          <w:tcPr>
            <w:tcW w:w="3744" w:type="dxa"/>
            <w:gridSpan w:val="4"/>
            <w:tcBorders>
              <w:top w:val="single" w:color="auto" w:sz="6" w:space="0"/>
              <w:left w:val="single" w:color="auto" w:sz="6" w:space="0"/>
              <w:bottom w:val="single" w:color="auto" w:sz="6" w:space="0"/>
              <w:right w:val="single" w:color="auto" w:sz="4" w:space="0"/>
            </w:tcBorders>
            <w:vAlign w:val="center"/>
          </w:tcPr>
          <w:p w14:paraId="34590421">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          （              ）</w:t>
            </w:r>
          </w:p>
        </w:tc>
        <w:tc>
          <w:tcPr>
            <w:tcW w:w="3821" w:type="dxa"/>
            <w:gridSpan w:val="4"/>
            <w:tcBorders>
              <w:top w:val="single" w:color="auto" w:sz="6" w:space="0"/>
              <w:left w:val="single" w:color="auto" w:sz="4" w:space="0"/>
              <w:bottom w:val="single" w:color="auto" w:sz="6" w:space="0"/>
              <w:right w:val="single" w:color="auto" w:sz="4" w:space="0"/>
            </w:tcBorders>
            <w:vAlign w:val="center"/>
          </w:tcPr>
          <w:p w14:paraId="3D5EC126">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        （              ）</w:t>
            </w:r>
          </w:p>
        </w:tc>
      </w:tr>
      <w:tr w14:paraId="19DF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187D48F0">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6" w:space="0"/>
              <w:left w:val="single" w:color="auto" w:sz="6" w:space="0"/>
              <w:bottom w:val="single" w:color="auto" w:sz="4" w:space="0"/>
              <w:right w:val="single" w:color="auto" w:sz="4" w:space="0"/>
            </w:tcBorders>
            <w:vAlign w:val="center"/>
          </w:tcPr>
          <w:p w14:paraId="6CB44157">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          （              ）</w:t>
            </w:r>
          </w:p>
        </w:tc>
        <w:tc>
          <w:tcPr>
            <w:tcW w:w="3821" w:type="dxa"/>
            <w:gridSpan w:val="4"/>
            <w:tcBorders>
              <w:top w:val="single" w:color="auto" w:sz="6" w:space="0"/>
              <w:left w:val="single" w:color="auto" w:sz="4" w:space="0"/>
              <w:bottom w:val="single" w:color="auto" w:sz="4" w:space="0"/>
              <w:right w:val="single" w:color="auto" w:sz="4" w:space="0"/>
            </w:tcBorders>
            <w:vAlign w:val="center"/>
          </w:tcPr>
          <w:p w14:paraId="1A9E301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        （              ）</w:t>
            </w:r>
          </w:p>
        </w:tc>
      </w:tr>
      <w:tr w14:paraId="4E97D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0DEDFA94">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4" w:space="0"/>
              <w:right w:val="single" w:color="auto" w:sz="4" w:space="0"/>
            </w:tcBorders>
            <w:vAlign w:val="center"/>
          </w:tcPr>
          <w:p w14:paraId="5ADB831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              ）              </w:t>
            </w:r>
          </w:p>
        </w:tc>
        <w:tc>
          <w:tcPr>
            <w:tcW w:w="3821" w:type="dxa"/>
            <w:gridSpan w:val="4"/>
            <w:tcBorders>
              <w:top w:val="single" w:color="auto" w:sz="4" w:space="0"/>
              <w:left w:val="single" w:color="auto" w:sz="4" w:space="0"/>
              <w:bottom w:val="single" w:color="auto" w:sz="4" w:space="0"/>
              <w:right w:val="single" w:color="auto" w:sz="4" w:space="0"/>
            </w:tcBorders>
            <w:vAlign w:val="center"/>
          </w:tcPr>
          <w:p w14:paraId="60DC8670">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        （              ）</w:t>
            </w:r>
          </w:p>
        </w:tc>
      </w:tr>
      <w:tr w14:paraId="49B0C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69118A54">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37426108">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          （              ）</w:t>
            </w:r>
          </w:p>
        </w:tc>
        <w:tc>
          <w:tcPr>
            <w:tcW w:w="3821" w:type="dxa"/>
            <w:gridSpan w:val="4"/>
            <w:tcBorders>
              <w:top w:val="single" w:color="auto" w:sz="4" w:space="0"/>
              <w:left w:val="single" w:color="auto" w:sz="4" w:space="0"/>
              <w:bottom w:val="single" w:color="auto" w:sz="6" w:space="0"/>
              <w:right w:val="single" w:color="auto" w:sz="4" w:space="0"/>
            </w:tcBorders>
            <w:vAlign w:val="center"/>
          </w:tcPr>
          <w:p w14:paraId="74A5F759">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        （              ）</w:t>
            </w:r>
          </w:p>
        </w:tc>
      </w:tr>
      <w:tr w14:paraId="624FD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397ED53B">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2B398FF4">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          （              ）</w:t>
            </w:r>
          </w:p>
        </w:tc>
        <w:tc>
          <w:tcPr>
            <w:tcW w:w="3821" w:type="dxa"/>
            <w:gridSpan w:val="4"/>
            <w:tcBorders>
              <w:top w:val="single" w:color="auto" w:sz="4" w:space="0"/>
              <w:left w:val="single" w:color="auto" w:sz="4" w:space="0"/>
              <w:bottom w:val="single" w:color="auto" w:sz="6" w:space="0"/>
              <w:right w:val="single" w:color="auto" w:sz="4" w:space="0"/>
            </w:tcBorders>
            <w:vAlign w:val="center"/>
          </w:tcPr>
          <w:p w14:paraId="5F185375">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10.       （              ）        </w:t>
            </w:r>
          </w:p>
        </w:tc>
      </w:tr>
      <w:tr w14:paraId="2AC13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335" w:type="dxa"/>
            <w:gridSpan w:val="2"/>
            <w:vMerge w:val="restart"/>
            <w:tcBorders>
              <w:top w:val="single" w:color="auto" w:sz="6" w:space="0"/>
              <w:left w:val="single" w:color="auto" w:sz="4" w:space="0"/>
              <w:bottom w:val="single" w:color="auto" w:sz="6" w:space="0"/>
              <w:right w:val="single" w:color="auto" w:sz="4" w:space="0"/>
            </w:tcBorders>
            <w:vAlign w:val="center"/>
          </w:tcPr>
          <w:p w14:paraId="77CC7B74">
            <w:pPr>
              <w:spacing w:line="320" w:lineRule="exact"/>
              <w:jc w:val="center"/>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学科</w:t>
            </w:r>
          </w:p>
          <w:p w14:paraId="103D0355">
            <w:pPr>
              <w:spacing w:line="320" w:lineRule="exact"/>
              <w:jc w:val="center"/>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分类</w:t>
            </w:r>
          </w:p>
          <w:p w14:paraId="6A3A908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6"/>
                <w:sz w:val="24"/>
                <w:szCs w:val="24"/>
                <w:highlight w:val="none"/>
              </w:rPr>
              <w:t>名</w:t>
            </w:r>
            <w:r>
              <w:rPr>
                <w:rFonts w:hint="default" w:ascii="Times New Roman" w:hAnsi="Times New Roman" w:eastAsia="仿宋_GB2312" w:cs="Times New Roman"/>
                <w:sz w:val="24"/>
                <w:szCs w:val="24"/>
                <w:highlight w:val="none"/>
              </w:rPr>
              <w:t>称</w:t>
            </w:r>
          </w:p>
        </w:tc>
        <w:tc>
          <w:tcPr>
            <w:tcW w:w="563" w:type="dxa"/>
            <w:tcBorders>
              <w:top w:val="single" w:color="auto" w:sz="6" w:space="0"/>
              <w:left w:val="nil"/>
              <w:bottom w:val="single" w:color="auto" w:sz="4" w:space="0"/>
              <w:right w:val="single" w:color="auto" w:sz="6" w:space="0"/>
            </w:tcBorders>
            <w:vAlign w:val="center"/>
          </w:tcPr>
          <w:p w14:paraId="75F16DB6">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3744" w:type="dxa"/>
            <w:gridSpan w:val="4"/>
            <w:tcBorders>
              <w:top w:val="single" w:color="auto" w:sz="6" w:space="0"/>
              <w:left w:val="single" w:color="auto" w:sz="6" w:space="0"/>
              <w:bottom w:val="single" w:color="auto" w:sz="4" w:space="0"/>
              <w:right w:val="single" w:color="auto" w:sz="4" w:space="0"/>
            </w:tcBorders>
            <w:vAlign w:val="center"/>
          </w:tcPr>
          <w:p w14:paraId="419808FC">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6" w:space="0"/>
              <w:left w:val="nil"/>
              <w:bottom w:val="single" w:color="auto" w:sz="4" w:space="0"/>
              <w:right w:val="single" w:color="auto" w:sz="4" w:space="0"/>
            </w:tcBorders>
            <w:vAlign w:val="center"/>
          </w:tcPr>
          <w:p w14:paraId="6C9821E8">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6" w:space="0"/>
              <w:left w:val="nil"/>
              <w:bottom w:val="single" w:color="auto" w:sz="4" w:space="0"/>
              <w:right w:val="single" w:color="auto" w:sz="4" w:space="0"/>
            </w:tcBorders>
            <w:vAlign w:val="center"/>
          </w:tcPr>
          <w:p w14:paraId="1DC5B6E7">
            <w:pPr>
              <w:spacing w:line="320" w:lineRule="exact"/>
              <w:rPr>
                <w:rFonts w:hint="default" w:ascii="Times New Roman" w:hAnsi="Times New Roman" w:eastAsia="仿宋_GB2312" w:cs="Times New Roman"/>
                <w:sz w:val="24"/>
                <w:szCs w:val="24"/>
                <w:highlight w:val="none"/>
              </w:rPr>
            </w:pPr>
          </w:p>
        </w:tc>
      </w:tr>
      <w:tr w14:paraId="31912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8" w:hRule="atLeast"/>
          <w:jc w:val="center"/>
        </w:trPr>
        <w:tc>
          <w:tcPr>
            <w:tcW w:w="1335" w:type="dxa"/>
            <w:gridSpan w:val="2"/>
            <w:vMerge w:val="continue"/>
            <w:tcBorders>
              <w:top w:val="single" w:color="auto" w:sz="6" w:space="0"/>
              <w:left w:val="single" w:color="auto" w:sz="4" w:space="0"/>
              <w:bottom w:val="single" w:color="auto" w:sz="6" w:space="0"/>
              <w:right w:val="single" w:color="auto" w:sz="4" w:space="0"/>
            </w:tcBorders>
            <w:vAlign w:val="center"/>
          </w:tcPr>
          <w:p w14:paraId="7A7FBD64">
            <w:pPr>
              <w:widowControl/>
              <w:spacing w:line="320" w:lineRule="exact"/>
              <w:jc w:val="left"/>
              <w:rPr>
                <w:rFonts w:hint="default" w:ascii="Times New Roman" w:hAnsi="Times New Roman" w:eastAsia="仿宋_GB2312" w:cs="Times New Roman"/>
                <w:sz w:val="24"/>
                <w:szCs w:val="24"/>
                <w:highlight w:val="none"/>
              </w:rPr>
            </w:pPr>
          </w:p>
        </w:tc>
        <w:tc>
          <w:tcPr>
            <w:tcW w:w="563" w:type="dxa"/>
            <w:tcBorders>
              <w:top w:val="single" w:color="auto" w:sz="4" w:space="0"/>
              <w:left w:val="nil"/>
              <w:bottom w:val="single" w:color="auto" w:sz="4" w:space="0"/>
              <w:right w:val="single" w:color="auto" w:sz="6" w:space="0"/>
            </w:tcBorders>
            <w:vAlign w:val="center"/>
          </w:tcPr>
          <w:p w14:paraId="3F14074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3744" w:type="dxa"/>
            <w:gridSpan w:val="4"/>
            <w:tcBorders>
              <w:top w:val="single" w:color="auto" w:sz="4" w:space="0"/>
              <w:left w:val="single" w:color="auto" w:sz="6" w:space="0"/>
              <w:bottom w:val="single" w:color="auto" w:sz="4" w:space="0"/>
              <w:right w:val="single" w:color="auto" w:sz="4" w:space="0"/>
            </w:tcBorders>
            <w:vAlign w:val="center"/>
          </w:tcPr>
          <w:p w14:paraId="48C303F6">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4" w:space="0"/>
              <w:left w:val="nil"/>
              <w:bottom w:val="single" w:color="auto" w:sz="4" w:space="0"/>
              <w:right w:val="single" w:color="auto" w:sz="4" w:space="0"/>
            </w:tcBorders>
            <w:vAlign w:val="center"/>
          </w:tcPr>
          <w:p w14:paraId="4FF4161D">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4" w:space="0"/>
              <w:left w:val="nil"/>
              <w:bottom w:val="single" w:color="auto" w:sz="4" w:space="0"/>
              <w:right w:val="single" w:color="auto" w:sz="4" w:space="0"/>
            </w:tcBorders>
            <w:vAlign w:val="center"/>
          </w:tcPr>
          <w:p w14:paraId="501C9894">
            <w:pPr>
              <w:spacing w:line="320" w:lineRule="exact"/>
              <w:rPr>
                <w:rFonts w:hint="default" w:ascii="Times New Roman" w:hAnsi="Times New Roman" w:eastAsia="仿宋_GB2312" w:cs="Times New Roman"/>
                <w:sz w:val="24"/>
                <w:szCs w:val="24"/>
                <w:highlight w:val="none"/>
              </w:rPr>
            </w:pPr>
          </w:p>
        </w:tc>
      </w:tr>
      <w:tr w14:paraId="35B2E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335" w:type="dxa"/>
            <w:gridSpan w:val="2"/>
            <w:vMerge w:val="continue"/>
            <w:tcBorders>
              <w:top w:val="single" w:color="auto" w:sz="6" w:space="0"/>
              <w:left w:val="single" w:color="auto" w:sz="4" w:space="0"/>
              <w:bottom w:val="single" w:color="auto" w:sz="6" w:space="0"/>
              <w:right w:val="single" w:color="auto" w:sz="4" w:space="0"/>
            </w:tcBorders>
            <w:vAlign w:val="center"/>
          </w:tcPr>
          <w:p w14:paraId="06168942">
            <w:pPr>
              <w:widowControl/>
              <w:spacing w:line="320" w:lineRule="exact"/>
              <w:jc w:val="left"/>
              <w:rPr>
                <w:rFonts w:hint="default" w:ascii="Times New Roman" w:hAnsi="Times New Roman" w:eastAsia="仿宋_GB2312" w:cs="Times New Roman"/>
                <w:sz w:val="24"/>
                <w:szCs w:val="24"/>
                <w:highlight w:val="none"/>
              </w:rPr>
            </w:pPr>
          </w:p>
        </w:tc>
        <w:tc>
          <w:tcPr>
            <w:tcW w:w="563" w:type="dxa"/>
            <w:tcBorders>
              <w:top w:val="single" w:color="auto" w:sz="4" w:space="0"/>
              <w:left w:val="nil"/>
              <w:bottom w:val="single" w:color="auto" w:sz="6" w:space="0"/>
              <w:right w:val="single" w:color="auto" w:sz="6" w:space="0"/>
            </w:tcBorders>
            <w:vAlign w:val="center"/>
          </w:tcPr>
          <w:p w14:paraId="1837C63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6ED38181">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4" w:space="0"/>
              <w:left w:val="nil"/>
              <w:bottom w:val="single" w:color="auto" w:sz="6" w:space="0"/>
              <w:right w:val="single" w:color="auto" w:sz="4" w:space="0"/>
            </w:tcBorders>
            <w:vAlign w:val="center"/>
          </w:tcPr>
          <w:p w14:paraId="31DD1AA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4" w:space="0"/>
              <w:left w:val="nil"/>
              <w:bottom w:val="single" w:color="auto" w:sz="6" w:space="0"/>
              <w:right w:val="single" w:color="auto" w:sz="4" w:space="0"/>
            </w:tcBorders>
            <w:vAlign w:val="center"/>
          </w:tcPr>
          <w:p w14:paraId="434CDFF4">
            <w:pPr>
              <w:spacing w:line="320" w:lineRule="exact"/>
              <w:rPr>
                <w:rFonts w:hint="default" w:ascii="Times New Roman" w:hAnsi="Times New Roman" w:eastAsia="仿宋_GB2312" w:cs="Times New Roman"/>
                <w:sz w:val="24"/>
                <w:szCs w:val="24"/>
                <w:highlight w:val="none"/>
              </w:rPr>
            </w:pPr>
          </w:p>
        </w:tc>
      </w:tr>
      <w:tr w14:paraId="54411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898" w:type="dxa"/>
            <w:gridSpan w:val="3"/>
            <w:tcBorders>
              <w:top w:val="single" w:color="auto" w:sz="6" w:space="0"/>
              <w:left w:val="single" w:color="auto" w:sz="4" w:space="0"/>
              <w:right w:val="single" w:color="auto" w:sz="6" w:space="0"/>
            </w:tcBorders>
            <w:vAlign w:val="center"/>
          </w:tcPr>
          <w:p w14:paraId="18720B6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科技成果名称</w:t>
            </w:r>
          </w:p>
        </w:tc>
        <w:tc>
          <w:tcPr>
            <w:tcW w:w="3744" w:type="dxa"/>
            <w:gridSpan w:val="4"/>
            <w:tcBorders>
              <w:top w:val="single" w:color="auto" w:sz="6" w:space="0"/>
              <w:left w:val="single" w:color="auto" w:sz="6" w:space="0"/>
              <w:right w:val="single" w:color="auto" w:sz="6" w:space="0"/>
            </w:tcBorders>
            <w:vAlign w:val="center"/>
          </w:tcPr>
          <w:p w14:paraId="058647AE">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6" w:space="0"/>
              <w:left w:val="single" w:color="auto" w:sz="6" w:space="0"/>
              <w:bottom w:val="single" w:color="auto" w:sz="6" w:space="0"/>
              <w:right w:val="single" w:color="auto" w:sz="6" w:space="0"/>
            </w:tcBorders>
            <w:vAlign w:val="center"/>
          </w:tcPr>
          <w:p w14:paraId="65EC0AE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成果登记号</w:t>
            </w:r>
          </w:p>
        </w:tc>
        <w:tc>
          <w:tcPr>
            <w:tcW w:w="1716" w:type="dxa"/>
            <w:gridSpan w:val="2"/>
            <w:tcBorders>
              <w:top w:val="single" w:color="auto" w:sz="6" w:space="0"/>
              <w:left w:val="single" w:color="auto" w:sz="6" w:space="0"/>
              <w:bottom w:val="single" w:color="auto" w:sz="6" w:space="0"/>
              <w:right w:val="single" w:color="auto" w:sz="4" w:space="0"/>
            </w:tcBorders>
            <w:vAlign w:val="center"/>
          </w:tcPr>
          <w:p w14:paraId="699DC811">
            <w:pPr>
              <w:spacing w:line="320" w:lineRule="exact"/>
              <w:rPr>
                <w:rFonts w:hint="default" w:ascii="Times New Roman" w:hAnsi="Times New Roman" w:eastAsia="仿宋_GB2312" w:cs="Times New Roman"/>
                <w:sz w:val="24"/>
                <w:szCs w:val="24"/>
                <w:highlight w:val="none"/>
              </w:rPr>
            </w:pPr>
          </w:p>
        </w:tc>
      </w:tr>
      <w:tr w14:paraId="5621F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1898" w:type="dxa"/>
            <w:gridSpan w:val="3"/>
            <w:tcBorders>
              <w:top w:val="single" w:color="auto" w:sz="6" w:space="0"/>
              <w:left w:val="single" w:color="auto" w:sz="4" w:space="0"/>
              <w:bottom w:val="single" w:color="auto" w:sz="6" w:space="0"/>
              <w:right w:val="single" w:color="auto" w:sz="6" w:space="0"/>
            </w:tcBorders>
            <w:vAlign w:val="center"/>
          </w:tcPr>
          <w:p w14:paraId="1C4F7D0D">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565" w:type="dxa"/>
            <w:gridSpan w:val="8"/>
            <w:tcBorders>
              <w:top w:val="single" w:color="auto" w:sz="6" w:space="0"/>
              <w:left w:val="single" w:color="auto" w:sz="6" w:space="0"/>
              <w:bottom w:val="single" w:color="auto" w:sz="6" w:space="0"/>
              <w:right w:val="single" w:color="auto" w:sz="4" w:space="0"/>
            </w:tcBorders>
            <w:vAlign w:val="center"/>
          </w:tcPr>
          <w:p w14:paraId="6F356047">
            <w:pPr>
              <w:spacing w:line="320" w:lineRule="exact"/>
              <w:rPr>
                <w:rFonts w:hint="default" w:ascii="Times New Roman" w:hAnsi="Times New Roman" w:eastAsia="仿宋_GB2312" w:cs="Times New Roman"/>
                <w:sz w:val="24"/>
                <w:szCs w:val="24"/>
                <w:highlight w:val="none"/>
              </w:rPr>
            </w:pPr>
          </w:p>
        </w:tc>
      </w:tr>
      <w:tr w14:paraId="255C1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9463" w:type="dxa"/>
            <w:gridSpan w:val="11"/>
            <w:tcBorders>
              <w:top w:val="single" w:color="auto" w:sz="6" w:space="0"/>
              <w:left w:val="single" w:color="auto" w:sz="4" w:space="0"/>
              <w:bottom w:val="single" w:color="auto" w:sz="4" w:space="0"/>
              <w:right w:val="single" w:color="auto" w:sz="4" w:space="0"/>
            </w:tcBorders>
            <w:vAlign w:val="center"/>
          </w:tcPr>
          <w:p w14:paraId="773A25EA">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已验收或结题的项目/课题名称及编号（限填5项）</w:t>
            </w:r>
          </w:p>
        </w:tc>
      </w:tr>
      <w:tr w14:paraId="53CF8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2A66A72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6FE2CC2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00" w:type="dxa"/>
            <w:tcBorders>
              <w:top w:val="single" w:color="auto" w:sz="4" w:space="0"/>
              <w:left w:val="single" w:color="auto" w:sz="4" w:space="0"/>
              <w:bottom w:val="single" w:color="auto" w:sz="4" w:space="0"/>
              <w:right w:val="single" w:color="auto" w:sz="4" w:space="0"/>
            </w:tcBorders>
            <w:vAlign w:val="center"/>
          </w:tcPr>
          <w:p w14:paraId="7CFAD21A">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w:t>
            </w:r>
          </w:p>
          <w:p w14:paraId="572FC8F3">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负责人</w:t>
            </w:r>
          </w:p>
        </w:tc>
        <w:tc>
          <w:tcPr>
            <w:tcW w:w="1173" w:type="dxa"/>
            <w:tcBorders>
              <w:top w:val="single" w:color="auto" w:sz="4" w:space="0"/>
              <w:left w:val="single" w:color="auto" w:sz="4" w:space="0"/>
              <w:bottom w:val="single" w:color="auto" w:sz="4" w:space="0"/>
              <w:right w:val="single" w:color="auto" w:sz="4" w:space="0"/>
            </w:tcBorders>
            <w:vAlign w:val="center"/>
          </w:tcPr>
          <w:p w14:paraId="79D2A16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FAF6DF7">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18464546">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经费（万元）</w:t>
            </w:r>
          </w:p>
        </w:tc>
        <w:tc>
          <w:tcPr>
            <w:tcW w:w="1203" w:type="dxa"/>
            <w:tcBorders>
              <w:top w:val="single" w:color="auto" w:sz="4" w:space="0"/>
              <w:left w:val="single" w:color="auto" w:sz="4" w:space="0"/>
              <w:bottom w:val="single" w:color="auto" w:sz="4" w:space="0"/>
              <w:right w:val="single" w:color="auto" w:sz="4" w:space="0"/>
            </w:tcBorders>
            <w:vAlign w:val="center"/>
          </w:tcPr>
          <w:p w14:paraId="5E602A65">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验收/结题时间</w:t>
            </w:r>
          </w:p>
        </w:tc>
      </w:tr>
      <w:tr w14:paraId="7C648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7767B7F4">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BC3DAD9">
            <w:pPr>
              <w:spacing w:line="320" w:lineRule="exact"/>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05B58DF0">
            <w:pPr>
              <w:spacing w:line="320" w:lineRule="exact"/>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32650E70">
            <w:pPr>
              <w:spacing w:line="320" w:lineRule="exact"/>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70485AF9">
            <w:pPr>
              <w:spacing w:line="320" w:lineRule="exact"/>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6A6A09F4">
            <w:pPr>
              <w:spacing w:line="320" w:lineRule="exact"/>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3C4BC365">
            <w:pPr>
              <w:spacing w:line="320" w:lineRule="exact"/>
              <w:jc w:val="center"/>
              <w:rPr>
                <w:rFonts w:hint="default" w:ascii="Times New Roman" w:hAnsi="Times New Roman" w:eastAsia="仿宋_GB2312" w:cs="Times New Roman"/>
                <w:sz w:val="24"/>
                <w:szCs w:val="24"/>
                <w:highlight w:val="none"/>
              </w:rPr>
            </w:pPr>
          </w:p>
        </w:tc>
      </w:tr>
      <w:tr w14:paraId="777CC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3EBDECE2">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BD60282">
            <w:pPr>
              <w:spacing w:line="320" w:lineRule="exact"/>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1B5BFCF0">
            <w:pPr>
              <w:spacing w:line="320" w:lineRule="exact"/>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4FE731D5">
            <w:pPr>
              <w:spacing w:line="320" w:lineRule="exact"/>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2C3E1781">
            <w:pPr>
              <w:spacing w:line="320" w:lineRule="exact"/>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5284F06D">
            <w:pPr>
              <w:spacing w:line="320" w:lineRule="exact"/>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2B000240">
            <w:pPr>
              <w:spacing w:line="320" w:lineRule="exact"/>
              <w:jc w:val="center"/>
              <w:rPr>
                <w:rFonts w:hint="default" w:ascii="Times New Roman" w:hAnsi="Times New Roman" w:eastAsia="仿宋_GB2312" w:cs="Times New Roman"/>
                <w:sz w:val="24"/>
                <w:szCs w:val="24"/>
                <w:highlight w:val="none"/>
              </w:rPr>
            </w:pPr>
          </w:p>
        </w:tc>
      </w:tr>
      <w:tr w14:paraId="3E740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750C2A6D">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FF45B98">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48421AD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0646B03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6A98F40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2359EE5B">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6C195C23">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32882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0427F0CD">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054721EC">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20B654B">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4D814F8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B3E141D">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25A6B56D">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1927AAD5">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661C2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1D61DF02">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4C81BE7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2581EA9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79558B2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F6D3787">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6213985E">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78C43228">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19806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898" w:type="dxa"/>
            <w:gridSpan w:val="3"/>
            <w:tcBorders>
              <w:top w:val="single" w:color="auto" w:sz="4" w:space="0"/>
              <w:left w:val="single" w:color="auto" w:sz="4" w:space="0"/>
              <w:bottom w:val="single" w:color="auto" w:sz="4" w:space="0"/>
              <w:right w:val="single" w:color="auto" w:sz="6" w:space="0"/>
            </w:tcBorders>
            <w:vAlign w:val="center"/>
          </w:tcPr>
          <w:p w14:paraId="4D431E4B">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提名项目起止</w:t>
            </w:r>
          </w:p>
          <w:p w14:paraId="748F86A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时间</w:t>
            </w:r>
          </w:p>
        </w:tc>
        <w:tc>
          <w:tcPr>
            <w:tcW w:w="3390" w:type="dxa"/>
            <w:gridSpan w:val="3"/>
            <w:tcBorders>
              <w:top w:val="single" w:color="auto" w:sz="4" w:space="0"/>
              <w:left w:val="single" w:color="auto" w:sz="6" w:space="0"/>
              <w:bottom w:val="single" w:color="auto" w:sz="4" w:space="0"/>
              <w:right w:val="single" w:color="auto" w:sz="4" w:space="0"/>
            </w:tcBorders>
            <w:vAlign w:val="center"/>
          </w:tcPr>
          <w:p w14:paraId="7A360727">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7AEAC87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完成：         年    月   日   </w:t>
            </w:r>
          </w:p>
        </w:tc>
      </w:tr>
    </w:tbl>
    <w:p w14:paraId="3D3AACD6">
      <w:pPr>
        <w:autoSpaceDE w:val="0"/>
        <w:autoSpaceDN w:val="0"/>
        <w:adjustRightInd w:val="0"/>
        <w:jc w:val="center"/>
        <w:rPr>
          <w:rFonts w:hint="default" w:ascii="Times New Roman" w:hAnsi="Times New Roman" w:eastAsia="黑体" w:cs="Times New Roman"/>
          <w:b/>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4230"/>
        <w:gridCol w:w="1292"/>
        <w:gridCol w:w="2431"/>
      </w:tblGrid>
      <w:tr w14:paraId="3944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664A4A99">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53" w:type="dxa"/>
            <w:gridSpan w:val="3"/>
            <w:tcBorders>
              <w:top w:val="single" w:color="auto" w:sz="4" w:space="0"/>
              <w:left w:val="single" w:color="auto" w:sz="4" w:space="0"/>
              <w:bottom w:val="single" w:color="auto" w:sz="4" w:space="0"/>
              <w:right w:val="single" w:color="auto" w:sz="4" w:space="0"/>
            </w:tcBorders>
            <w:vAlign w:val="center"/>
          </w:tcPr>
          <w:p w14:paraId="20788FC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77B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3920C650">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30" w:type="dxa"/>
            <w:tcBorders>
              <w:top w:val="single" w:color="auto" w:sz="4" w:space="0"/>
              <w:left w:val="single" w:color="auto" w:sz="4" w:space="0"/>
              <w:bottom w:val="single" w:color="auto" w:sz="4" w:space="0"/>
              <w:right w:val="single" w:color="auto" w:sz="4" w:space="0"/>
            </w:tcBorders>
            <w:vAlign w:val="center"/>
          </w:tcPr>
          <w:p w14:paraId="2E948075">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5B2F71D4">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7E9443DE">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114F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78D8B5AD">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30" w:type="dxa"/>
            <w:tcBorders>
              <w:top w:val="single" w:color="auto" w:sz="4" w:space="0"/>
              <w:left w:val="single" w:color="auto" w:sz="4" w:space="0"/>
              <w:bottom w:val="single" w:color="auto" w:sz="4" w:space="0"/>
              <w:right w:val="single" w:color="auto" w:sz="4" w:space="0"/>
            </w:tcBorders>
            <w:vAlign w:val="center"/>
          </w:tcPr>
          <w:p w14:paraId="0F3EDF9A">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45F88669">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7B6D3E30">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A40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5643A372">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30" w:type="dxa"/>
            <w:tcBorders>
              <w:top w:val="single" w:color="auto" w:sz="4" w:space="0"/>
              <w:left w:val="single" w:color="auto" w:sz="4" w:space="0"/>
              <w:bottom w:val="single" w:color="auto" w:sz="4" w:space="0"/>
              <w:right w:val="single" w:color="auto" w:sz="4" w:space="0"/>
            </w:tcBorders>
            <w:vAlign w:val="center"/>
          </w:tcPr>
          <w:p w14:paraId="0C8A4DB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3F89ACD5">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0AB1E22">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FAD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64F1DA5A">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6A8B50F5">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6E32EC5">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5406526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F6A1CD2">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F79F71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FD16BAF">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6D8EA3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83A25F8">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FF6E8B8">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B3FBE5B">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43028CDB">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AE07FDE">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4E75776D">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000E4509">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A6056C0">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9392D09">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E446B40">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7F51EA3">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p>
          <w:p w14:paraId="1958A9EF">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提名该项目为江西省自然科学奖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7F1E3195">
            <w:pPr>
              <w:keepNext w:val="0"/>
              <w:keepLines w:val="0"/>
              <w:pageBreakBefore w:val="0"/>
              <w:widowControl w:val="0"/>
              <w:kinsoku/>
              <w:wordWrap/>
              <w:overflowPunct/>
              <w:topLinePunct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10866685">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13CB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4EC4B2D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7618C56">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p>
          <w:p w14:paraId="00894207">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317A355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p w14:paraId="2978CAA3">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3CFA02C2">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862"/>
        <w:gridCol w:w="1242"/>
        <w:gridCol w:w="2470"/>
      </w:tblGrid>
      <w:tr w14:paraId="6C41D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88" w:type="dxa"/>
            <w:tcBorders>
              <w:top w:val="single" w:color="auto" w:sz="8" w:space="0"/>
              <w:left w:val="single" w:color="auto" w:sz="8" w:space="0"/>
              <w:bottom w:val="single" w:color="auto" w:sz="4" w:space="0"/>
              <w:right w:val="single" w:color="auto" w:sz="4" w:space="0"/>
            </w:tcBorders>
            <w:vAlign w:val="center"/>
          </w:tcPr>
          <w:p w14:paraId="69E491FC">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62" w:type="dxa"/>
            <w:tcBorders>
              <w:top w:val="single" w:color="auto" w:sz="8" w:space="0"/>
              <w:left w:val="nil"/>
              <w:bottom w:val="single" w:color="auto" w:sz="4" w:space="0"/>
              <w:right w:val="single" w:color="auto" w:sz="4" w:space="0"/>
            </w:tcBorders>
            <w:vAlign w:val="center"/>
          </w:tcPr>
          <w:p w14:paraId="503B78A7">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8" w:space="0"/>
              <w:left w:val="nil"/>
              <w:bottom w:val="single" w:color="auto" w:sz="4" w:space="0"/>
              <w:right w:val="single" w:color="auto" w:sz="4" w:space="0"/>
            </w:tcBorders>
            <w:vAlign w:val="center"/>
          </w:tcPr>
          <w:p w14:paraId="3F8FD13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0" w:type="dxa"/>
            <w:tcBorders>
              <w:top w:val="single" w:color="auto" w:sz="8" w:space="0"/>
              <w:left w:val="nil"/>
              <w:bottom w:val="single" w:color="auto" w:sz="4" w:space="0"/>
              <w:right w:val="single" w:color="auto" w:sz="8" w:space="0"/>
            </w:tcBorders>
            <w:vAlign w:val="center"/>
          </w:tcPr>
          <w:p w14:paraId="1F766BA4">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AFA1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44866C7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74" w:type="dxa"/>
            <w:gridSpan w:val="3"/>
            <w:tcBorders>
              <w:top w:val="single" w:color="auto" w:sz="4" w:space="0"/>
              <w:left w:val="nil"/>
              <w:bottom w:val="single" w:color="auto" w:sz="4" w:space="0"/>
              <w:right w:val="single" w:color="auto" w:sz="8" w:space="0"/>
            </w:tcBorders>
            <w:vAlign w:val="center"/>
          </w:tcPr>
          <w:p w14:paraId="2DDBB379">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5BAD4874">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56F9D9B9">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414D2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15017466">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74" w:type="dxa"/>
            <w:gridSpan w:val="3"/>
            <w:tcBorders>
              <w:top w:val="single" w:color="auto" w:sz="4" w:space="0"/>
              <w:left w:val="nil"/>
              <w:bottom w:val="single" w:color="auto" w:sz="4" w:space="0"/>
              <w:right w:val="single" w:color="auto" w:sz="8" w:space="0"/>
            </w:tcBorders>
            <w:vAlign w:val="center"/>
          </w:tcPr>
          <w:p w14:paraId="40116CC3">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7363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0F72AB6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62" w:type="dxa"/>
            <w:tcBorders>
              <w:top w:val="single" w:color="auto" w:sz="4" w:space="0"/>
              <w:left w:val="nil"/>
              <w:bottom w:val="single" w:color="auto" w:sz="4" w:space="0"/>
              <w:right w:val="single" w:color="auto" w:sz="4" w:space="0"/>
            </w:tcBorders>
            <w:vAlign w:val="center"/>
          </w:tcPr>
          <w:p w14:paraId="3994011E">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7FCC2B1F">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0" w:type="dxa"/>
            <w:tcBorders>
              <w:top w:val="single" w:color="auto" w:sz="4" w:space="0"/>
              <w:left w:val="nil"/>
              <w:bottom w:val="single" w:color="auto" w:sz="4" w:space="0"/>
              <w:right w:val="single" w:color="auto" w:sz="8" w:space="0"/>
            </w:tcBorders>
            <w:vAlign w:val="center"/>
          </w:tcPr>
          <w:p w14:paraId="0E7670F9">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6F581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419CDE6C">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62" w:type="dxa"/>
            <w:tcBorders>
              <w:top w:val="single" w:color="auto" w:sz="4" w:space="0"/>
              <w:left w:val="nil"/>
              <w:bottom w:val="single" w:color="auto" w:sz="4" w:space="0"/>
              <w:right w:val="single" w:color="auto" w:sz="4" w:space="0"/>
            </w:tcBorders>
            <w:vAlign w:val="center"/>
          </w:tcPr>
          <w:p w14:paraId="05CF9055">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6F963C72">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0" w:type="dxa"/>
            <w:tcBorders>
              <w:top w:val="single" w:color="auto" w:sz="4" w:space="0"/>
              <w:left w:val="nil"/>
              <w:bottom w:val="single" w:color="auto" w:sz="4" w:space="0"/>
              <w:right w:val="single" w:color="auto" w:sz="8" w:space="0"/>
            </w:tcBorders>
            <w:vAlign w:val="center"/>
          </w:tcPr>
          <w:p w14:paraId="0727E83A">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5C89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524BB5F9">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62" w:type="dxa"/>
            <w:tcBorders>
              <w:top w:val="single" w:color="auto" w:sz="4" w:space="0"/>
              <w:left w:val="nil"/>
              <w:bottom w:val="single" w:color="auto" w:sz="4" w:space="0"/>
              <w:right w:val="single" w:color="auto" w:sz="4" w:space="0"/>
            </w:tcBorders>
            <w:vAlign w:val="center"/>
          </w:tcPr>
          <w:p w14:paraId="2246C2EA">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7BEFC2D9">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0" w:type="dxa"/>
            <w:tcBorders>
              <w:top w:val="single" w:color="auto" w:sz="4" w:space="0"/>
              <w:left w:val="nil"/>
              <w:bottom w:val="single" w:color="auto" w:sz="4" w:space="0"/>
              <w:right w:val="single" w:color="auto" w:sz="8" w:space="0"/>
            </w:tcBorders>
            <w:vAlign w:val="center"/>
          </w:tcPr>
          <w:p w14:paraId="566031EE">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722E9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5DC08DA4">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74" w:type="dxa"/>
            <w:gridSpan w:val="3"/>
            <w:tcBorders>
              <w:top w:val="single" w:color="auto" w:sz="4" w:space="0"/>
              <w:left w:val="nil"/>
              <w:bottom w:val="single" w:color="auto" w:sz="4" w:space="0"/>
              <w:right w:val="single" w:color="auto" w:sz="8" w:space="0"/>
            </w:tcBorders>
            <w:vAlign w:val="center"/>
          </w:tcPr>
          <w:p w14:paraId="6E32F442">
            <w:pPr>
              <w:pStyle w:val="9"/>
              <w:widowControl w:val="0"/>
              <w:spacing w:before="0" w:beforeAutospacing="0" w:after="0" w:afterAutospacing="0" w:line="390" w:lineRule="exact"/>
              <w:ind w:firstLine="440" w:firstLineChars="200"/>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64009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62" w:type="dxa"/>
            <w:gridSpan w:val="4"/>
            <w:tcBorders>
              <w:top w:val="single" w:color="auto" w:sz="4" w:space="0"/>
              <w:left w:val="single" w:color="auto" w:sz="8" w:space="0"/>
              <w:bottom w:val="nil"/>
              <w:right w:val="single" w:color="auto" w:sz="8" w:space="0"/>
            </w:tcBorders>
          </w:tcPr>
          <w:p w14:paraId="56662F05">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08683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31" w:hRule="atLeast"/>
          <w:jc w:val="center"/>
        </w:trPr>
        <w:tc>
          <w:tcPr>
            <w:tcW w:w="9362" w:type="dxa"/>
            <w:gridSpan w:val="4"/>
            <w:tcBorders>
              <w:top w:val="nil"/>
              <w:left w:val="single" w:color="auto" w:sz="8" w:space="0"/>
              <w:bottom w:val="single" w:color="auto" w:sz="4" w:space="0"/>
              <w:right w:val="single" w:color="auto" w:sz="8" w:space="0"/>
            </w:tcBorders>
          </w:tcPr>
          <w:p w14:paraId="25F61D4A">
            <w:pPr>
              <w:widowControl/>
              <w:jc w:val="left"/>
              <w:rPr>
                <w:rFonts w:hint="default" w:ascii="Times New Roman" w:hAnsi="Times New Roman" w:eastAsia="仿宋_GB2312" w:cs="Times New Roman"/>
                <w:sz w:val="24"/>
                <w:szCs w:val="24"/>
                <w:highlight w:val="none"/>
              </w:rPr>
            </w:pPr>
          </w:p>
          <w:p w14:paraId="756CE628">
            <w:pPr>
              <w:pStyle w:val="9"/>
              <w:widowControl w:val="0"/>
              <w:spacing w:before="0" w:beforeAutospacing="0" w:after="0" w:afterAutospacing="0" w:line="390" w:lineRule="exact"/>
              <w:jc w:val="both"/>
              <w:rPr>
                <w:rFonts w:hint="default" w:ascii="Times New Roman" w:hAnsi="Times New Roman" w:eastAsia="仿宋_GB2312" w:cs="Times New Roman"/>
                <w:sz w:val="24"/>
                <w:szCs w:val="24"/>
                <w:highlight w:val="none"/>
              </w:rPr>
            </w:pPr>
          </w:p>
          <w:p w14:paraId="784DCDEB">
            <w:pPr>
              <w:pStyle w:val="9"/>
              <w:widowControl w:val="0"/>
              <w:spacing w:before="0" w:beforeAutospacing="0" w:after="0" w:afterAutospacing="0" w:line="390" w:lineRule="exact"/>
              <w:jc w:val="both"/>
              <w:rPr>
                <w:rFonts w:hint="default" w:ascii="Times New Roman" w:hAnsi="Times New Roman" w:eastAsia="仿宋_GB2312" w:cs="Times New Roman"/>
                <w:sz w:val="24"/>
                <w:szCs w:val="24"/>
                <w:highlight w:val="none"/>
              </w:rPr>
            </w:pPr>
          </w:p>
          <w:p w14:paraId="3F9817F3">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p>
          <w:p w14:paraId="6469639F">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p>
          <w:p w14:paraId="1031B067">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提名该项目为江西省自然科学奖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6C246905">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44359269">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rPr>
              <w:t>已按照属地化原则，由</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kern w:val="2"/>
                <w:sz w:val="24"/>
                <w:szCs w:val="24"/>
                <w:highlight w:val="none"/>
              </w:rPr>
              <w:t>（第一完成人所在单位具备提名资格的业务主管部门或科技主管部门）于</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w:t>
            </w:r>
            <w:r>
              <w:rPr>
                <w:rFonts w:hint="default" w:ascii="Times New Roman" w:hAnsi="Times New Roman" w:eastAsia="仿宋_GB2312" w:cs="Times New Roman"/>
                <w:kern w:val="2"/>
                <w:sz w:val="24"/>
                <w:szCs w:val="24"/>
                <w:highlight w:val="none"/>
              </w:rPr>
              <w:t>对该项目情况协助进行了提名公示。</w:t>
            </w:r>
          </w:p>
        </w:tc>
      </w:tr>
      <w:tr w14:paraId="322A3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9362" w:type="dxa"/>
            <w:gridSpan w:val="4"/>
            <w:tcBorders>
              <w:top w:val="single" w:color="auto" w:sz="4" w:space="0"/>
              <w:left w:val="single" w:color="auto" w:sz="8" w:space="0"/>
              <w:bottom w:val="single" w:color="auto" w:sz="8" w:space="0"/>
              <w:right w:val="single" w:color="auto" w:sz="8" w:space="0"/>
            </w:tcBorders>
          </w:tcPr>
          <w:p w14:paraId="1866B118">
            <w:pPr>
              <w:autoSpaceDE w:val="0"/>
              <w:autoSpaceDN w:val="0"/>
              <w:adjustRightIn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23D63D44">
            <w:pPr>
              <w:pStyle w:val="5"/>
              <w:spacing w:line="320" w:lineRule="exact"/>
              <w:ind w:firstLine="420"/>
              <w:rPr>
                <w:rFonts w:hint="default" w:ascii="Times New Roman" w:hAnsi="Times New Roman" w:eastAsia="仿宋_GB2312" w:cs="Times New Roman"/>
                <w:sz w:val="24"/>
                <w:szCs w:val="24"/>
                <w:highlight w:val="none"/>
              </w:rPr>
            </w:pPr>
          </w:p>
          <w:p w14:paraId="43455CA9">
            <w:pPr>
              <w:pStyle w:val="5"/>
              <w:spacing w:line="32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219888A2">
            <w:pPr>
              <w:pStyle w:val="9"/>
              <w:widowControl w:val="0"/>
              <w:spacing w:before="0" w:beforeAutospacing="0" w:after="0" w:afterAutospacing="0" w:line="320" w:lineRule="exact"/>
              <w:ind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628BC039">
      <w:pPr>
        <w:rPr>
          <w:rFonts w:hint="default" w:ascii="Times New Roman" w:hAnsi="Times New Roman" w:eastAsia="仿宋_GB2312" w:cs="Times New Roman"/>
          <w:b/>
          <w:sz w:val="32"/>
          <w:szCs w:val="32"/>
          <w:highlight w:val="none"/>
        </w:rPr>
      </w:pPr>
      <w:r>
        <w:rPr>
          <w:rFonts w:hint="default" w:ascii="Times New Roman" w:hAnsi="Times New Roman" w:cs="Times New Roman" w:eastAsiaTheme="minorEastAsia"/>
          <w:b/>
          <w:bCs/>
          <w:szCs w:val="21"/>
          <w:highlight w:val="none"/>
        </w:rPr>
        <w:t xml:space="preserve"> </w:t>
      </w:r>
      <w:r>
        <w:rPr>
          <w:rFonts w:hint="default" w:ascii="Times New Roman" w:hAnsi="Times New Roman" w:cs="Times New Roman" w:eastAsiaTheme="minorEastAsia"/>
          <w:szCs w:val="21"/>
          <w:highlight w:val="none"/>
        </w:rPr>
        <w:t>注：每位提名专家1页，可以复制。</w:t>
      </w:r>
      <w:r>
        <w:rPr>
          <w:rFonts w:hint="default" w:ascii="Times New Roman" w:hAnsi="Times New Roman" w:cs="Times New Roman" w:eastAsiaTheme="minorEastAsia"/>
          <w:b/>
          <w:bCs/>
          <w:szCs w:val="21"/>
          <w:highlight w:val="none"/>
        </w:rPr>
        <w:t xml:space="preserve">                     </w:t>
      </w:r>
    </w:p>
    <w:p w14:paraId="2C02FC23">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三、项目简介</w:t>
      </w:r>
    </w:p>
    <w:p w14:paraId="6A504D9E">
      <w:p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限1页。本部分是向社会公开、接受社会监督的主要内容，是对项目成果价值进行综合评价的重要依据。应客观、准确、简明扼要地介绍项目所属科学技术领域、主要研究内容、科学发现点、科学价值、同行引用及评价等。）</w:t>
      </w:r>
    </w:p>
    <w:p w14:paraId="3F163074">
      <w:pPr>
        <w:spacing w:line="560" w:lineRule="exact"/>
        <w:ind w:firstLine="640" w:firstLineChars="200"/>
        <w:jc w:val="left"/>
        <w:rPr>
          <w:rFonts w:hint="default" w:ascii="Times New Roman" w:hAnsi="Times New Roman" w:eastAsia="仿宋_GB2312" w:cs="Times New Roman"/>
          <w:sz w:val="32"/>
          <w:szCs w:val="32"/>
          <w:highlight w:val="none"/>
        </w:rPr>
        <w:sectPr>
          <w:pgSz w:w="11906" w:h="16838"/>
          <w:pgMar w:top="1701" w:right="1417" w:bottom="1701" w:left="1417" w:header="851" w:footer="1587" w:gutter="0"/>
          <w:pgNumType w:fmt="decimal"/>
          <w:cols w:space="720" w:num="1"/>
          <w:docGrid w:linePitch="312" w:charSpace="0"/>
        </w:sectPr>
      </w:pPr>
    </w:p>
    <w:p w14:paraId="7B14A5C6">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四、重要科学发现</w:t>
      </w:r>
    </w:p>
    <w:p w14:paraId="49C14D2F">
      <w:pPr>
        <w:spacing w:line="560" w:lineRule="exact"/>
        <w:ind w:firstLine="640" w:firstLineChars="200"/>
        <w:jc w:val="center"/>
        <w:rPr>
          <w:rFonts w:hint="default" w:ascii="Times New Roman" w:hAnsi="Times New Roman" w:eastAsia="方正小标宋简体" w:cs="Times New Roman"/>
          <w:bCs/>
          <w:sz w:val="32"/>
          <w:szCs w:val="32"/>
          <w:highlight w:val="none"/>
        </w:rPr>
      </w:pPr>
      <w:r>
        <w:rPr>
          <w:rFonts w:hint="default" w:ascii="Times New Roman" w:hAnsi="Times New Roman" w:eastAsia="仿宋_GB2312" w:cs="Times New Roman"/>
          <w:sz w:val="32"/>
          <w:szCs w:val="32"/>
          <w:highlight w:val="none"/>
        </w:rPr>
        <w:t>（限6页。本部分是提名书的核心内容，也是评价项目、处理异议的重要依据。应围绕科学发现点的原创性、公认度和科学价值，客观、真实、准确地阐述在创造性方面的归纳提炼，此部分不得涉及评价内容。科学发现点按重要程度排序。每项科学发现在阐述前，应首先说明所属的学科分类名称和支持其成立的代表性论文（专著）（不得使用代表性论文（专著）外的其他论文（专著））序号等。凡涉及实质研究内容的说明、论证及实验结果，均应有相关的支撑材料。）</w:t>
      </w:r>
      <w:r>
        <w:rPr>
          <w:rFonts w:hint="default" w:ascii="Times New Roman" w:hAnsi="Times New Roman" w:eastAsia="仿宋_GB2312" w:cs="Times New Roman"/>
          <w:sz w:val="32"/>
          <w:szCs w:val="32"/>
          <w:highlight w:val="none"/>
        </w:rPr>
        <w:br w:type="page"/>
      </w:r>
      <w:bookmarkStart w:id="57" w:name="_Hlk205214384"/>
      <w:r>
        <w:rPr>
          <w:rFonts w:hint="default" w:ascii="Times New Roman" w:hAnsi="Times New Roman" w:eastAsia="方正小标宋简体" w:cs="Times New Roman"/>
          <w:bCs/>
          <w:sz w:val="32"/>
          <w:szCs w:val="32"/>
          <w:highlight w:val="none"/>
        </w:rPr>
        <w:t>五、客观评价</w:t>
      </w:r>
    </w:p>
    <w:bookmarkEnd w:id="57"/>
    <w:p w14:paraId="09399EA6">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color w:val="00B050"/>
          <w:sz w:val="32"/>
          <w:szCs w:val="32"/>
          <w:highlight w:val="none"/>
        </w:rPr>
        <w:sectPr>
          <w:pgSz w:w="11906" w:h="16838"/>
          <w:pgMar w:top="1843" w:right="1559" w:bottom="1843" w:left="1559" w:header="851" w:footer="1587" w:gutter="0"/>
          <w:pgNumType w:fmt="decimal"/>
          <w:cols w:space="720" w:num="1"/>
          <w:docGrid w:linePitch="312" w:charSpace="0"/>
        </w:sectPr>
      </w:pPr>
      <w:bookmarkStart w:id="58" w:name="_Hlk205214427"/>
      <w:r>
        <w:rPr>
          <w:rFonts w:hint="default" w:ascii="Times New Roman" w:hAnsi="Times New Roman" w:eastAsia="仿宋_GB2312" w:cs="Times New Roman"/>
          <w:sz w:val="32"/>
          <w:szCs w:val="32"/>
          <w:highlight w:val="none"/>
        </w:rPr>
        <w:t>（限2页。应围绕科学发现点的原创性、公认度和科学价值进行客观、真实、准确评价。填写的评价内容要有客观依据，主要包括国内外同行正面引用或应用情况，在重要学术刊物（专著）和重要国际学术会议等公开发表的学术性评价意见，国内外重要科技奖励，以及科技成果评价报告结论等，可在附件中提供证明材料。</w:t>
      </w:r>
      <w:r>
        <w:rPr>
          <w:rFonts w:hint="default" w:ascii="Times New Roman" w:hAnsi="Times New Roman" w:eastAsia="仿宋_GB2312" w:cs="Times New Roman"/>
          <w:b/>
          <w:bCs/>
          <w:sz w:val="32"/>
          <w:szCs w:val="32"/>
          <w:highlight w:val="none"/>
        </w:rPr>
        <w:t>非公开资料（如私人信函等）不能作为评价依据</w:t>
      </w:r>
      <w:r>
        <w:rPr>
          <w:rFonts w:hint="default" w:ascii="Times New Roman" w:hAnsi="Times New Roman" w:eastAsia="仿宋_GB2312" w:cs="Times New Roman"/>
          <w:sz w:val="32"/>
          <w:szCs w:val="32"/>
          <w:highlight w:val="none"/>
        </w:rPr>
        <w:t>。）</w:t>
      </w:r>
    </w:p>
    <w:bookmarkEnd w:id="58"/>
    <w:p w14:paraId="59FEA10E">
      <w:pPr>
        <w:spacing w:line="560" w:lineRule="exact"/>
        <w:ind w:firstLine="640" w:firstLineChars="20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六、</w:t>
      </w:r>
      <w:bookmarkStart w:id="59" w:name="_Hlk206054693"/>
      <w:r>
        <w:rPr>
          <w:rFonts w:hint="default" w:ascii="Times New Roman" w:hAnsi="Times New Roman" w:eastAsia="方正小标宋简体" w:cs="Times New Roman"/>
          <w:bCs/>
          <w:sz w:val="32"/>
          <w:szCs w:val="32"/>
          <w:highlight w:val="none"/>
        </w:rPr>
        <w:t>代表性论文（专著）目录</w:t>
      </w:r>
      <w:bookmarkEnd w:id="59"/>
    </w:p>
    <w:p w14:paraId="096A910D">
      <w:pPr>
        <w:spacing w:line="400" w:lineRule="exact"/>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w:t>
      </w:r>
      <w:bookmarkStart w:id="60" w:name="_Hlk205214681"/>
      <w:r>
        <w:rPr>
          <w:rFonts w:hint="default" w:ascii="Times New Roman" w:hAnsi="Times New Roman" w:cs="Times New Roman" w:eastAsiaTheme="minorEastAsia"/>
          <w:szCs w:val="21"/>
          <w:highlight w:val="none"/>
        </w:rPr>
        <w:t>按重要程度排序，</w:t>
      </w:r>
      <w:bookmarkStart w:id="61" w:name="_Hlk206054768"/>
      <w:r>
        <w:rPr>
          <w:rFonts w:hint="default" w:ascii="Times New Roman" w:hAnsi="Times New Roman" w:cs="Times New Roman" w:eastAsiaTheme="minorEastAsia"/>
          <w:szCs w:val="21"/>
          <w:highlight w:val="none"/>
        </w:rPr>
        <w:t>不超过5篇。</w:t>
      </w:r>
      <w:r>
        <w:rPr>
          <w:rFonts w:hint="default" w:ascii="Times New Roman" w:hAnsi="Times New Roman" w:cs="Times New Roman" w:eastAsiaTheme="minorEastAsia"/>
          <w:b/>
          <w:bCs/>
          <w:szCs w:val="21"/>
          <w:highlight w:val="none"/>
        </w:rPr>
        <w:t>如有在国内发表（出版）的论文（专著），可附6篇</w:t>
      </w:r>
      <w:bookmarkEnd w:id="61"/>
      <w:r>
        <w:rPr>
          <w:rFonts w:hint="default" w:ascii="Times New Roman" w:hAnsi="Times New Roman" w:cs="Times New Roman" w:eastAsiaTheme="minorEastAsia"/>
          <w:szCs w:val="21"/>
          <w:highlight w:val="none"/>
        </w:rPr>
        <w:t>。</w:t>
      </w:r>
      <w:bookmarkEnd w:id="60"/>
      <w:r>
        <w:rPr>
          <w:rFonts w:hint="default" w:ascii="Times New Roman" w:hAnsi="Times New Roman" w:cs="Times New Roman" w:eastAsiaTheme="minorEastAsia"/>
          <w:szCs w:val="21"/>
          <w:highlight w:val="none"/>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18"/>
        <w:gridCol w:w="1023"/>
        <w:gridCol w:w="1186"/>
        <w:gridCol w:w="996"/>
        <w:gridCol w:w="855"/>
        <w:gridCol w:w="808"/>
        <w:gridCol w:w="842"/>
        <w:gridCol w:w="740"/>
        <w:gridCol w:w="1186"/>
      </w:tblGrid>
      <w:tr w14:paraId="7EBD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AF7EA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118" w:type="dxa"/>
            <w:vAlign w:val="center"/>
          </w:tcPr>
          <w:p w14:paraId="37924D0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论文（专著）名称/刊名</w:t>
            </w:r>
          </w:p>
        </w:tc>
        <w:tc>
          <w:tcPr>
            <w:tcW w:w="1023" w:type="dxa"/>
            <w:vAlign w:val="center"/>
          </w:tcPr>
          <w:p w14:paraId="0F176174">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作者（按发</w:t>
            </w:r>
            <w:r>
              <w:rPr>
                <w:rFonts w:hint="default" w:ascii="Times New Roman" w:hAnsi="Times New Roman" w:eastAsia="仿宋_GB2312" w:cs="Times New Roman"/>
                <w:b/>
                <w:bCs/>
                <w:spacing w:val="-20"/>
                <w:sz w:val="24"/>
                <w:szCs w:val="24"/>
                <w:highlight w:val="none"/>
              </w:rPr>
              <w:t>表顺序）</w:t>
            </w:r>
          </w:p>
        </w:tc>
        <w:tc>
          <w:tcPr>
            <w:tcW w:w="1186" w:type="dxa"/>
            <w:vAlign w:val="center"/>
          </w:tcPr>
          <w:p w14:paraId="1AB39EE0">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年卷页码（××年××卷××页）</w:t>
            </w:r>
          </w:p>
        </w:tc>
        <w:tc>
          <w:tcPr>
            <w:tcW w:w="996" w:type="dxa"/>
            <w:vAlign w:val="center"/>
          </w:tcPr>
          <w:p w14:paraId="4E3E7D33">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发表时间（年月日）</w:t>
            </w:r>
          </w:p>
        </w:tc>
        <w:tc>
          <w:tcPr>
            <w:tcW w:w="855" w:type="dxa"/>
            <w:vAlign w:val="center"/>
          </w:tcPr>
          <w:p w14:paraId="51543930">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通讯作者（含共同）</w:t>
            </w:r>
          </w:p>
        </w:tc>
        <w:tc>
          <w:tcPr>
            <w:tcW w:w="808" w:type="dxa"/>
            <w:vAlign w:val="center"/>
          </w:tcPr>
          <w:p w14:paraId="3F8B2DF7">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第一作者（含共同）</w:t>
            </w:r>
          </w:p>
        </w:tc>
        <w:tc>
          <w:tcPr>
            <w:tcW w:w="842" w:type="dxa"/>
            <w:vAlign w:val="center"/>
          </w:tcPr>
          <w:p w14:paraId="2F027649">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w:t>
            </w:r>
          </w:p>
        </w:tc>
        <w:tc>
          <w:tcPr>
            <w:tcW w:w="740" w:type="dxa"/>
            <w:vAlign w:val="center"/>
          </w:tcPr>
          <w:p w14:paraId="3E8A990B">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检索数据库</w:t>
            </w:r>
          </w:p>
        </w:tc>
        <w:tc>
          <w:tcPr>
            <w:tcW w:w="1186" w:type="dxa"/>
            <w:vAlign w:val="center"/>
          </w:tcPr>
          <w:p w14:paraId="511D480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第一署名单位是否在赣单位</w:t>
            </w:r>
          </w:p>
        </w:tc>
      </w:tr>
      <w:tr w14:paraId="100E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55" w:type="dxa"/>
          </w:tcPr>
          <w:p w14:paraId="7F37E64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D3B6A6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169F969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0D7D96F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16A5316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59AB020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1A097B1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3F99268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350FE8D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2F5EEEE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0553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55" w:type="dxa"/>
          </w:tcPr>
          <w:p w14:paraId="0A5BBD6B">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66FC92A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6D089F0B">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5AC0F7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2B259A7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603D9F7C">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08507A0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1700D4FC">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57D11C9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49AA7B3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1F0C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5" w:type="dxa"/>
          </w:tcPr>
          <w:p w14:paraId="592F7F5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43A67D1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48FBE136">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64F5130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472D364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046B26D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26E9F87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2FE7035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1AAB3E5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368B853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7970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55" w:type="dxa"/>
          </w:tcPr>
          <w:p w14:paraId="767D4E9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38EE81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3861DCF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7A68E1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119E380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46928E4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32BCA2E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252C37C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45E1031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457DBBC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1BC1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55" w:type="dxa"/>
          </w:tcPr>
          <w:p w14:paraId="2B7FCF6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0103F46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277C911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02855FE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6DADE9A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3FD28A9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08D7CDD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57FF6AA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62E3D4F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57BC2DC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2EB3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55" w:type="dxa"/>
          </w:tcPr>
          <w:p w14:paraId="42459F8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CC1839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7ABD6E0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51D5C48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55A7378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11F8421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5AC35F2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19626C8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7F5065B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D77E4B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373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41" w:type="dxa"/>
            <w:gridSpan w:val="7"/>
            <w:vAlign w:val="center"/>
          </w:tcPr>
          <w:p w14:paraId="1E31065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他引总次数合计</w:t>
            </w:r>
          </w:p>
        </w:tc>
        <w:tc>
          <w:tcPr>
            <w:tcW w:w="2768" w:type="dxa"/>
            <w:gridSpan w:val="3"/>
            <w:vAlign w:val="center"/>
          </w:tcPr>
          <w:p w14:paraId="3701CB7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bl>
    <w:p w14:paraId="51D7A721">
      <w:pPr>
        <w:spacing w:line="320" w:lineRule="exact"/>
        <w:ind w:firstLine="422" w:firstLineChars="20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补充说明</w:t>
      </w:r>
      <w:r>
        <w:rPr>
          <w:rFonts w:hint="default" w:ascii="Times New Roman" w:hAnsi="Times New Roman" w:cs="Times New Roman" w:eastAsiaTheme="minorEastAsia"/>
          <w:szCs w:val="21"/>
          <w:highlight w:val="none"/>
        </w:rPr>
        <w:t>（视情况填写）：</w:t>
      </w:r>
    </w:p>
    <w:p w14:paraId="6FD3014B">
      <w:pPr>
        <w:spacing w:line="320" w:lineRule="exact"/>
        <w:ind w:firstLine="422" w:firstLineChars="20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1.作为项目支撑材料的知识产权符合提名要求且无争议，代表性论文（专著）第一署名单位均为</w:t>
      </w:r>
      <w:r>
        <w:rPr>
          <w:rFonts w:hint="default" w:ascii="Times New Roman" w:hAnsi="Times New Roman" w:cs="Times New Roman" w:eastAsiaTheme="minorEastAsia"/>
          <w:b/>
          <w:bCs/>
          <w:szCs w:val="21"/>
          <w:highlight w:val="none"/>
        </w:rPr>
        <w:t>江西省内单位</w:t>
      </w:r>
      <w:r>
        <w:rPr>
          <w:rFonts w:hint="default" w:ascii="Times New Roman" w:hAnsi="Times New Roman" w:cs="Times New Roman" w:eastAsiaTheme="minorEastAsia"/>
          <w:szCs w:val="21"/>
          <w:highlight w:val="none"/>
        </w:rPr>
        <w:t>。2.以下情况和规定已向所有未列入本提名项目完成人的作者明确告知并征得同意：（1）上述论文（专著）用于提名2025年度江西省自然科学奖，获奖后所列论文（专著）不得参评其他省部级科技奖励；（2）上述论文（专著）未在省级及以上政府科学技术奖获奖项目和本年度其他提名项目中作为代表作使用。其中，未列入项目完成人的其他作者已出具有关知情证明材料存档备查。3.因未如实告知上述情况而引起争议的，本人愿意承担相应责任，并接受处理。</w:t>
      </w:r>
    </w:p>
    <w:p w14:paraId="351AB714">
      <w:pPr>
        <w:spacing w:line="320" w:lineRule="exact"/>
        <w:rPr>
          <w:rFonts w:hint="default" w:ascii="Times New Roman" w:hAnsi="Times New Roman" w:eastAsia="仿宋_GB2312" w:cs="Times New Roman"/>
          <w:b/>
          <w:bCs/>
          <w:sz w:val="24"/>
          <w:szCs w:val="24"/>
          <w:highlight w:val="none"/>
        </w:rPr>
      </w:pPr>
    </w:p>
    <w:p w14:paraId="742FAD2A">
      <w:pPr>
        <w:spacing w:line="32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 xml:space="preserve">                                       </w:t>
      </w:r>
      <w:r>
        <w:rPr>
          <w:rFonts w:hint="default" w:ascii="Times New Roman" w:hAnsi="Times New Roman" w:cs="Times New Roman" w:eastAsiaTheme="minorEastAsia"/>
          <w:b/>
          <w:bCs/>
          <w:szCs w:val="21"/>
          <w:highlight w:val="none"/>
        </w:rPr>
        <w:t>第一完成人签名：</w:t>
      </w:r>
    </w:p>
    <w:p w14:paraId="57B847BC">
      <w:pPr>
        <w:spacing w:line="320" w:lineRule="exact"/>
        <w:ind w:firstLine="643" w:firstLineChars="200"/>
        <w:rPr>
          <w:rFonts w:hint="default" w:ascii="Times New Roman" w:hAnsi="Times New Roman" w:eastAsia="黑体" w:cs="Times New Roman"/>
          <w:b/>
          <w:bCs/>
          <w:color w:val="C00000"/>
          <w:sz w:val="32"/>
          <w:szCs w:val="32"/>
          <w:highlight w:val="none"/>
        </w:rPr>
      </w:pPr>
    </w:p>
    <w:p w14:paraId="76334E5E">
      <w:pPr>
        <w:spacing w:line="32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eastAsia="方正小标宋简体" w:cs="Times New Roman"/>
          <w:bCs/>
          <w:sz w:val="32"/>
          <w:szCs w:val="32"/>
          <w:highlight w:val="none"/>
        </w:rPr>
        <w:t>七、代表性论文（专著）被他人引用情况</w:t>
      </w:r>
    </w:p>
    <w:p w14:paraId="552AD4A6">
      <w:pPr>
        <w:spacing w:line="400" w:lineRule="exact"/>
        <w:jc w:val="center"/>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szCs w:val="21"/>
          <w:highlight w:val="none"/>
        </w:rPr>
        <w:t>（不超过8篇）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55"/>
        <w:gridCol w:w="1222"/>
        <w:gridCol w:w="1240"/>
        <w:gridCol w:w="1680"/>
        <w:gridCol w:w="2062"/>
      </w:tblGrid>
      <w:tr w14:paraId="2895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49" w:type="dxa"/>
            <w:vAlign w:val="center"/>
          </w:tcPr>
          <w:p w14:paraId="7F8B0F4E">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955" w:type="dxa"/>
            <w:vAlign w:val="center"/>
          </w:tcPr>
          <w:p w14:paraId="7369DF3C">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被引代表性论文（专著）序号</w:t>
            </w:r>
          </w:p>
        </w:tc>
        <w:tc>
          <w:tcPr>
            <w:tcW w:w="1222" w:type="dxa"/>
            <w:vAlign w:val="center"/>
          </w:tcPr>
          <w:p w14:paraId="665FC10E">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引文名称/作者</w:t>
            </w:r>
          </w:p>
        </w:tc>
        <w:tc>
          <w:tcPr>
            <w:tcW w:w="1240" w:type="dxa"/>
            <w:vAlign w:val="center"/>
          </w:tcPr>
          <w:p w14:paraId="4C273CD3">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引文刊名</w:t>
            </w:r>
          </w:p>
        </w:tc>
        <w:tc>
          <w:tcPr>
            <w:tcW w:w="1680" w:type="dxa"/>
            <w:vAlign w:val="center"/>
          </w:tcPr>
          <w:p w14:paraId="402341D0">
            <w:pPr>
              <w:spacing w:line="360" w:lineRule="exact"/>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引用评价内容</w:t>
            </w:r>
          </w:p>
        </w:tc>
        <w:tc>
          <w:tcPr>
            <w:tcW w:w="2062" w:type="dxa"/>
            <w:vAlign w:val="center"/>
          </w:tcPr>
          <w:p w14:paraId="612B1AE3">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引文发表时间</w:t>
            </w:r>
          </w:p>
          <w:p w14:paraId="17BF268F">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   年  月 日）</w:t>
            </w:r>
          </w:p>
        </w:tc>
      </w:tr>
      <w:tr w14:paraId="605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849" w:type="dxa"/>
            <w:vAlign w:val="center"/>
          </w:tcPr>
          <w:p w14:paraId="4C12BEDF">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p>
        </w:tc>
        <w:tc>
          <w:tcPr>
            <w:tcW w:w="1955" w:type="dxa"/>
            <w:vAlign w:val="center"/>
          </w:tcPr>
          <w:p w14:paraId="560F2EC3">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B78B211">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8A0B75F">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EEC6ECE">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6AEB22C">
            <w:pPr>
              <w:spacing w:line="360" w:lineRule="auto"/>
              <w:jc w:val="center"/>
              <w:rPr>
                <w:rFonts w:hint="default" w:ascii="Times New Roman" w:hAnsi="Times New Roman" w:eastAsia="仿宋_GB2312" w:cs="Times New Roman"/>
                <w:b/>
                <w:bCs/>
                <w:sz w:val="24"/>
                <w:szCs w:val="24"/>
                <w:highlight w:val="none"/>
              </w:rPr>
            </w:pPr>
          </w:p>
        </w:tc>
      </w:tr>
      <w:tr w14:paraId="57D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49" w:type="dxa"/>
            <w:vAlign w:val="center"/>
          </w:tcPr>
          <w:p w14:paraId="54CF0F9B">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p>
        </w:tc>
        <w:tc>
          <w:tcPr>
            <w:tcW w:w="1955" w:type="dxa"/>
            <w:vAlign w:val="center"/>
          </w:tcPr>
          <w:p w14:paraId="34F13BE2">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68D5FE93">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3C6AE403">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0F3BD4CC">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568654D">
            <w:pPr>
              <w:spacing w:line="360" w:lineRule="auto"/>
              <w:jc w:val="center"/>
              <w:rPr>
                <w:rFonts w:hint="default" w:ascii="Times New Roman" w:hAnsi="Times New Roman" w:eastAsia="仿宋_GB2312" w:cs="Times New Roman"/>
                <w:b/>
                <w:bCs/>
                <w:sz w:val="24"/>
                <w:szCs w:val="24"/>
                <w:highlight w:val="none"/>
              </w:rPr>
            </w:pPr>
          </w:p>
        </w:tc>
      </w:tr>
      <w:tr w14:paraId="18B1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49" w:type="dxa"/>
            <w:vAlign w:val="center"/>
          </w:tcPr>
          <w:p w14:paraId="3B19AF24">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3</w:t>
            </w:r>
          </w:p>
        </w:tc>
        <w:tc>
          <w:tcPr>
            <w:tcW w:w="1955" w:type="dxa"/>
            <w:vAlign w:val="center"/>
          </w:tcPr>
          <w:p w14:paraId="20896144">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1721E219">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273BB907">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5C6AE801">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20CE3EE6">
            <w:pPr>
              <w:spacing w:line="360" w:lineRule="auto"/>
              <w:jc w:val="center"/>
              <w:rPr>
                <w:rFonts w:hint="default" w:ascii="Times New Roman" w:hAnsi="Times New Roman" w:eastAsia="仿宋_GB2312" w:cs="Times New Roman"/>
                <w:b/>
                <w:bCs/>
                <w:sz w:val="24"/>
                <w:szCs w:val="24"/>
                <w:highlight w:val="none"/>
              </w:rPr>
            </w:pPr>
          </w:p>
        </w:tc>
      </w:tr>
      <w:tr w14:paraId="1D5D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49" w:type="dxa"/>
            <w:vAlign w:val="center"/>
          </w:tcPr>
          <w:p w14:paraId="25EDB58C">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4</w:t>
            </w:r>
          </w:p>
        </w:tc>
        <w:tc>
          <w:tcPr>
            <w:tcW w:w="1955" w:type="dxa"/>
            <w:vAlign w:val="center"/>
          </w:tcPr>
          <w:p w14:paraId="22186DEF">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3D2D1714">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118B1463">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0AA5632F">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25D60A16">
            <w:pPr>
              <w:spacing w:line="360" w:lineRule="auto"/>
              <w:jc w:val="center"/>
              <w:rPr>
                <w:rFonts w:hint="default" w:ascii="Times New Roman" w:hAnsi="Times New Roman" w:eastAsia="仿宋_GB2312" w:cs="Times New Roman"/>
                <w:b/>
                <w:bCs/>
                <w:sz w:val="24"/>
                <w:szCs w:val="24"/>
                <w:highlight w:val="none"/>
              </w:rPr>
            </w:pPr>
          </w:p>
        </w:tc>
      </w:tr>
      <w:tr w14:paraId="5103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181310BB">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5</w:t>
            </w:r>
          </w:p>
        </w:tc>
        <w:tc>
          <w:tcPr>
            <w:tcW w:w="1955" w:type="dxa"/>
            <w:vAlign w:val="center"/>
          </w:tcPr>
          <w:p w14:paraId="3C871EF4">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C2521F7">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535DFEC">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579EEA09">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3CD0C934">
            <w:pPr>
              <w:spacing w:line="360" w:lineRule="auto"/>
              <w:jc w:val="center"/>
              <w:rPr>
                <w:rFonts w:hint="default" w:ascii="Times New Roman" w:hAnsi="Times New Roman" w:eastAsia="仿宋_GB2312" w:cs="Times New Roman"/>
                <w:b/>
                <w:bCs/>
                <w:sz w:val="24"/>
                <w:szCs w:val="24"/>
                <w:highlight w:val="none"/>
              </w:rPr>
            </w:pPr>
          </w:p>
        </w:tc>
      </w:tr>
      <w:tr w14:paraId="0F08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73174811">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6</w:t>
            </w:r>
          </w:p>
        </w:tc>
        <w:tc>
          <w:tcPr>
            <w:tcW w:w="1955" w:type="dxa"/>
            <w:vAlign w:val="center"/>
          </w:tcPr>
          <w:p w14:paraId="5DA8F097">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6FA349A7">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3EC89F6">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FFB150F">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627729AC">
            <w:pPr>
              <w:spacing w:line="360" w:lineRule="auto"/>
              <w:jc w:val="center"/>
              <w:rPr>
                <w:rFonts w:hint="default" w:ascii="Times New Roman" w:hAnsi="Times New Roman" w:eastAsia="仿宋_GB2312" w:cs="Times New Roman"/>
                <w:b/>
                <w:bCs/>
                <w:sz w:val="24"/>
                <w:szCs w:val="24"/>
                <w:highlight w:val="none"/>
              </w:rPr>
            </w:pPr>
          </w:p>
        </w:tc>
      </w:tr>
      <w:tr w14:paraId="461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5092ED83">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7</w:t>
            </w:r>
          </w:p>
        </w:tc>
        <w:tc>
          <w:tcPr>
            <w:tcW w:w="1955" w:type="dxa"/>
            <w:vAlign w:val="center"/>
          </w:tcPr>
          <w:p w14:paraId="626A9B79">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6EE849F">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001A0134">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3AAF8DC1">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624942E">
            <w:pPr>
              <w:spacing w:line="360" w:lineRule="auto"/>
              <w:jc w:val="center"/>
              <w:rPr>
                <w:rFonts w:hint="default" w:ascii="Times New Roman" w:hAnsi="Times New Roman" w:eastAsia="仿宋_GB2312" w:cs="Times New Roman"/>
                <w:b/>
                <w:bCs/>
                <w:sz w:val="24"/>
                <w:szCs w:val="24"/>
                <w:highlight w:val="none"/>
              </w:rPr>
            </w:pPr>
          </w:p>
        </w:tc>
      </w:tr>
      <w:tr w14:paraId="53DB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441C362F">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8</w:t>
            </w:r>
          </w:p>
        </w:tc>
        <w:tc>
          <w:tcPr>
            <w:tcW w:w="1955" w:type="dxa"/>
            <w:vAlign w:val="center"/>
          </w:tcPr>
          <w:p w14:paraId="527CB058">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ED81423">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03A2BFEE">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7AA32C9">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34C7884B">
            <w:pPr>
              <w:spacing w:line="360" w:lineRule="auto"/>
              <w:jc w:val="center"/>
              <w:rPr>
                <w:rFonts w:hint="default" w:ascii="Times New Roman" w:hAnsi="Times New Roman" w:eastAsia="仿宋_GB2312" w:cs="Times New Roman"/>
                <w:b/>
                <w:bCs/>
                <w:sz w:val="24"/>
                <w:szCs w:val="24"/>
                <w:highlight w:val="none"/>
              </w:rPr>
            </w:pPr>
          </w:p>
        </w:tc>
      </w:tr>
    </w:tbl>
    <w:p w14:paraId="7D73201D">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bookmarkStart w:id="62" w:name="_Hlk205214766"/>
      <w:r>
        <w:rPr>
          <w:rFonts w:hint="default" w:ascii="Times New Roman" w:hAnsi="Times New Roman" w:eastAsia="方正小标宋简体" w:cs="Times New Roman"/>
          <w:bCs/>
          <w:sz w:val="32"/>
          <w:szCs w:val="32"/>
          <w:highlight w:val="none"/>
        </w:rPr>
        <w:t>八、完成人情况表</w:t>
      </w:r>
    </w:p>
    <w:bookmarkEnd w:id="62"/>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7F191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621AA4A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11FCA96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6DCD2C6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177EF8A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3E48B13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57792C3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5E7C5EE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3266BE1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031A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DE7D17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99362C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2B9BA57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328E65B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78969A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400" w:type="dxa"/>
            <w:tcBorders>
              <w:top w:val="single" w:color="auto" w:sz="6" w:space="0"/>
              <w:left w:val="single" w:color="auto" w:sz="6" w:space="0"/>
              <w:bottom w:val="single" w:color="auto" w:sz="6" w:space="0"/>
              <w:right w:val="single" w:color="auto" w:sz="4" w:space="0"/>
            </w:tcBorders>
            <w:vAlign w:val="center"/>
          </w:tcPr>
          <w:p w14:paraId="72FF0DE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8DE6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57C8BDC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0D256B8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6B4D980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660D295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F274DC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400" w:type="dxa"/>
            <w:tcBorders>
              <w:top w:val="single" w:color="auto" w:sz="6" w:space="0"/>
              <w:left w:val="single" w:color="auto" w:sz="6" w:space="0"/>
              <w:bottom w:val="single" w:color="auto" w:sz="6" w:space="0"/>
              <w:right w:val="single" w:color="auto" w:sz="4" w:space="0"/>
            </w:tcBorders>
            <w:vAlign w:val="center"/>
          </w:tcPr>
          <w:p w14:paraId="0701A8A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20A3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89CB4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215FB7A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E59674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DBBD26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E61190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24CD64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64E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8CEC8D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AD0293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30A40FD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715FC9E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09695C3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46A5A14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68B4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23FD02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712AB3B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15C3CC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194759A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70835BC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5E0E61A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817C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073F5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bookmarkStart w:id="63" w:name="_Hlk205214811"/>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3B8060E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15F877C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c>
          <w:tcPr>
            <w:tcW w:w="2346" w:type="dxa"/>
            <w:gridSpan w:val="3"/>
            <w:tcBorders>
              <w:top w:val="single" w:color="auto" w:sz="6" w:space="0"/>
              <w:left w:val="nil"/>
              <w:bottom w:val="nil"/>
              <w:right w:val="single" w:color="auto" w:sz="6" w:space="0"/>
            </w:tcBorders>
            <w:vAlign w:val="center"/>
          </w:tcPr>
          <w:p w14:paraId="1F598D8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629" w:type="dxa"/>
            <w:gridSpan w:val="2"/>
            <w:tcBorders>
              <w:top w:val="single" w:color="auto" w:sz="6" w:space="0"/>
              <w:left w:val="single" w:color="auto" w:sz="6" w:space="0"/>
              <w:bottom w:val="single" w:color="auto" w:sz="6" w:space="0"/>
              <w:right w:val="single" w:color="auto" w:sz="4" w:space="0"/>
            </w:tcBorders>
            <w:vAlign w:val="center"/>
          </w:tcPr>
          <w:p w14:paraId="08D5949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bookmarkStart w:id="64" w:name="_Hlk206054957"/>
            <w:r>
              <w:rPr>
                <w:rFonts w:hint="default" w:ascii="Times New Roman" w:hAnsi="Times New Roman" w:eastAsia="仿宋_GB2312" w:cs="Times New Roman"/>
                <w:sz w:val="24"/>
                <w:szCs w:val="24"/>
                <w:highlight w:val="none"/>
              </w:rPr>
              <w:t>（姓名，单位，</w:t>
            </w:r>
          </w:p>
          <w:p w14:paraId="5CC46E4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bookmarkEnd w:id="64"/>
          </w:p>
        </w:tc>
      </w:tr>
      <w:bookmarkEnd w:id="63"/>
      <w:tr w14:paraId="282D7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4FD43A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36F1FE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5B76382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00" w:type="dxa"/>
            <w:tcBorders>
              <w:top w:val="single" w:color="auto" w:sz="6" w:space="0"/>
              <w:left w:val="nil"/>
              <w:bottom w:val="single" w:color="auto" w:sz="6" w:space="0"/>
              <w:right w:val="single" w:color="auto" w:sz="4" w:space="0"/>
            </w:tcBorders>
            <w:vAlign w:val="center"/>
          </w:tcPr>
          <w:p w14:paraId="47AAB8D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2754A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74E3F2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16C578F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D47E27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2E4F0F6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718C4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757989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28280CD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490ECA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400" w:type="dxa"/>
            <w:tcBorders>
              <w:top w:val="single" w:color="auto" w:sz="6" w:space="0"/>
              <w:left w:val="single" w:color="auto" w:sz="6" w:space="0"/>
              <w:bottom w:val="single" w:color="auto" w:sz="6" w:space="0"/>
              <w:right w:val="single" w:color="auto" w:sz="4" w:space="0"/>
            </w:tcBorders>
            <w:vAlign w:val="center"/>
          </w:tcPr>
          <w:p w14:paraId="104DDC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0CAB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vMerge w:val="restart"/>
            <w:tcBorders>
              <w:top w:val="single" w:color="auto" w:sz="6" w:space="0"/>
              <w:left w:val="single" w:color="auto" w:sz="4" w:space="0"/>
              <w:right w:val="single" w:color="auto" w:sz="6" w:space="0"/>
            </w:tcBorders>
            <w:vAlign w:val="center"/>
          </w:tcPr>
          <w:p w14:paraId="5A67F7C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1F9D983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2C88F0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7D1B68A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A71A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vMerge w:val="continue"/>
            <w:tcBorders>
              <w:left w:val="single" w:color="auto" w:sz="4" w:space="0"/>
              <w:bottom w:val="single" w:color="auto" w:sz="6" w:space="0"/>
              <w:right w:val="single" w:color="auto" w:sz="6" w:space="0"/>
            </w:tcBorders>
            <w:vAlign w:val="center"/>
          </w:tcPr>
          <w:p w14:paraId="467DA58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7C4FBB4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FC8665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59C0FBD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2F86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2A504B4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13021A7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66C72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6" w:space="0"/>
              <w:right w:val="single" w:color="auto" w:sz="4" w:space="0"/>
            </w:tcBorders>
          </w:tcPr>
          <w:p w14:paraId="751860C8">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对本项目重要科学发现的主要贡献：（不超过300字）</w:t>
            </w:r>
          </w:p>
          <w:p w14:paraId="1B44F3F6">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4FAE79F5">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tc>
      </w:tr>
      <w:tr w14:paraId="0787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02D1F0FC">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3798B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DBFCD99">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24EC9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1AECF29D">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A57FC0B">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295D32BC">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4CB29430">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2567CC26">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6A0C51DC">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B659298">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3782125A">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0C6C5011">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11F64807">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2F0D1A6">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7C41C758">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56091FCC">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0AA9C33E">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FD0DB50">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4511BCB3">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0099ECDC">
      <w:pPr>
        <w:spacing w:line="320" w:lineRule="exact"/>
        <w:jc w:val="center"/>
        <w:rPr>
          <w:rFonts w:hint="default" w:ascii="Times New Roman" w:hAnsi="Times New Roman" w:eastAsia="方正小标宋简体" w:cs="Times New Roman"/>
          <w:bCs/>
          <w:sz w:val="32"/>
          <w:szCs w:val="32"/>
          <w:highlight w:val="none"/>
        </w:rPr>
      </w:pPr>
      <w:bookmarkStart w:id="65" w:name="_Hlk205214846"/>
      <w:r>
        <w:rPr>
          <w:rFonts w:hint="default" w:ascii="Times New Roman" w:hAnsi="Times New Roman" w:eastAsia="方正小标宋简体" w:cs="Times New Roman"/>
          <w:bCs/>
          <w:sz w:val="32"/>
          <w:szCs w:val="32"/>
          <w:highlight w:val="none"/>
        </w:rPr>
        <w:t>八、</w:t>
      </w:r>
      <w:bookmarkStart w:id="66" w:name="_Hlk206054574"/>
      <w:r>
        <w:rPr>
          <w:rFonts w:hint="default" w:ascii="Times New Roman" w:hAnsi="Times New Roman" w:eastAsia="方正小标宋简体" w:cs="Times New Roman"/>
          <w:bCs/>
          <w:sz w:val="32"/>
          <w:szCs w:val="32"/>
          <w:highlight w:val="none"/>
        </w:rPr>
        <w:t>完成人情况表</w:t>
      </w:r>
    </w:p>
    <w:p w14:paraId="16AAA0A6">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bookmarkEnd w:id="65"/>
    <w:bookmarkEnd w:id="66"/>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0DAA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6CBB574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21F4741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71E2194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503E0F3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0E63812E">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227B106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51AF53B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18C094A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18A42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FCEDD0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6F98039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38E400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78A3462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D78D1C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16E6E03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C0B1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F4E275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57C7000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0E4D6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911CECE">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1E5B5C0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3A099716">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6341736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B58356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73F35E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4A664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F58600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8D642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4D2CE18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4E1AB2F1">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7622BE9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2C1305D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7029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C5A36E1">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4673F8B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5A8C91A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73FA487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2F771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19CEA77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3D90D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02672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6093914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9906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E1CD16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668BB5B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C0FB78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57281656">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1568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7ED97C6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1273299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CEE5E3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FC9945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0974A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5F6D483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62B38CCF">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809EC7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20F2986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6701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7992D11F">
            <w:pPr>
              <w:keepNext w:val="0"/>
              <w:keepLines w:val="0"/>
              <w:pageBreakBefore w:val="0"/>
              <w:kinsoku/>
              <w:wordWrap/>
              <w:overflowPunct/>
              <w:topLinePunct w:val="0"/>
              <w:autoSpaceDE/>
              <w:autoSpaceDN/>
              <w:bidi w:val="0"/>
              <w:adjustRightInd/>
              <w:snapToGrid w:val="0"/>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413FC3C2">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875B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4FBC4249">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221352E2">
            <w:pPr>
              <w:keepNext w:val="0"/>
              <w:keepLines w:val="0"/>
              <w:pageBreakBefore w:val="0"/>
              <w:widowControl/>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158D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174F72F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对本项目重要科学发现的主要贡献</w:t>
            </w:r>
            <w:r>
              <w:rPr>
                <w:rFonts w:hint="default" w:ascii="Times New Roman" w:hAnsi="Times New Roman" w:eastAsia="仿宋_GB2312" w:cs="Times New Roman"/>
                <w:sz w:val="24"/>
                <w:szCs w:val="24"/>
                <w:highlight w:val="none"/>
              </w:rPr>
              <w:t>：（不超过300字）</w:t>
            </w:r>
          </w:p>
          <w:p w14:paraId="168FA88D">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797E0A8">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756CE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19085E7">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6C0DED6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79A88A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ACE864A">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7B96D2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5760B15">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3BD3C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0FD2F34">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2ABC577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CFA2752">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58F0E0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2F6CF5D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FFD6EA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16C42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64731550">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43CB2695">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68ADB5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7AA33A7">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E4CC75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60EC33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43C762B">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0725B8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2E06792A">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3C256A0">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EC74BD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C22752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39D3D5C">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39AF4A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88D983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4AC50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3B3FFBC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0E8E2B96">
            <w:pPr>
              <w:keepNext w:val="0"/>
              <w:keepLines w:val="0"/>
              <w:pageBreakBefore w:val="0"/>
              <w:kinsoku/>
              <w:wordWrap/>
              <w:overflowPunct/>
              <w:topLinePunct w:val="0"/>
              <w:autoSpaceDE/>
              <w:autoSpaceDN/>
              <w:bidi w:val="0"/>
              <w:adjustRightInd/>
              <w:spacing w:after="0" w:line="34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1956EF5E">
            <w:pPr>
              <w:keepNext w:val="0"/>
              <w:keepLines w:val="0"/>
              <w:pageBreakBefore w:val="0"/>
              <w:kinsoku/>
              <w:wordWrap/>
              <w:overflowPunct/>
              <w:topLinePunct w:val="0"/>
              <w:autoSpaceDE/>
              <w:autoSpaceDN/>
              <w:bidi w:val="0"/>
              <w:adjustRightInd/>
              <w:spacing w:after="0" w:line="34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4D35327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70A1ACDA">
            <w:pPr>
              <w:keepNext w:val="0"/>
              <w:keepLines w:val="0"/>
              <w:pageBreakBefore w:val="0"/>
              <w:kinsoku/>
              <w:wordWrap/>
              <w:overflowPunct/>
              <w:topLinePunct w:val="0"/>
              <w:autoSpaceDE/>
              <w:autoSpaceDN/>
              <w:bidi w:val="0"/>
              <w:adjustRightInd/>
              <w:spacing w:after="0" w:line="34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6A4A69F6">
            <w:pPr>
              <w:keepNext w:val="0"/>
              <w:keepLines w:val="0"/>
              <w:pageBreakBefore w:val="0"/>
              <w:kinsoku/>
              <w:wordWrap/>
              <w:overflowPunct/>
              <w:topLinePunct w:val="0"/>
              <w:autoSpaceDE/>
              <w:autoSpaceDN/>
              <w:bidi w:val="0"/>
              <w:adjustRightInd/>
              <w:spacing w:after="0" w:line="34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408DFFDF">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p>
          <w:p w14:paraId="61AC62FD">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31106E7B">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p>
          <w:p w14:paraId="35ADAA8A">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0CDBD80A">
      <w:pPr>
        <w:rPr>
          <w:rFonts w:hint="default" w:ascii="Times New Roman" w:hAnsi="Times New Roman" w:eastAsia="仿宋_GB2312" w:cs="Times New Roman"/>
          <w:b/>
          <w:bCs/>
          <w:color w:val="C00000"/>
          <w:sz w:val="40"/>
          <w:szCs w:val="40"/>
          <w:highlight w:val="none"/>
        </w:rPr>
      </w:pPr>
      <w:r>
        <w:rPr>
          <w:rFonts w:hint="default" w:ascii="Times New Roman" w:hAnsi="Times New Roman" w:cs="Times New Roman" w:eastAsiaTheme="minorEastAsia"/>
          <w:szCs w:val="21"/>
          <w:highlight w:val="none"/>
        </w:rPr>
        <w:t>注：每位完成人1页，可以复制。</w:t>
      </w:r>
    </w:p>
    <w:p w14:paraId="545F1D2D">
      <w:pPr>
        <w:rPr>
          <w:rFonts w:hint="default" w:ascii="Times New Roman" w:hAnsi="Times New Roman" w:eastAsia="黑体" w:cs="Times New Roman"/>
          <w:b/>
          <w:bCs/>
          <w:color w:val="C00000"/>
          <w:sz w:val="32"/>
          <w:szCs w:val="32"/>
          <w:highlight w:val="none"/>
        </w:rPr>
      </w:pPr>
    </w:p>
    <w:p w14:paraId="391069FB">
      <w:pPr>
        <w:pStyle w:val="3"/>
        <w:rPr>
          <w:rFonts w:hint="default" w:ascii="Times New Roman" w:hAnsi="Times New Roman" w:eastAsia="黑体" w:cs="Times New Roman"/>
          <w:b/>
          <w:bCs/>
          <w:color w:val="C00000"/>
          <w:sz w:val="32"/>
          <w:szCs w:val="32"/>
          <w:highlight w:val="none"/>
        </w:rPr>
      </w:pPr>
    </w:p>
    <w:p w14:paraId="5C116DB7">
      <w:pPr>
        <w:spacing w:line="320" w:lineRule="exact"/>
        <w:jc w:val="center"/>
        <w:rPr>
          <w:rFonts w:hint="default" w:ascii="Times New Roman" w:hAnsi="Times New Roman" w:eastAsia="黑体" w:cs="Times New Roman"/>
          <w:b/>
          <w:bCs/>
          <w:color w:val="C00000"/>
          <w:sz w:val="32"/>
          <w:szCs w:val="32"/>
          <w:highlight w:val="none"/>
        </w:rPr>
      </w:pPr>
    </w:p>
    <w:p w14:paraId="2999D2D2">
      <w:pPr>
        <w:spacing w:line="320" w:lineRule="exact"/>
        <w:jc w:val="center"/>
        <w:rPr>
          <w:rFonts w:hint="default" w:ascii="Times New Roman" w:hAnsi="Times New Roman" w:eastAsia="黑体" w:cs="Times New Roman"/>
          <w:b/>
          <w:bCs/>
          <w:color w:val="C00000"/>
          <w:sz w:val="32"/>
          <w:szCs w:val="32"/>
          <w:highlight w:val="none"/>
        </w:rPr>
      </w:pPr>
    </w:p>
    <w:p w14:paraId="4E9FCF9B">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九、附 件</w:t>
      </w:r>
    </w:p>
    <w:p w14:paraId="41D8A5B2">
      <w:pPr>
        <w:spacing w:line="480" w:lineRule="exact"/>
        <w:rPr>
          <w:rFonts w:hint="default" w:ascii="Times New Roman" w:hAnsi="Times New Roman" w:cs="Times New Roman"/>
          <w:szCs w:val="24"/>
          <w:highlight w:val="none"/>
        </w:rPr>
      </w:pPr>
      <w:r>
        <w:rPr>
          <w:rFonts w:hint="default" w:ascii="Times New Roman" w:hAnsi="Times New Roman" w:cs="Times New Roman"/>
          <w:szCs w:val="24"/>
          <w:highlight w:val="none"/>
        </w:rPr>
        <w:t xml:space="preserve"> </w:t>
      </w:r>
    </w:p>
    <w:p w14:paraId="242FE81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3D8DFCD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1．代表性论文（专著）（不超过5篇。如有在国内发表（出版）的论文（专著），可附6篇）</w:t>
      </w:r>
    </w:p>
    <w:p w14:paraId="3BAFB3F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2．代表性论文（专著）被他人引用情况（不超过8篇）</w:t>
      </w:r>
    </w:p>
    <w:p w14:paraId="34F6A39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3．检索报告</w:t>
      </w:r>
    </w:p>
    <w:p w14:paraId="7EDF8EF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4．完成人合作关系说明及情况汇总表（模版附后）</w:t>
      </w:r>
    </w:p>
    <w:p w14:paraId="1A465A37">
      <w:pPr>
        <w:pStyle w:val="3"/>
        <w:keepNext w:val="0"/>
        <w:keepLines w:val="0"/>
        <w:pageBreakBefore w:val="0"/>
        <w:widowControl w:val="0"/>
        <w:kinsoku/>
        <w:wordWrap/>
        <w:overflowPunct/>
        <w:topLinePunct w:val="0"/>
        <w:autoSpaceDE/>
        <w:autoSpaceDN/>
        <w:bidi w:val="0"/>
        <w:adjustRightIn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2471D82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二、其他附件</w:t>
      </w:r>
    </w:p>
    <w:p w14:paraId="21DE3A4D">
      <w:pPr>
        <w:spacing w:line="320" w:lineRule="exact"/>
        <w:jc w:val="center"/>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br w:type="page"/>
      </w:r>
      <w:bookmarkStart w:id="67" w:name="_Toc20638"/>
      <w:bookmarkStart w:id="68" w:name="_Toc32196"/>
      <w:bookmarkStart w:id="69" w:name="_Toc10066"/>
    </w:p>
    <w:p w14:paraId="5EFB3AAD">
      <w:pPr>
        <w:spacing w:line="32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eastAsia="方正小标宋简体" w:cs="Times New Roman"/>
          <w:bCs/>
          <w:sz w:val="32"/>
          <w:szCs w:val="32"/>
          <w:highlight w:val="none"/>
        </w:rPr>
        <w:t>完成人合作关系说明</w:t>
      </w:r>
    </w:p>
    <w:tbl>
      <w:tblPr>
        <w:tblStyle w:val="11"/>
        <w:tblW w:w="0" w:type="auto"/>
        <w:jc w:val="center"/>
        <w:tblLayout w:type="fixed"/>
        <w:tblCellMar>
          <w:top w:w="0" w:type="dxa"/>
          <w:left w:w="108" w:type="dxa"/>
          <w:bottom w:w="0" w:type="dxa"/>
          <w:right w:w="108" w:type="dxa"/>
        </w:tblCellMar>
      </w:tblPr>
      <w:tblGrid>
        <w:gridCol w:w="9001"/>
      </w:tblGrid>
      <w:tr w14:paraId="58DC14A5">
        <w:tblPrEx>
          <w:tblCellMar>
            <w:top w:w="0" w:type="dxa"/>
            <w:left w:w="108" w:type="dxa"/>
            <w:bottom w:w="0" w:type="dxa"/>
            <w:right w:w="108" w:type="dxa"/>
          </w:tblCellMar>
        </w:tblPrEx>
        <w:trPr>
          <w:trHeight w:val="12716" w:hRule="atLeast"/>
          <w:jc w:val="center"/>
        </w:trPr>
        <w:tc>
          <w:tcPr>
            <w:tcW w:w="9001" w:type="dxa"/>
            <w:tcBorders>
              <w:tl2br w:val="nil"/>
              <w:tr2bl w:val="nil"/>
            </w:tcBorders>
            <w:vAlign w:val="top"/>
          </w:tcPr>
          <w:p w14:paraId="4A05B58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8610E7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658C3E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ADC656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D0A0B6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F0A9FB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84B60D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ABD5A5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2F611F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525DF6F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DFC2CE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7545AE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59C64D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A05E21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0FA39B8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7D1681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5BC9DE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F136EA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409EA0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16E8EFE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C16D50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57A019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216B21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77E140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18FBA4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E693171">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承诺：</w:t>
            </w:r>
            <w:r>
              <w:rPr>
                <w:rFonts w:hint="default" w:ascii="Times New Roman" w:hAnsi="Times New Roman" w:eastAsia="仿宋_GB2312" w:cs="Times New Roman"/>
                <w:sz w:val="24"/>
                <w:szCs w:val="24"/>
                <w:highlight w:val="none"/>
              </w:rPr>
              <w:t>本人作为项目第一完成人，对本项目完成人合作关系及上述内容的真实性负责。如有不实，自愿退出本年度评审并承担相应责任。</w:t>
            </w:r>
          </w:p>
          <w:p w14:paraId="50DF2485">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p>
          <w:p w14:paraId="6FBFF654">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p>
          <w:p w14:paraId="7428B17A">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 xml:space="preserve">      第一完成人签名：</w:t>
            </w:r>
          </w:p>
        </w:tc>
      </w:tr>
    </w:tbl>
    <w:p w14:paraId="19675D1A">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方正小标宋简体" w:cs="Times New Roman"/>
          <w:bCs/>
          <w:sz w:val="32"/>
          <w:szCs w:val="32"/>
          <w:highlight w:val="none"/>
        </w:rPr>
        <w:t>完成人合作关系情况汇总表</w:t>
      </w:r>
    </w:p>
    <w:p w14:paraId="6247B220">
      <w:pPr>
        <w:spacing w:line="320" w:lineRule="exact"/>
        <w:jc w:val="center"/>
        <w:rPr>
          <w:rFonts w:hint="default" w:ascii="Times New Roman" w:hAnsi="Times New Roman" w:eastAsia="黑体" w:cs="Times New Roman"/>
          <w:b/>
          <w:sz w:val="32"/>
          <w:szCs w:val="3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98"/>
        <w:gridCol w:w="1278"/>
        <w:gridCol w:w="1278"/>
        <w:gridCol w:w="1278"/>
        <w:gridCol w:w="1423"/>
        <w:gridCol w:w="1133"/>
      </w:tblGrid>
      <w:tr w14:paraId="73E4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8" w:type="dxa"/>
            <w:vAlign w:val="center"/>
          </w:tcPr>
          <w:p w14:paraId="2A78234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698" w:type="dxa"/>
            <w:vAlign w:val="center"/>
          </w:tcPr>
          <w:p w14:paraId="3E32D27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278" w:type="dxa"/>
            <w:vAlign w:val="center"/>
          </w:tcPr>
          <w:p w14:paraId="6633A34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w:t>
            </w:r>
          </w:p>
        </w:tc>
        <w:tc>
          <w:tcPr>
            <w:tcW w:w="1278" w:type="dxa"/>
            <w:vAlign w:val="center"/>
          </w:tcPr>
          <w:p w14:paraId="559A3B0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78" w:type="dxa"/>
            <w:vAlign w:val="center"/>
          </w:tcPr>
          <w:p w14:paraId="130E818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423" w:type="dxa"/>
            <w:vAlign w:val="center"/>
          </w:tcPr>
          <w:p w14:paraId="52FB98B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4FFA162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2E0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E42A6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41F349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830059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E291E6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72DB7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80CA4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4CC54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13C5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6FB4D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09C2E3F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BE936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0F735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F6E0F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ED3EA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BAF100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1269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75E6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1C40035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638A03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61635C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A856F3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634C4F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17207BA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00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F46F50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F7E924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34BAD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FC93EB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220AE9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96E9E3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F821E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3562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1BEB9C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B3BA4E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6A0798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3E0D6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F336CB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3B3AE0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EC304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E46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23A52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A4A017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88C26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A024B5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D08D1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378DA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EF21A9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C0C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50F3F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4F46839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009CAB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D3C604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79AA5D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5D0BB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51445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4BE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EE7E95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9BFE4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D4B0B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A12D3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EA85E4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A2DE77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0AEE43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696C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8A12A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1D08114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35EBFA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A77B2B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BB58B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9D4994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8D6D7A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BAB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E6F15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3596DBE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643C30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0F30FC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BA4B8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79FEC1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B8E1C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BE6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F75859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DDBDDE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1C464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C763D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DA4BB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0C8C566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1DD70CF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7677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69950E9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025654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FDEE50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01246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8FCB0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0E9856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3C1FE7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3573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0F1717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4FD79D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A23C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3CEC8A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E6587D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B36472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43F7DFA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61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359AE5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77C2C6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291D02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78FE4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A35844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C9E4A5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39C2D84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5B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32C427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4345EC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6F5663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54745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9EA68A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27BD32D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57528D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6173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DC479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569C84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94BB0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EA1D0C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F08E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45443B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8C5CEB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73F7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6DA137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58D12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9D437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0B2C1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5A30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6CFD1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803FD3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929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817C9E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70CCB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25B85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3AEDE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693EF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6DFE06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3C8D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354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0ADD7D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783888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5FAA2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80600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C0A25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1736B7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4E6A8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94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5AE6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3A091D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184553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332C1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57B070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FFB554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2B9B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bl>
    <w:p w14:paraId="7A49A652">
      <w:pPr>
        <w:pStyle w:val="2"/>
        <w:spacing w:before="0" w:after="0" w:line="600" w:lineRule="exact"/>
        <w:jc w:val="center"/>
        <w:rPr>
          <w:rFonts w:hint="default" w:ascii="Times New Roman" w:hAnsi="Times New Roman" w:eastAsia="方正小标宋简体" w:cs="Times New Roman"/>
          <w:b w:val="0"/>
          <w:bCs w:val="0"/>
          <w:highlight w:val="none"/>
        </w:rPr>
      </w:pPr>
    </w:p>
    <w:p w14:paraId="5E3A8226">
      <w:pPr>
        <w:pStyle w:val="2"/>
        <w:spacing w:before="0" w:after="0" w:line="600" w:lineRule="exact"/>
        <w:jc w:val="center"/>
        <w:rPr>
          <w:rFonts w:hint="default" w:ascii="Times New Roman" w:hAnsi="Times New Roman" w:eastAsia="方正小标宋简体" w:cs="Times New Roman"/>
          <w:b w:val="0"/>
          <w:bCs w:val="0"/>
          <w:highlight w:val="none"/>
        </w:rPr>
      </w:pPr>
      <w:bookmarkStart w:id="70" w:name="_Toc2031"/>
      <w:r>
        <w:rPr>
          <w:rFonts w:hint="default" w:ascii="Times New Roman" w:hAnsi="Times New Roman" w:eastAsia="方正小标宋简体" w:cs="Times New Roman"/>
          <w:b w:val="0"/>
          <w:bCs w:val="0"/>
          <w:highlight w:val="none"/>
        </w:rPr>
        <w:t>《江西省自然科学奖提名书》填写要求</w:t>
      </w:r>
      <w:bookmarkEnd w:id="67"/>
      <w:bookmarkEnd w:id="68"/>
      <w:bookmarkEnd w:id="69"/>
      <w:bookmarkEnd w:id="70"/>
    </w:p>
    <w:p w14:paraId="0B86AA13">
      <w:pPr>
        <w:pStyle w:val="5"/>
        <w:spacing w:line="600" w:lineRule="exact"/>
        <w:ind w:firstLine="0" w:firstLineChars="0"/>
        <w:jc w:val="center"/>
        <w:rPr>
          <w:rFonts w:hint="default" w:ascii="Times New Roman" w:hAnsi="Times New Roman" w:cs="Times New Roman"/>
          <w:b/>
          <w:bCs/>
          <w:color w:val="C00000"/>
          <w:sz w:val="44"/>
          <w:szCs w:val="44"/>
          <w:highlight w:val="none"/>
        </w:rPr>
      </w:pPr>
    </w:p>
    <w:p w14:paraId="17BC543C">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12A51194">
      <w:pPr>
        <w:pStyle w:val="15"/>
        <w:keepNext w:val="0"/>
        <w:keepLines w:val="0"/>
        <w:pageBreakBefore w:val="0"/>
        <w:widowControl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第一部分 总体要求</w:t>
      </w:r>
    </w:p>
    <w:p w14:paraId="03E21BAA">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自然科学奖提名书》是江西省科学技术奖评审的基础文件和主要评审依据，原则上应由提名者提供，以第三人称表述。请根据本文要求认真据实填写，并按照《江西省自然科学奖形式审查要点》对照检查。形式审查不合格的项目不予提交评审。</w:t>
      </w:r>
    </w:p>
    <w:p w14:paraId="279702C1">
      <w:pPr>
        <w:pStyle w:val="15"/>
        <w:keepNext w:val="0"/>
        <w:keepLines w:val="0"/>
        <w:pageBreakBefore w:val="0"/>
        <w:widowControl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第二部分 具体要求</w:t>
      </w:r>
    </w:p>
    <w:p w14:paraId="4D7AA245">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《江西省自然科学奖提名书》按结构分为主件和附件，按提交方式分为电子版和纸质版。</w:t>
      </w:r>
    </w:p>
    <w:p w14:paraId="37238B3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电子版提名书包括封面、主件（第一至第八部分）和附件（第九部分），应在指定的提名系统中填写和上传。主件第三、四、五部分的页边距左右各3.2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6C5FD25C">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八部分）和附件（第九部分），纸质版主件应从提名系统中直接生成并打印（包含“正式版”水印），附件不需从提名系统中打印。主件和附件应合订，单双面不限，纸张规格A4，竖向左侧装订。</w:t>
      </w:r>
    </w:p>
    <w:p w14:paraId="765834F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3F3C28F6">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3F3834A9">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369934B9">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1．项目名称：中文名不超过30字。应准确反映科学发现的主要研究内容和特征。</w:t>
      </w:r>
    </w:p>
    <w:p w14:paraId="16BE3229">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7DEBBC62">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3．学科评审组：由完成人从系统中选择。</w:t>
      </w:r>
    </w:p>
    <w:p w14:paraId="11ED11C2">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bookmarkStart w:id="71" w:name="_Hlk205215226"/>
      <w:r>
        <w:rPr>
          <w:rFonts w:hint="default" w:ascii="Times New Roman" w:hAnsi="Times New Roman" w:eastAsia="仿宋_GB2312" w:cs="Times New Roman"/>
          <w:b w:val="0"/>
          <w:bCs w:val="0"/>
          <w:color w:val="000000"/>
          <w:sz w:val="32"/>
          <w:szCs w:val="32"/>
          <w:highlight w:val="none"/>
        </w:rPr>
        <w:t>4．提名等级：可选择“特等奖”“特等奖或一等奖”“一等奖” “一等奖或二等奖”“二等奖”。如选择提名“特等奖”，项目只可能评为特等奖或不授奖；选择提名“一等奖”，项目只可能评为一等奖或不授奖；如选择提名“二等奖”，项目只可能评为二等奖或不授奖；如选择提名“特等奖或一等奖”，项目可能评为特等奖、一等奖或不授奖；选择提名“一等奖或二等奖”，项目可能评为一等奖、二等奖或不授奖。</w:t>
      </w:r>
    </w:p>
    <w:bookmarkEnd w:id="71"/>
    <w:p w14:paraId="3345ABB1">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5．完成人：由提名系统根据“八、完成人情况表”自动生成</w:t>
      </w:r>
    </w:p>
    <w:p w14:paraId="7A581614">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一、项目基本情况</w:t>
      </w:r>
    </w:p>
    <w:p w14:paraId="655F1CF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学科评审组：由提名系统根据“封面部分”自动生成。</w:t>
      </w:r>
    </w:p>
    <w:p w14:paraId="39D35E6A">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代码：为学科评审组代码，由系统自动生成。</w:t>
      </w:r>
    </w:p>
    <w:p w14:paraId="7294CD47">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提名号：系统生成后，由提名者分配。</w:t>
      </w:r>
    </w:p>
    <w:p w14:paraId="3B94FEE6">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6E59D4A6">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0C878233">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完成人及完成单位：由提名系统根据“八、完成人情况表”自动生成。</w:t>
      </w:r>
    </w:p>
    <w:p w14:paraId="05E88FB8">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学科分类名称与代码：是评审过程中确定评审组、选择评审专家的主要依据，应按项目主要发现点所属学科（专业）的重要程度顺序填写，最多可填写3个学科（专业）名称及代码，尽可能写到三级学科。</w:t>
      </w:r>
    </w:p>
    <w:p w14:paraId="603689B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3E02C21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326E24EA">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255A621A">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70992F27">
      <w:pPr>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6ECBBEC9">
      <w:pPr>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4498DD8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的项目/课题名称及编号：指上述已验收或结题的各类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678E2E9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提名项目起止时间：起始时间填写立项、任务下达、合同签署等标志项目开始研究的时间；完成时间填写代表性论文（专著）中最近1篇发表的时间。无法精确到“日”的，统一填写“1日”。</w:t>
      </w:r>
    </w:p>
    <w:p w14:paraId="28D7B39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53A1C02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由提名者填写。根据项目的主要发现点及科学价值、科学界公认程度，参照江西省自然科学奖授奖条件，写明提名理由和建议等级。确认提名材料全部内容属实，且不存在任何违反《中华人民共和国保守国家秘密法》和《科学技术保密规定》等相关法律法规及侵犯他人知识产权的情形。承诺履行相应义务和承担相应责任。</w:t>
      </w:r>
    </w:p>
    <w:p w14:paraId="03637C33">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w:t>
      </w:r>
      <w:r>
        <w:rPr>
          <w:rFonts w:hint="default" w:ascii="Times New Roman" w:hAnsi="Times New Roman" w:eastAsia="仿宋_GB2312" w:cs="Times New Roman"/>
          <w:b w:val="0"/>
          <w:bCs w:val="0"/>
          <w:spacing w:val="2"/>
          <w:sz w:val="32"/>
          <w:szCs w:val="32"/>
          <w:highlight w:val="none"/>
        </w:rPr>
        <w:t>法人代表签名</w:t>
      </w:r>
      <w:r>
        <w:rPr>
          <w:rFonts w:hint="default" w:ascii="Times New Roman" w:hAnsi="Times New Roman" w:eastAsia="仿宋_GB2312" w:cs="Times New Roman"/>
          <w:b w:val="0"/>
          <w:bCs w:val="0"/>
          <w:color w:val="000000"/>
          <w:spacing w:val="2"/>
          <w:sz w:val="32"/>
          <w:szCs w:val="32"/>
          <w:highlight w:val="none"/>
        </w:rPr>
        <w:t>并加盖单位公章，</w:t>
      </w:r>
      <w:r>
        <w:rPr>
          <w:rFonts w:hint="default" w:ascii="Times New Roman" w:hAnsi="Times New Roman" w:eastAsia="仿宋_GB2312" w:cs="Times New Roman"/>
          <w:b w:val="0"/>
          <w:bCs w:val="0"/>
          <w:sz w:val="32"/>
          <w:szCs w:val="32"/>
          <w:highlight w:val="none"/>
        </w:rPr>
        <w:t>或提名专家签字认可。</w:t>
      </w:r>
    </w:p>
    <w:p w14:paraId="14295BB2">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38E0968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24489BE3">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三、项目简介</w:t>
      </w:r>
    </w:p>
    <w:p w14:paraId="29A6A60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是对项目成果价值进行综合评价的重要依据。应客观、准确、简明扼要地介绍项目所属科学技术领域、主要研究内容、科学发现点、科学价值、同行引用及评价等。</w:t>
      </w:r>
    </w:p>
    <w:p w14:paraId="30A9957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w:t>
      </w:r>
      <w:bookmarkStart w:id="72" w:name="_Hlk205215609"/>
      <w:r>
        <w:rPr>
          <w:rFonts w:hint="default" w:ascii="Times New Roman" w:hAnsi="Times New Roman" w:eastAsia="黑体" w:cs="Times New Roman"/>
          <w:b w:val="0"/>
          <w:bCs w:val="0"/>
          <w:sz w:val="32"/>
          <w:szCs w:val="32"/>
          <w:highlight w:val="none"/>
        </w:rPr>
        <w:t>重要科学发现</w:t>
      </w:r>
      <w:bookmarkEnd w:id="72"/>
    </w:p>
    <w:p w14:paraId="07393E5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6页。本部分是提名书的核心内容，也是评价项目、处理异议的重要依据。应围绕科学发现点的原创性、公认度和科学价值，客观、真实、准确地阐述在创造性方面的归纳提炼，此部分不得涉及评价内容。科学发现点按重要程度排序。每项科学发现在阐述前，应首先说明所属的学科分类名称和支持其成立的代表性论文（专著）（不得使用代表性论文（专著）外的其他论文（专著））序号等。凡涉及实质研究内容的说明、论证及实验结果，均应有相关的支撑材料。</w:t>
      </w:r>
    </w:p>
    <w:p w14:paraId="400B2419">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22DCFC3E">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围绕科学发现点的原创性、公认度和科学价值进行客观、真实、准确评价。填写的评价内容要有客观依据，主要包括国内外同行正面引用或应用情况，在重要学术刊物（专著）和重要国际学术会议等公开发表的学术性评价意见，国内外重要科技奖励，以及科技成果评价报告结论等，可在附件中提供证明材料。非公开资料（如私人信函等）不能作为评价依据。</w:t>
      </w:r>
    </w:p>
    <w:p w14:paraId="62520BBF">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bookmarkStart w:id="73" w:name="_Hlk205215677"/>
      <w:r>
        <w:rPr>
          <w:rFonts w:hint="default" w:ascii="Times New Roman" w:hAnsi="Times New Roman" w:eastAsia="黑体" w:cs="Times New Roman"/>
          <w:b w:val="0"/>
          <w:bCs w:val="0"/>
          <w:sz w:val="32"/>
          <w:szCs w:val="32"/>
          <w:highlight w:val="none"/>
        </w:rPr>
        <w:t>六、代表性论文（专著）目录</w:t>
      </w:r>
    </w:p>
    <w:bookmarkEnd w:id="73"/>
    <w:p w14:paraId="3C8E399C">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支撑本项目“四、重要科学发现”的代表性论文（专著），不超过5篇。鼓励填写在国内期刊发表的论文或国内出版的专著，</w:t>
      </w:r>
      <w:bookmarkStart w:id="74" w:name="_Hlk205215700"/>
      <w:r>
        <w:rPr>
          <w:rFonts w:hint="default" w:ascii="Times New Roman" w:hAnsi="Times New Roman" w:eastAsia="仿宋_GB2312" w:cs="Times New Roman"/>
          <w:b w:val="0"/>
          <w:bCs w:val="0"/>
          <w:sz w:val="32"/>
          <w:szCs w:val="32"/>
          <w:highlight w:val="none"/>
        </w:rPr>
        <w:t>如有在国内发表（出版）的论文（专著），可附6篇。</w:t>
      </w:r>
      <w:bookmarkEnd w:id="74"/>
      <w:r>
        <w:rPr>
          <w:rFonts w:hint="default" w:ascii="Times New Roman" w:hAnsi="Times New Roman" w:eastAsia="仿宋_GB2312" w:cs="Times New Roman"/>
          <w:b w:val="0"/>
          <w:bCs w:val="0"/>
          <w:sz w:val="32"/>
          <w:szCs w:val="32"/>
          <w:highlight w:val="none"/>
        </w:rPr>
        <w:t>代表性论文（专著）仅限于国内立项的科学研究成果，并按重要程度排序。</w:t>
      </w:r>
    </w:p>
    <w:p w14:paraId="4B9EE3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代表性论</w:t>
      </w:r>
      <w:r>
        <w:rPr>
          <w:rFonts w:hint="default" w:ascii="Times New Roman" w:hAnsi="Times New Roman" w:eastAsia="仿宋_GB2312" w:cs="Times New Roman"/>
          <w:b w:val="0"/>
          <w:bCs w:val="0"/>
          <w:sz w:val="32"/>
          <w:szCs w:val="32"/>
          <w:highlight w:val="none"/>
        </w:rPr>
        <w:t>文（专著）</w:t>
      </w:r>
      <w:r>
        <w:rPr>
          <w:rFonts w:hint="default" w:ascii="Times New Roman" w:hAnsi="Times New Roman" w:eastAsia="仿宋_GB2312" w:cs="Times New Roman"/>
          <w:b w:val="0"/>
          <w:bCs w:val="0"/>
          <w:color w:val="000000"/>
          <w:sz w:val="32"/>
          <w:szCs w:val="32"/>
          <w:highlight w:val="none"/>
        </w:rPr>
        <w:t>应在正式刊物公开发表或出版两年以上（即2023年1月1日前），其重要科学结论已为国内外同行在公开发行的重要学术刊物以及学术专著所正面引用或者应用</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000000"/>
          <w:sz w:val="32"/>
          <w:szCs w:val="32"/>
          <w:highlight w:val="none"/>
        </w:rPr>
        <w:t>不得填写专利、软件等知识产权。</w:t>
      </w:r>
    </w:p>
    <w:p w14:paraId="1194862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在线发表时间可作为论文发表时间，但须在论文电子版中有明确标识，或另附在线发表时间证明。专著必须是出版社正式出版的，无国际统一书号（ISBN）的印刷品不得列为专著。</w:t>
      </w:r>
    </w:p>
    <w:p w14:paraId="39FF3816">
      <w:pPr>
        <w:pStyle w:val="3"/>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bookmarkStart w:id="75" w:name="_Hlk205215732"/>
      <w:r>
        <w:rPr>
          <w:rFonts w:hint="default" w:ascii="Times New Roman" w:hAnsi="Times New Roman" w:eastAsia="仿宋_GB2312" w:cs="Times New Roman"/>
          <w:b w:val="0"/>
          <w:bCs w:val="0"/>
          <w:color w:val="000000"/>
          <w:sz w:val="32"/>
          <w:szCs w:val="32"/>
          <w:highlight w:val="none"/>
        </w:rPr>
        <w:t>3</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提名项目第一完成人至少是2篇（部）以上“代表性论文（专著）”的</w:t>
      </w:r>
      <w:r>
        <w:rPr>
          <w:rFonts w:hint="default" w:ascii="Times New Roman" w:hAnsi="Times New Roman" w:eastAsia="仿宋_GB2312" w:cs="Times New Roman"/>
          <w:b w:val="0"/>
          <w:bCs w:val="0"/>
          <w:sz w:val="32"/>
          <w:szCs w:val="32"/>
          <w:highlight w:val="none"/>
        </w:rPr>
        <w:t>第一作者或通讯作者。“作者”</w:t>
      </w:r>
      <w:bookmarkEnd w:id="75"/>
      <w:r>
        <w:rPr>
          <w:rFonts w:hint="default" w:ascii="Times New Roman" w:hAnsi="Times New Roman" w:eastAsia="仿宋_GB2312" w:cs="Times New Roman"/>
          <w:b w:val="0"/>
          <w:bCs w:val="0"/>
          <w:sz w:val="32"/>
          <w:szCs w:val="32"/>
          <w:highlight w:val="none"/>
        </w:rPr>
        <w:t>“通讯作者（含共同）”和“第一作者（含共同）”均应基于论文的全部作者按排序进行填写，不得只填写候选人本人或少填漏填，且姓名的表述应与论文原文的署名保持一致，“国内作者”填写作者的中文姓名。如果某些学科没有通讯作者或第一作者概念，相应栏目可不填写，但要在“补充说明”中加以说明。</w:t>
      </w:r>
    </w:p>
    <w:p w14:paraId="6D658382">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代表性论文（专著）应为本项目独有，且未在省级及以上政府科技奖励项目和本年度提名项目中作为支撑材料使用；署名第一单位（标号为1的单位）应为省内单位；署名第一单位（标号为1的单位）不是省内单位的，以及非本提名项目完成人的论文（专著），不得列入。</w:t>
      </w:r>
    </w:p>
    <w:p w14:paraId="04161D97">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 xml:space="preserve">“他引总次数”“检索数据库”应依据检索报告填写，同时在附件中提交检索报告。对检索机构和“他引总次数”的检索数据库不作限定，可根据实际情况自行选择。每篇论文的检索数据库只能填写1个。建议 </w:t>
      </w:r>
      <w:r>
        <w:rPr>
          <w:rFonts w:hint="default" w:ascii="Times New Roman" w:hAnsi="Times New Roman" w:eastAsia="仿宋_GB2312" w:cs="Times New Roman"/>
          <w:b w:val="0"/>
          <w:bCs w:val="0"/>
          <w:color w:val="000000"/>
          <w:sz w:val="32"/>
          <w:szCs w:val="32"/>
          <w:highlight w:val="none"/>
          <w:lang w:eastAsia="zh-CN"/>
        </w:rPr>
        <w:t>代表性</w:t>
      </w:r>
      <w:r>
        <w:rPr>
          <w:rFonts w:hint="default" w:ascii="Times New Roman" w:hAnsi="Times New Roman" w:eastAsia="仿宋_GB2312" w:cs="Times New Roman"/>
          <w:b w:val="0"/>
          <w:bCs w:val="0"/>
          <w:color w:val="000000"/>
          <w:sz w:val="32"/>
          <w:szCs w:val="32"/>
          <w:highlight w:val="none"/>
        </w:rPr>
        <w:t>论文（专著）选择同一数据库检测结果,中英文论文可选择不同的数据库。若部分代表作无法在检索数据库中检索到他引总次数，网络搜索引擎结果亦可作为检索依据，但须考虑到评审者对其公信力的接受程度。</w:t>
      </w:r>
    </w:p>
    <w:p w14:paraId="4235365F">
      <w:pPr>
        <w:keepNext w:val="0"/>
        <w:keepLines w:val="0"/>
        <w:pageBreakBefore w:val="0"/>
        <w:widowControl w:val="0"/>
        <w:numPr>
          <w:ilvl w:val="255"/>
          <w:numId w:val="0"/>
        </w:numPr>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除代表性论文</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专著</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目录以外的提名书及其附件的其他部分</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不得出现“SCI论文数量”“影响因子”“SCI他引次数”“ESI高被引论文”以及由此引申出的“国际论文数量”“国际论文影响因子”“国际论文他引次数”“国际高被引论文”等涉及论文数量指标的表述,也不可以提交超出“代表性论文(专著)目录”的论文(专著)，不能自行添加“论文目录”和“引文目录”。避免以论文相关量化指标代替对成果质量的评价。</w:t>
      </w:r>
    </w:p>
    <w:p w14:paraId="665722B3">
      <w:pPr>
        <w:keepNext w:val="0"/>
        <w:keepLines w:val="0"/>
        <w:pageBreakBefore w:val="0"/>
        <w:widowControl w:val="0"/>
        <w:numPr>
          <w:ilvl w:val="255"/>
          <w:numId w:val="0"/>
        </w:numPr>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代表性论文（专著）用于提名江西省自然科学奖的情况，应征得未列入项目完成人的其他作者的同意，并由项目第一完成人签名承诺。相关知情同意材料由第一完成人所属单位审核并加盖公章后，由第一完成人上传至提名者备案。电子版知情同意材料由提名者存档备查，纸质版知情同意材料由第一完成人存档备查。</w:t>
      </w:r>
    </w:p>
    <w:p w14:paraId="5AD434C0">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七、代表性论文（专著）被他人引用情况</w:t>
      </w:r>
    </w:p>
    <w:p w14:paraId="723E1BD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8篇。指“六、代表性论文（专著）目录”所列的代表性论文（专著）所涉及论文（专著）作者之外的其他学者的正面引用，引用内容在附件中明确标识。上述论文（专著）作者之间的引用均属于自引，检索报告只能提交他人引用结果。引文发表时间填写至“日”，如无法精确到日，可填写“1日”。</w:t>
      </w:r>
    </w:p>
    <w:p w14:paraId="6C7DFC76">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2DB90A7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该部分是评价完成人是否具备获奖条件的重要依据，要逐项填写。所列</w:t>
      </w:r>
      <w:r>
        <w:rPr>
          <w:rFonts w:hint="default" w:ascii="Times New Roman" w:hAnsi="Times New Roman" w:eastAsia="仿宋_GB2312" w:cs="Times New Roman"/>
          <w:b w:val="0"/>
          <w:bCs w:val="0"/>
          <w:color w:val="000000"/>
          <w:sz w:val="32"/>
          <w:szCs w:val="32"/>
          <w:highlight w:val="none"/>
        </w:rPr>
        <w:t>完成人应是“代表性论文、专著”</w:t>
      </w:r>
      <w:r>
        <w:rPr>
          <w:rFonts w:hint="default" w:ascii="Times New Roman" w:hAnsi="Times New Roman" w:eastAsia="仿宋_GB2312" w:cs="Times New Roman"/>
          <w:b w:val="0"/>
          <w:bCs w:val="0"/>
          <w:sz w:val="32"/>
          <w:szCs w:val="32"/>
          <w:highlight w:val="none"/>
        </w:rPr>
        <w:t>排</w:t>
      </w:r>
      <w:r>
        <w:rPr>
          <w:rFonts w:hint="default" w:ascii="Times New Roman" w:hAnsi="Times New Roman" w:eastAsia="仿宋_GB2312" w:cs="Times New Roman"/>
          <w:b w:val="0"/>
          <w:bCs w:val="0"/>
          <w:color w:val="000000"/>
          <w:sz w:val="32"/>
          <w:szCs w:val="32"/>
          <w:highlight w:val="none"/>
        </w:rPr>
        <w:t>名前5位的作者或通讯作者，且第一完成人应是在赣工作的个人</w:t>
      </w:r>
      <w:r>
        <w:rPr>
          <w:rFonts w:hint="default" w:ascii="Times New Roman" w:hAnsi="Times New Roman" w:eastAsia="仿宋_GB2312" w:cs="Times New Roman"/>
          <w:b w:val="0"/>
          <w:bCs w:val="0"/>
          <w:sz w:val="32"/>
          <w:szCs w:val="32"/>
          <w:highlight w:val="none"/>
        </w:rPr>
        <w:t>。附件所列验收、鉴定（评价）的专家组成员不能作为完成人。</w:t>
      </w:r>
    </w:p>
    <w:p w14:paraId="4817997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1．排名：应按照贡献大小排序，特等奖单项授奖人数不超过10人，一等奖、二等奖单项授奖人数不超过5人。</w:t>
      </w:r>
    </w:p>
    <w:p w14:paraId="731362D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5631163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220AD0B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1E57F47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7E727551">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2CF08767">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20C6B39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5CEF2A4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重要科学发现的贡献：不超过300字。应具体写明完成人对本项目作出的实质性贡献，并注明对应“四、主要科学发现”所列第几项科学发现及代表性论文（专著）编号。与他人合作完成的科学发现，要明确阐述本人独立于合作者的具体贡献，以及支持本人贡献成立的证明材料在附件中的编号。</w:t>
      </w:r>
    </w:p>
    <w:p w14:paraId="6B05EDE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6D20AF40">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2EED0DA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签名和盖章：“本人签名”应为完成人的亲笔签名，不得使用签名章、他人代签或仿造签名。如因特殊情况而无法签名，应由提名者出具书面说明，随提名书一并报送江西省科学技术奖励专项委员会办公室。</w:t>
      </w:r>
    </w:p>
    <w:p w14:paraId="5960E91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B27469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25FC6B3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53C306E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1C9CC52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2BBB299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0FED58C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118DE080">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bookmarkStart w:id="76" w:name="_Hlk205215840"/>
      <w:r>
        <w:rPr>
          <w:rFonts w:hint="default" w:ascii="Times New Roman" w:hAnsi="Times New Roman" w:eastAsia="黑体" w:cs="Times New Roman"/>
          <w:b w:val="0"/>
          <w:bCs w:val="0"/>
          <w:sz w:val="32"/>
          <w:szCs w:val="32"/>
          <w:highlight w:val="none"/>
        </w:rPr>
        <w:t>九、附件</w:t>
      </w:r>
    </w:p>
    <w:bookmarkEnd w:id="76"/>
    <w:p w14:paraId="76E4A06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电子版附件合计不超过40个文件（如有在国内发表（出版）的论文（专著），则不超过41个），其中必备附件以PDF文件提交，不超过15个（</w:t>
      </w:r>
      <w:bookmarkStart w:id="77" w:name="_Hlk205215862"/>
      <w:r>
        <w:rPr>
          <w:rFonts w:hint="default" w:ascii="Times New Roman" w:hAnsi="Times New Roman" w:eastAsia="仿宋_GB2312" w:cs="Times New Roman"/>
          <w:b w:val="0"/>
          <w:bCs w:val="0"/>
          <w:sz w:val="32"/>
          <w:szCs w:val="32"/>
          <w:highlight w:val="none"/>
        </w:rPr>
        <w:t>如有在国内发表（出版）的论文（专著），则不超过16个</w:t>
      </w:r>
      <w:bookmarkEnd w:id="77"/>
      <w:r>
        <w:rPr>
          <w:rFonts w:hint="default" w:ascii="Times New Roman" w:hAnsi="Times New Roman" w:eastAsia="仿宋_GB2312" w:cs="Times New Roman"/>
          <w:b w:val="0"/>
          <w:bCs w:val="0"/>
          <w:sz w:val="32"/>
          <w:szCs w:val="32"/>
          <w:highlight w:val="none"/>
        </w:rPr>
        <w:t>），每个文件大小不超过2M；其他附件以JPG文件提交，不超过25个，每个文件大小不超过1M。纸质版必备附件页数因部分内容存在多页情况而不作总数限制，其他附件不超过25页。具体要求如下：</w:t>
      </w:r>
    </w:p>
    <w:p w14:paraId="6C0B344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1．必备附件</w:t>
      </w:r>
    </w:p>
    <w:p w14:paraId="24B0ACF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（1）代表性论文（专著）：电子版和纸质版均应按照“六、代表性论文（专著）目录”所列论文（专著）的顺序排列，不得遗漏，也不得超出列表范围。</w:t>
      </w:r>
    </w:p>
    <w:p w14:paraId="60177C8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电子版：代表性论文提交全文，专著提交首页、版权页、核心内容页和文献页，每篇论文（专著）1个PDF文件，合计不超过5个PDF文件（如有在国内发表（出版）的论文（专著），则不超过6个）。</w:t>
      </w:r>
    </w:p>
    <w:p w14:paraId="64BFFDE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纸质版：代表性论文提交首页，专著提交版权页，每篇论文（专著）1页，合计不超过5页（如有在国内发表（出版）的论文（专著），则不超过6页）。</w:t>
      </w:r>
    </w:p>
    <w:p w14:paraId="753A9C4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（2）代表性引文：电子版和纸质版均应按照“七、代表性论文（专著）被他人引用的情况”所列引文的顺序排列，不得遗漏，也不得超出列表范围。</w:t>
      </w:r>
    </w:p>
    <w:p w14:paraId="196F8E8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电子版：代表性引文提交首页、引用页和文献页，专著提交首页、版权页、引用页和文献页，每篇引文1个PDF文件，合计不超过8个PDF文件。</w:t>
      </w:r>
    </w:p>
    <w:p w14:paraId="5868EE2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纸质版：代表性引文提交首页，专著提交版权页，每篇引文（专著）1页，合计不超过8页。</w:t>
      </w:r>
    </w:p>
    <w:p w14:paraId="2D9B326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（3）检索报告：指“六、代表性论文、专著目录”所列论文、专著的检索报告。</w:t>
      </w:r>
    </w:p>
    <w:p w14:paraId="615E66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电子版：提交全文扫描件，限1个PDF文件。</w:t>
      </w:r>
    </w:p>
    <w:p w14:paraId="2C623F5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纸质版：提交盖章页的复印件，限1页。</w:t>
      </w:r>
    </w:p>
    <w:p w14:paraId="4FD25B74">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（4）完成人合作关系说明（含完成人合作关系情况汇总表）：按照模版格式填写，并由第一完成人签名。完成人仅为1人的不需要提交。</w:t>
      </w:r>
    </w:p>
    <w:p w14:paraId="5427182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电子版：提交完成人合作关系说明（含完成人合作关系情况汇总表）扫描件，应包含第一完成人签名，限1个PDF文件。</w:t>
      </w:r>
    </w:p>
    <w:p w14:paraId="2ADFDBC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纸质版：提交完成人合作关系说明（含完成人合作关系情况汇总表）原件，应由第一完成人签名，按实际页数提交。</w:t>
      </w:r>
    </w:p>
    <w:p w14:paraId="777D6D3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完成人合作关系说明，应以第一完成人角度，介绍项目完成人之间的合作经历或合作关系，不局限于第一完成人与其他完成人的合作，也可以包括其他完成人之间的合作。</w:t>
      </w:r>
    </w:p>
    <w:p w14:paraId="0FB04AF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完成人合作关系情况汇总表，即“完成人合作关系说明”有关内容列表化，每行填写一项合作内容。其中：</w:t>
      </w:r>
    </w:p>
    <w:p w14:paraId="54C7D7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合作方式包括但不限于专著合著、论文合著、共同立项、共同知识产权、共同参与制订标准规范和产业合作等。其中，产业合作材料中应提供2025年1月1日前的到账凭证。</w:t>
      </w:r>
    </w:p>
    <w:p w14:paraId="0CC8D8B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w:t>
      </w:r>
    </w:p>
    <w:p w14:paraId="19FBB35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1D37BB7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w:t>
      </w:r>
    </w:p>
    <w:p w14:paraId="4E4FF2F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48ED8F9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所有完成人合作关系证明应基于上传的附件材料，无法证明与第一完成人存在直接或间接合作关系的，原则上不得列为本项目完成人。</w:t>
      </w:r>
    </w:p>
    <w:p w14:paraId="26F7EAC9">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5D760539">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电子版：提交合同中能体现工作时间的关键页和签字盖章页的扫描件，限1个PDF文件。</w:t>
      </w:r>
    </w:p>
    <w:p w14:paraId="1E7E4C02">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pacing w:val="2"/>
          <w:sz w:val="32"/>
          <w:szCs w:val="32"/>
          <w:highlight w:val="none"/>
        </w:rPr>
        <w:t>纸质版：提交合同中能体现工作时间的关键页和签字盖章页的复印件，</w:t>
      </w:r>
      <w:r>
        <w:rPr>
          <w:rFonts w:hint="default" w:ascii="Times New Roman" w:hAnsi="Times New Roman" w:eastAsia="仿宋_GB2312" w:cs="Times New Roman"/>
          <w:b w:val="0"/>
          <w:bCs w:val="0"/>
          <w:sz w:val="32"/>
          <w:szCs w:val="32"/>
          <w:highlight w:val="none"/>
        </w:rPr>
        <w:t>按实际页数提交。</w:t>
      </w:r>
    </w:p>
    <w:p w14:paraId="6CE8AC9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2．其他附件</w:t>
      </w:r>
    </w:p>
    <w:p w14:paraId="18D0F35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指支撑本项目“主要科学发现”、“客观评价”、项目/课题验收或结题、完成人学术贡献、专家共识和临床指南等的证明材料。</w:t>
      </w:r>
    </w:p>
    <w:p w14:paraId="391D33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提名特等奖的，提名者还应当在提名前征得3名以上熟悉该项目的中国科学院院士或中国工程院院士的同意，具体格式可参照“二、提名意见（适用于提名专家）”。</w:t>
      </w:r>
    </w:p>
    <w:p w14:paraId="51D7D5A7">
      <w:pPr>
        <w:keepNext w:val="0"/>
        <w:keepLines w:val="0"/>
        <w:pageBreakBefore w:val="0"/>
        <w:widowControl w:val="0"/>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方正小标宋简体" w:cs="Times New Roman"/>
          <w:color w:val="FF0000"/>
          <w:sz w:val="44"/>
          <w:szCs w:val="44"/>
          <w:highlight w:val="none"/>
          <w:u w:val="single"/>
        </w:rPr>
      </w:pPr>
      <w:r>
        <w:rPr>
          <w:rFonts w:hint="default" w:ascii="Times New Roman" w:hAnsi="Times New Roman" w:eastAsia="仿宋_GB2312" w:cs="Times New Roman"/>
          <w:b w:val="0"/>
          <w:bCs w:val="0"/>
          <w:sz w:val="32"/>
          <w:szCs w:val="32"/>
          <w:highlight w:val="none"/>
        </w:rPr>
        <w:t>纸质版不超过25页，应与电子版一致，不需提交原件。</w:t>
      </w:r>
      <w:r>
        <w:rPr>
          <w:rFonts w:hint="default" w:ascii="Times New Roman" w:hAnsi="Times New Roman" w:cs="Times New Roman"/>
          <w:sz w:val="24"/>
          <w:szCs w:val="24"/>
          <w:highlight w:val="none"/>
        </w:rPr>
        <w:br w:type="page"/>
      </w:r>
      <w:bookmarkStart w:id="78" w:name="_Hlk91236133"/>
    </w:p>
    <w:bookmarkEnd w:id="78"/>
    <w:p w14:paraId="1B3E205D">
      <w:pPr>
        <w:pStyle w:val="10"/>
        <w:spacing w:line="360" w:lineRule="auto"/>
        <w:ind w:firstLine="0" w:firstLineChars="0"/>
        <w:rPr>
          <w:rFonts w:hint="default" w:ascii="Times New Roman" w:hAnsi="Times New Roman" w:cs="Times New Roman"/>
          <w:szCs w:val="20"/>
          <w:highlight w:val="none"/>
        </w:rPr>
      </w:pPr>
    </w:p>
    <w:p w14:paraId="42355118">
      <w:pPr>
        <w:pStyle w:val="2"/>
        <w:spacing w:line="600" w:lineRule="exact"/>
        <w:jc w:val="center"/>
        <w:rPr>
          <w:rFonts w:hint="default" w:ascii="Times New Roman" w:hAnsi="Times New Roman" w:eastAsia="方正小标宋简体" w:cs="Times New Roman"/>
          <w:b w:val="0"/>
          <w:kern w:val="2"/>
          <w:highlight w:val="none"/>
        </w:rPr>
      </w:pPr>
      <w:bookmarkStart w:id="79" w:name="_Toc30420"/>
      <w:bookmarkStart w:id="80" w:name="_Toc11425"/>
      <w:bookmarkStart w:id="81" w:name="_Toc29658"/>
      <w:r>
        <w:rPr>
          <w:rFonts w:hint="default" w:ascii="Times New Roman" w:hAnsi="Times New Roman" w:eastAsia="方正小标宋简体" w:cs="Times New Roman"/>
          <w:b w:val="0"/>
          <w:kern w:val="2"/>
          <w:highlight w:val="none"/>
        </w:rPr>
        <w:t>江西省技术发明奖提名书</w:t>
      </w:r>
      <w:bookmarkEnd w:id="79"/>
      <w:bookmarkEnd w:id="80"/>
      <w:bookmarkEnd w:id="81"/>
    </w:p>
    <w:p w14:paraId="4C983C97">
      <w:pPr>
        <w:spacing w:line="600" w:lineRule="exact"/>
        <w:jc w:val="center"/>
        <w:rPr>
          <w:rFonts w:hint="default" w:ascii="Times New Roman" w:hAnsi="Times New Roman" w:cs="Times New Roman"/>
          <w:szCs w:val="24"/>
          <w:highlight w:val="none"/>
        </w:rPr>
      </w:pPr>
      <w:r>
        <w:rPr>
          <w:rFonts w:hint="default" w:ascii="Times New Roman" w:hAnsi="Times New Roman" w:eastAsia="方正小标宋简体" w:cs="Times New Roman"/>
          <w:bCs/>
          <w:sz w:val="44"/>
          <w:szCs w:val="44"/>
          <w:highlight w:val="none"/>
        </w:rPr>
        <w:t>（2025年度）</w:t>
      </w:r>
    </w:p>
    <w:p w14:paraId="15C88EDE">
      <w:pPr>
        <w:spacing w:line="360" w:lineRule="auto"/>
        <w:rPr>
          <w:rFonts w:hint="default" w:ascii="Times New Roman" w:hAnsi="Times New Roman" w:eastAsia="方正小标宋简体" w:cs="Times New Roman"/>
          <w:bCs/>
          <w:sz w:val="48"/>
          <w:szCs w:val="48"/>
          <w:highlight w:val="none"/>
        </w:rPr>
      </w:pPr>
    </w:p>
    <w:p w14:paraId="1C664B25">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75CDACCB">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74AFA1C2">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专业评审组：</w:t>
      </w:r>
      <w:r>
        <w:rPr>
          <w:rFonts w:hint="default" w:ascii="Times New Roman" w:hAnsi="Times New Roman" w:cs="Times New Roman"/>
          <w:bCs/>
          <w:sz w:val="36"/>
          <w:szCs w:val="36"/>
          <w:highlight w:val="none"/>
          <w:u w:val="single"/>
        </w:rPr>
        <w:t xml:space="preserve">                           </w:t>
      </w:r>
    </w:p>
    <w:p w14:paraId="7DA435F9">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提名等级：□特等奖</w:t>
      </w:r>
    </w:p>
    <w:p w14:paraId="7877A909">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76FB56A3">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4703FC6F">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667BA2E6">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p w14:paraId="1C07DC8F">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0656DAF6">
      <w:pPr>
        <w:pStyle w:val="10"/>
        <w:spacing w:after="0" w:line="360" w:lineRule="auto"/>
        <w:ind w:firstLine="0" w:firstLineChars="0"/>
        <w:rPr>
          <w:rFonts w:hint="default" w:ascii="Times New Roman" w:hAnsi="Times New Roman" w:cs="Times New Roman"/>
          <w:bCs/>
          <w:sz w:val="36"/>
          <w:szCs w:val="36"/>
          <w:highlight w:val="none"/>
          <w:u w:val="single"/>
        </w:rPr>
      </w:pPr>
    </w:p>
    <w:p w14:paraId="1EA2B825">
      <w:pPr>
        <w:spacing w:line="360" w:lineRule="auto"/>
        <w:jc w:val="center"/>
        <w:rPr>
          <w:rFonts w:hint="default" w:ascii="Times New Roman" w:hAnsi="Times New Roman" w:eastAsia="方正小标宋简体" w:cs="Times New Roman"/>
          <w:color w:val="000000"/>
          <w:sz w:val="32"/>
          <w:szCs w:val="32"/>
          <w:highlight w:val="none"/>
        </w:rPr>
      </w:pPr>
    </w:p>
    <w:p w14:paraId="5045D410">
      <w:pPr>
        <w:spacing w:line="360" w:lineRule="auto"/>
        <w:jc w:val="center"/>
        <w:rPr>
          <w:rFonts w:hint="default" w:ascii="Times New Roman" w:hAnsi="Times New Roman" w:eastAsia="方正小标宋简体" w:cs="Times New Roman"/>
          <w:color w:val="000000"/>
          <w:sz w:val="32"/>
          <w:szCs w:val="32"/>
          <w:highlight w:val="none"/>
        </w:rPr>
      </w:pPr>
    </w:p>
    <w:p w14:paraId="21493C57">
      <w:pPr>
        <w:spacing w:line="360" w:lineRule="auto"/>
        <w:rPr>
          <w:rFonts w:hint="default" w:ascii="Times New Roman" w:hAnsi="Times New Roman" w:eastAsia="方正小标宋简体" w:cs="Times New Roman"/>
          <w:color w:val="000000"/>
          <w:sz w:val="32"/>
          <w:szCs w:val="32"/>
          <w:highlight w:val="none"/>
        </w:rPr>
      </w:pPr>
    </w:p>
    <w:p w14:paraId="6CA76080">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2"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江西省科学技术奖励专项委员会办公室制</w:t>
      </w:r>
    </w:p>
    <w:p w14:paraId="49116A7E">
      <w:pPr>
        <w:spacing w:line="400"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一、项目基本情况</w:t>
      </w:r>
    </w:p>
    <w:p w14:paraId="02789672">
      <w:pPr>
        <w:spacing w:line="5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专业评审组：               代码：            提名号：</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426"/>
        <w:gridCol w:w="73"/>
        <w:gridCol w:w="423"/>
        <w:gridCol w:w="751"/>
        <w:gridCol w:w="66"/>
        <w:gridCol w:w="1528"/>
        <w:gridCol w:w="272"/>
        <w:gridCol w:w="191"/>
        <w:gridCol w:w="643"/>
        <w:gridCol w:w="164"/>
        <w:gridCol w:w="1225"/>
        <w:gridCol w:w="501"/>
        <w:gridCol w:w="775"/>
        <w:gridCol w:w="1277"/>
      </w:tblGrid>
      <w:tr w14:paraId="7DCA8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634" w:type="dxa"/>
            <w:gridSpan w:val="4"/>
            <w:tcBorders>
              <w:top w:val="single" w:color="auto" w:sz="4" w:space="0"/>
              <w:left w:val="single" w:color="auto" w:sz="4" w:space="0"/>
              <w:bottom w:val="single" w:color="auto" w:sz="6" w:space="0"/>
              <w:right w:val="single" w:color="auto" w:sz="6" w:space="0"/>
            </w:tcBorders>
            <w:vAlign w:val="center"/>
          </w:tcPr>
          <w:p w14:paraId="5B05783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lang w:val="en"/>
              </w:rPr>
            </w:pPr>
            <w:r>
              <w:rPr>
                <w:rFonts w:hint="default" w:ascii="Times New Roman" w:hAnsi="Times New Roman" w:eastAsia="仿宋_GB2312" w:cs="Times New Roman"/>
                <w:sz w:val="24"/>
                <w:szCs w:val="24"/>
                <w:highlight w:val="none"/>
                <w:lang w:val="en"/>
              </w:rPr>
              <w:t>提名者</w:t>
            </w:r>
          </w:p>
        </w:tc>
        <w:tc>
          <w:tcPr>
            <w:tcW w:w="7393" w:type="dxa"/>
            <w:gridSpan w:val="11"/>
            <w:tcBorders>
              <w:top w:val="single" w:color="auto" w:sz="4" w:space="0"/>
              <w:left w:val="single" w:color="auto" w:sz="6" w:space="0"/>
              <w:bottom w:val="single" w:color="auto" w:sz="6" w:space="0"/>
              <w:right w:val="single" w:color="auto" w:sz="4" w:space="0"/>
            </w:tcBorders>
            <w:vAlign w:val="center"/>
          </w:tcPr>
          <w:p w14:paraId="36A7D7C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0DBF5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712" w:type="dxa"/>
            <w:vMerge w:val="restart"/>
            <w:tcBorders>
              <w:top w:val="single" w:color="auto" w:sz="4" w:space="0"/>
              <w:left w:val="single" w:color="auto" w:sz="4" w:space="0"/>
              <w:bottom w:val="single" w:color="auto" w:sz="6" w:space="0"/>
              <w:right w:val="single" w:color="auto" w:sz="6" w:space="0"/>
            </w:tcBorders>
            <w:vAlign w:val="center"/>
          </w:tcPr>
          <w:p w14:paraId="1B0FEE9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18ABA45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922" w:type="dxa"/>
            <w:gridSpan w:val="3"/>
            <w:tcBorders>
              <w:top w:val="single" w:color="auto" w:sz="4" w:space="0"/>
              <w:left w:val="single" w:color="auto" w:sz="6" w:space="0"/>
              <w:bottom w:val="single" w:color="auto" w:sz="6" w:space="0"/>
              <w:right w:val="single" w:color="auto" w:sz="6" w:space="0"/>
            </w:tcBorders>
            <w:vAlign w:val="center"/>
          </w:tcPr>
          <w:p w14:paraId="610063D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393" w:type="dxa"/>
            <w:gridSpan w:val="11"/>
            <w:tcBorders>
              <w:top w:val="single" w:color="auto" w:sz="4" w:space="0"/>
              <w:left w:val="single" w:color="auto" w:sz="6" w:space="0"/>
              <w:bottom w:val="single" w:color="auto" w:sz="6" w:space="0"/>
              <w:right w:val="single" w:color="auto" w:sz="4" w:space="0"/>
            </w:tcBorders>
            <w:vAlign w:val="center"/>
          </w:tcPr>
          <w:p w14:paraId="4F4DA9B0">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C7B1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712" w:type="dxa"/>
            <w:vMerge w:val="continue"/>
            <w:tcBorders>
              <w:top w:val="single" w:color="auto" w:sz="4" w:space="0"/>
              <w:left w:val="single" w:color="auto" w:sz="4" w:space="0"/>
              <w:bottom w:val="single" w:color="auto" w:sz="6" w:space="0"/>
              <w:right w:val="single" w:color="auto" w:sz="6" w:space="0"/>
            </w:tcBorders>
            <w:vAlign w:val="center"/>
          </w:tcPr>
          <w:p w14:paraId="3C26F477">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922" w:type="dxa"/>
            <w:gridSpan w:val="3"/>
            <w:tcBorders>
              <w:top w:val="single" w:color="auto" w:sz="6" w:space="0"/>
              <w:left w:val="single" w:color="auto" w:sz="6" w:space="0"/>
              <w:bottom w:val="single" w:color="auto" w:sz="6" w:space="0"/>
              <w:right w:val="single" w:color="auto" w:sz="6" w:space="0"/>
            </w:tcBorders>
            <w:vAlign w:val="center"/>
          </w:tcPr>
          <w:p w14:paraId="75C086D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393" w:type="dxa"/>
            <w:gridSpan w:val="11"/>
            <w:tcBorders>
              <w:top w:val="single" w:color="auto" w:sz="6" w:space="0"/>
              <w:left w:val="single" w:color="auto" w:sz="6" w:space="0"/>
              <w:bottom w:val="single" w:color="auto" w:sz="6" w:space="0"/>
              <w:right w:val="single" w:color="auto" w:sz="4" w:space="0"/>
            </w:tcBorders>
            <w:vAlign w:val="center"/>
          </w:tcPr>
          <w:p w14:paraId="4010B626">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69BD3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restart"/>
            <w:tcBorders>
              <w:top w:val="single" w:color="auto" w:sz="6" w:space="0"/>
              <w:left w:val="single" w:color="auto" w:sz="4" w:space="0"/>
              <w:bottom w:val="single" w:color="auto" w:sz="6" w:space="0"/>
              <w:right w:val="single" w:color="auto" w:sz="6" w:space="0"/>
            </w:tcBorders>
            <w:vAlign w:val="center"/>
          </w:tcPr>
          <w:p w14:paraId="74F9D8B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完成人</w:t>
            </w:r>
          </w:p>
          <w:p w14:paraId="76C0950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及完成单位</w:t>
            </w:r>
          </w:p>
        </w:tc>
        <w:tc>
          <w:tcPr>
            <w:tcW w:w="3615" w:type="dxa"/>
            <w:gridSpan w:val="7"/>
            <w:tcBorders>
              <w:top w:val="single" w:color="auto" w:sz="6" w:space="0"/>
              <w:left w:val="single" w:color="auto" w:sz="6" w:space="0"/>
              <w:bottom w:val="single" w:color="auto" w:sz="4" w:space="0"/>
              <w:right w:val="single" w:color="auto" w:sz="4" w:space="0"/>
            </w:tcBorders>
            <w:vAlign w:val="center"/>
          </w:tcPr>
          <w:p w14:paraId="0CFA69D4">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      （                ）      </w:t>
            </w:r>
          </w:p>
        </w:tc>
        <w:tc>
          <w:tcPr>
            <w:tcW w:w="3778" w:type="dxa"/>
            <w:gridSpan w:val="4"/>
            <w:tcBorders>
              <w:top w:val="single" w:color="auto" w:sz="6" w:space="0"/>
              <w:left w:val="single" w:color="auto" w:sz="4" w:space="0"/>
              <w:bottom w:val="single" w:color="auto" w:sz="4" w:space="0"/>
              <w:right w:val="single" w:color="auto" w:sz="4" w:space="0"/>
            </w:tcBorders>
            <w:vAlign w:val="center"/>
          </w:tcPr>
          <w:p w14:paraId="6111F38C">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7.       （                ） </w:t>
            </w:r>
          </w:p>
        </w:tc>
      </w:tr>
      <w:tr w14:paraId="7FF48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607ECF4B">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1794E07F">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37C051D0">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8.       （                ） </w:t>
            </w:r>
          </w:p>
        </w:tc>
      </w:tr>
      <w:tr w14:paraId="357F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174E803A">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6" w:space="0"/>
              <w:left w:val="single" w:color="auto" w:sz="6" w:space="0"/>
              <w:bottom w:val="single" w:color="auto" w:sz="4" w:space="0"/>
              <w:right w:val="single" w:color="auto" w:sz="4" w:space="0"/>
            </w:tcBorders>
            <w:vAlign w:val="center"/>
          </w:tcPr>
          <w:p w14:paraId="35CE717F">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                ）  </w:t>
            </w:r>
          </w:p>
        </w:tc>
        <w:tc>
          <w:tcPr>
            <w:tcW w:w="3778" w:type="dxa"/>
            <w:gridSpan w:val="4"/>
            <w:tcBorders>
              <w:top w:val="single" w:color="auto" w:sz="6" w:space="0"/>
              <w:left w:val="single" w:color="auto" w:sz="4" w:space="0"/>
              <w:bottom w:val="single" w:color="auto" w:sz="4" w:space="0"/>
              <w:right w:val="single" w:color="auto" w:sz="4" w:space="0"/>
            </w:tcBorders>
            <w:vAlign w:val="center"/>
          </w:tcPr>
          <w:p w14:paraId="6693F1DD">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9.       （                ） </w:t>
            </w:r>
          </w:p>
        </w:tc>
      </w:tr>
      <w:tr w14:paraId="594C4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455E9F70">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4" w:space="0"/>
              <w:right w:val="single" w:color="auto" w:sz="4" w:space="0"/>
            </w:tcBorders>
            <w:vAlign w:val="center"/>
          </w:tcPr>
          <w:p w14:paraId="0DF18A76">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      （                ）  </w:t>
            </w:r>
          </w:p>
        </w:tc>
        <w:tc>
          <w:tcPr>
            <w:tcW w:w="3778" w:type="dxa"/>
            <w:gridSpan w:val="4"/>
            <w:tcBorders>
              <w:top w:val="single" w:color="auto" w:sz="4" w:space="0"/>
              <w:left w:val="single" w:color="auto" w:sz="4" w:space="0"/>
              <w:bottom w:val="single" w:color="auto" w:sz="4" w:space="0"/>
              <w:right w:val="single" w:color="auto" w:sz="4" w:space="0"/>
            </w:tcBorders>
            <w:vAlign w:val="center"/>
          </w:tcPr>
          <w:p w14:paraId="7DACD872">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10.      （                ） </w:t>
            </w:r>
          </w:p>
        </w:tc>
      </w:tr>
      <w:tr w14:paraId="073D7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4E558A6C">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211BE39B">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6365022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p>
        </w:tc>
      </w:tr>
      <w:tr w14:paraId="4C087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33569245">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7541CAC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3D755C9E">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p>
        </w:tc>
      </w:tr>
      <w:tr w14:paraId="54CAE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138" w:type="dxa"/>
            <w:gridSpan w:val="2"/>
            <w:vMerge w:val="restart"/>
            <w:tcBorders>
              <w:top w:val="single" w:color="auto" w:sz="6" w:space="0"/>
              <w:left w:val="single" w:color="auto" w:sz="4" w:space="0"/>
              <w:bottom w:val="single" w:color="auto" w:sz="6" w:space="0"/>
              <w:right w:val="single" w:color="auto" w:sz="4" w:space="0"/>
            </w:tcBorders>
            <w:vAlign w:val="center"/>
          </w:tcPr>
          <w:p w14:paraId="343C12C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学科</w:t>
            </w:r>
          </w:p>
          <w:p w14:paraId="33741AC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分类</w:t>
            </w:r>
          </w:p>
          <w:p w14:paraId="1E54C67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名称</w:t>
            </w:r>
          </w:p>
        </w:tc>
        <w:tc>
          <w:tcPr>
            <w:tcW w:w="496" w:type="dxa"/>
            <w:gridSpan w:val="2"/>
            <w:tcBorders>
              <w:top w:val="single" w:color="auto" w:sz="6" w:space="0"/>
              <w:left w:val="nil"/>
              <w:bottom w:val="single" w:color="auto" w:sz="4" w:space="0"/>
              <w:right w:val="single" w:color="auto" w:sz="6" w:space="0"/>
            </w:tcBorders>
            <w:vAlign w:val="center"/>
          </w:tcPr>
          <w:p w14:paraId="597D3DB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2617" w:type="dxa"/>
            <w:gridSpan w:val="4"/>
            <w:tcBorders>
              <w:top w:val="single" w:color="auto" w:sz="6" w:space="0"/>
              <w:left w:val="single" w:color="auto" w:sz="6" w:space="0"/>
              <w:bottom w:val="single" w:color="auto" w:sz="4" w:space="0"/>
              <w:right w:val="single" w:color="auto" w:sz="4" w:space="0"/>
            </w:tcBorders>
            <w:vAlign w:val="center"/>
          </w:tcPr>
          <w:p w14:paraId="5BB4B48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6" w:space="0"/>
              <w:left w:val="nil"/>
              <w:bottom w:val="single" w:color="auto" w:sz="4" w:space="0"/>
              <w:right w:val="single" w:color="auto" w:sz="4" w:space="0"/>
            </w:tcBorders>
            <w:vAlign w:val="center"/>
          </w:tcPr>
          <w:p w14:paraId="65FC06AF">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6" w:space="0"/>
              <w:left w:val="nil"/>
              <w:bottom w:val="single" w:color="auto" w:sz="4" w:space="0"/>
              <w:right w:val="single" w:color="auto" w:sz="4" w:space="0"/>
            </w:tcBorders>
            <w:vAlign w:val="center"/>
          </w:tcPr>
          <w:p w14:paraId="1C8850B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23029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138" w:type="dxa"/>
            <w:gridSpan w:val="2"/>
            <w:vMerge w:val="continue"/>
            <w:tcBorders>
              <w:top w:val="single" w:color="auto" w:sz="6" w:space="0"/>
              <w:left w:val="single" w:color="auto" w:sz="4" w:space="0"/>
              <w:bottom w:val="single" w:color="auto" w:sz="6" w:space="0"/>
              <w:right w:val="single" w:color="auto" w:sz="4" w:space="0"/>
            </w:tcBorders>
            <w:vAlign w:val="center"/>
          </w:tcPr>
          <w:p w14:paraId="55879E6F">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496" w:type="dxa"/>
            <w:gridSpan w:val="2"/>
            <w:tcBorders>
              <w:top w:val="single" w:color="auto" w:sz="4" w:space="0"/>
              <w:left w:val="nil"/>
              <w:bottom w:val="single" w:color="auto" w:sz="4" w:space="0"/>
              <w:right w:val="single" w:color="auto" w:sz="6" w:space="0"/>
            </w:tcBorders>
            <w:vAlign w:val="center"/>
          </w:tcPr>
          <w:p w14:paraId="7CDE67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2617" w:type="dxa"/>
            <w:gridSpan w:val="4"/>
            <w:tcBorders>
              <w:top w:val="single" w:color="auto" w:sz="4" w:space="0"/>
              <w:left w:val="single" w:color="auto" w:sz="6" w:space="0"/>
              <w:bottom w:val="single" w:color="auto" w:sz="4" w:space="0"/>
              <w:right w:val="single" w:color="auto" w:sz="4" w:space="0"/>
            </w:tcBorders>
            <w:vAlign w:val="center"/>
          </w:tcPr>
          <w:p w14:paraId="1D97BC5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4" w:space="0"/>
              <w:left w:val="nil"/>
              <w:bottom w:val="single" w:color="auto" w:sz="4" w:space="0"/>
              <w:right w:val="single" w:color="auto" w:sz="4" w:space="0"/>
            </w:tcBorders>
            <w:vAlign w:val="center"/>
          </w:tcPr>
          <w:p w14:paraId="73AF01A8">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4" w:space="0"/>
              <w:left w:val="nil"/>
              <w:bottom w:val="single" w:color="auto" w:sz="4" w:space="0"/>
              <w:right w:val="single" w:color="auto" w:sz="4" w:space="0"/>
            </w:tcBorders>
            <w:vAlign w:val="center"/>
          </w:tcPr>
          <w:p w14:paraId="0852F5A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12BD7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138" w:type="dxa"/>
            <w:gridSpan w:val="2"/>
            <w:vMerge w:val="continue"/>
            <w:tcBorders>
              <w:top w:val="single" w:color="auto" w:sz="6" w:space="0"/>
              <w:left w:val="single" w:color="auto" w:sz="4" w:space="0"/>
              <w:bottom w:val="single" w:color="auto" w:sz="6" w:space="0"/>
              <w:right w:val="single" w:color="auto" w:sz="4" w:space="0"/>
            </w:tcBorders>
            <w:vAlign w:val="center"/>
          </w:tcPr>
          <w:p w14:paraId="58F57D76">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496" w:type="dxa"/>
            <w:gridSpan w:val="2"/>
            <w:tcBorders>
              <w:top w:val="single" w:color="auto" w:sz="4" w:space="0"/>
              <w:left w:val="nil"/>
              <w:bottom w:val="single" w:color="auto" w:sz="6" w:space="0"/>
              <w:right w:val="single" w:color="auto" w:sz="6" w:space="0"/>
            </w:tcBorders>
            <w:vAlign w:val="center"/>
          </w:tcPr>
          <w:p w14:paraId="57F1596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2617" w:type="dxa"/>
            <w:gridSpan w:val="4"/>
            <w:tcBorders>
              <w:top w:val="single" w:color="auto" w:sz="4" w:space="0"/>
              <w:left w:val="single" w:color="auto" w:sz="6" w:space="0"/>
              <w:bottom w:val="single" w:color="auto" w:sz="6" w:space="0"/>
              <w:right w:val="single" w:color="auto" w:sz="4" w:space="0"/>
            </w:tcBorders>
            <w:vAlign w:val="center"/>
          </w:tcPr>
          <w:p w14:paraId="553121B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4" w:space="0"/>
              <w:left w:val="nil"/>
              <w:bottom w:val="single" w:color="auto" w:sz="6" w:space="0"/>
              <w:right w:val="single" w:color="auto" w:sz="4" w:space="0"/>
            </w:tcBorders>
            <w:vAlign w:val="center"/>
          </w:tcPr>
          <w:p w14:paraId="328F876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4" w:space="0"/>
              <w:left w:val="nil"/>
              <w:bottom w:val="single" w:color="auto" w:sz="6" w:space="0"/>
              <w:right w:val="single" w:color="auto" w:sz="4" w:space="0"/>
            </w:tcBorders>
            <w:vAlign w:val="center"/>
          </w:tcPr>
          <w:p w14:paraId="26B3AEC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575A4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2385" w:type="dxa"/>
            <w:gridSpan w:val="5"/>
            <w:tcBorders>
              <w:top w:val="single" w:color="auto" w:sz="6" w:space="0"/>
              <w:left w:val="single" w:color="auto" w:sz="4" w:space="0"/>
              <w:bottom w:val="single" w:color="auto" w:sz="6" w:space="0"/>
              <w:right w:val="single" w:color="auto" w:sz="4" w:space="0"/>
            </w:tcBorders>
            <w:vAlign w:val="center"/>
          </w:tcPr>
          <w:p w14:paraId="690C6C00">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所属国民经济行业</w:t>
            </w:r>
          </w:p>
        </w:tc>
        <w:tc>
          <w:tcPr>
            <w:tcW w:w="6642" w:type="dxa"/>
            <w:gridSpan w:val="10"/>
            <w:tcBorders>
              <w:top w:val="single" w:color="auto" w:sz="6" w:space="0"/>
              <w:left w:val="nil"/>
              <w:bottom w:val="single" w:color="auto" w:sz="6" w:space="0"/>
              <w:right w:val="single" w:color="auto" w:sz="4" w:space="0"/>
            </w:tcBorders>
            <w:vAlign w:val="center"/>
          </w:tcPr>
          <w:p w14:paraId="1920FE9A">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36F2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733F855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1"/>
                <w:sz w:val="24"/>
                <w:szCs w:val="24"/>
                <w:highlight w:val="none"/>
              </w:rPr>
              <w:t>科技成果名称</w:t>
            </w:r>
          </w:p>
        </w:tc>
        <w:tc>
          <w:tcPr>
            <w:tcW w:w="3451" w:type="dxa"/>
            <w:gridSpan w:val="6"/>
            <w:tcBorders>
              <w:top w:val="single" w:color="auto" w:sz="6" w:space="0"/>
              <w:left w:val="single" w:color="auto" w:sz="6" w:space="0"/>
              <w:bottom w:val="single" w:color="auto" w:sz="6" w:space="0"/>
              <w:right w:val="single" w:color="auto" w:sz="6" w:space="0"/>
            </w:tcBorders>
            <w:vAlign w:val="center"/>
          </w:tcPr>
          <w:p w14:paraId="186A6EBE">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c>
          <w:tcPr>
            <w:tcW w:w="1890" w:type="dxa"/>
            <w:gridSpan w:val="3"/>
            <w:tcBorders>
              <w:top w:val="single" w:color="auto" w:sz="6" w:space="0"/>
              <w:left w:val="single" w:color="auto" w:sz="6" w:space="0"/>
              <w:bottom w:val="single" w:color="auto" w:sz="6" w:space="0"/>
              <w:right w:val="single" w:color="auto" w:sz="6" w:space="0"/>
            </w:tcBorders>
            <w:vAlign w:val="center"/>
          </w:tcPr>
          <w:p w14:paraId="1F5E069F">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1"/>
                <w:sz w:val="24"/>
                <w:szCs w:val="24"/>
                <w:highlight w:val="none"/>
              </w:rPr>
              <w:t>成果登记号</w:t>
            </w: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311E7173">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C159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9"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5A9DFAB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393" w:type="dxa"/>
            <w:gridSpan w:val="11"/>
            <w:tcBorders>
              <w:top w:val="single" w:color="auto" w:sz="6" w:space="0"/>
              <w:left w:val="single" w:color="auto" w:sz="6" w:space="0"/>
              <w:bottom w:val="single" w:color="auto" w:sz="6" w:space="0"/>
              <w:right w:val="single" w:color="auto" w:sz="4" w:space="0"/>
            </w:tcBorders>
            <w:vAlign w:val="center"/>
          </w:tcPr>
          <w:p w14:paraId="54FDFB3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2F493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9027" w:type="dxa"/>
            <w:gridSpan w:val="15"/>
            <w:tcBorders>
              <w:top w:val="single" w:color="auto" w:sz="6" w:space="0"/>
              <w:left w:val="single" w:color="auto" w:sz="4" w:space="0"/>
              <w:bottom w:val="single" w:color="auto" w:sz="6" w:space="0"/>
              <w:right w:val="single" w:color="auto" w:sz="4" w:space="0"/>
            </w:tcBorders>
            <w:vAlign w:val="center"/>
          </w:tcPr>
          <w:p w14:paraId="69BEB14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已验收或结题的项目/课题名称及编号（限5项）</w:t>
            </w:r>
          </w:p>
        </w:tc>
      </w:tr>
      <w:tr w14:paraId="5F451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881E41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34069A0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28" w:type="dxa"/>
            <w:tcBorders>
              <w:top w:val="single" w:color="auto" w:sz="6" w:space="0"/>
              <w:left w:val="single" w:color="auto" w:sz="4" w:space="0"/>
              <w:bottom w:val="single" w:color="auto" w:sz="6" w:space="0"/>
              <w:right w:val="single" w:color="auto" w:sz="4" w:space="0"/>
            </w:tcBorders>
            <w:vAlign w:val="center"/>
          </w:tcPr>
          <w:p w14:paraId="626E83E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w:t>
            </w:r>
          </w:p>
          <w:p w14:paraId="1DEB4D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负责人</w:t>
            </w: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299DE74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74E2D93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209A807C">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经费（万元）</w:t>
            </w:r>
          </w:p>
        </w:tc>
        <w:tc>
          <w:tcPr>
            <w:tcW w:w="1277" w:type="dxa"/>
            <w:tcBorders>
              <w:top w:val="single" w:color="auto" w:sz="6" w:space="0"/>
              <w:left w:val="single" w:color="auto" w:sz="4" w:space="0"/>
              <w:bottom w:val="single" w:color="auto" w:sz="6" w:space="0"/>
              <w:right w:val="single" w:color="auto" w:sz="4" w:space="0"/>
            </w:tcBorders>
            <w:vAlign w:val="center"/>
          </w:tcPr>
          <w:p w14:paraId="4066200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z w:val="24"/>
                <w:szCs w:val="24"/>
                <w:highlight w:val="none"/>
              </w:rPr>
              <w:t>验收/结题时间</w:t>
            </w:r>
          </w:p>
        </w:tc>
      </w:tr>
      <w:tr w14:paraId="5FE82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7DFF8B1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0CD9CC5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19A37D3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057E995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14172F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0A3D241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46A49D1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8919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4D5B92D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48364B2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0F3343B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4FDA1AB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820A49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41A1171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530C580F">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32E16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0354EA58">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600A6AF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723C711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1774669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09D4D32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6FB0F64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20A2A58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499C5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DF0445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28FD1DF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0067D23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5D7B5D5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34F805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027381E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15BFE7C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2D8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0C01A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0A69903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728F317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1B3222F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08A832A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23F9978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3827EEB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2728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4F2DB60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提名项目起止</w:t>
            </w:r>
          </w:p>
          <w:p w14:paraId="39B72C7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时</w:t>
            </w:r>
            <w:r>
              <w:rPr>
                <w:rFonts w:hint="default" w:ascii="Times New Roman" w:hAnsi="Times New Roman" w:eastAsia="仿宋_GB2312" w:cs="Times New Roman"/>
                <w:sz w:val="24"/>
                <w:szCs w:val="24"/>
                <w:highlight w:val="none"/>
              </w:rPr>
              <w:t>间</w:t>
            </w:r>
          </w:p>
        </w:tc>
        <w:tc>
          <w:tcPr>
            <w:tcW w:w="2808" w:type="dxa"/>
            <w:gridSpan w:val="5"/>
            <w:tcBorders>
              <w:top w:val="single" w:color="auto" w:sz="6" w:space="0"/>
              <w:left w:val="single" w:color="auto" w:sz="6" w:space="0"/>
              <w:bottom w:val="single" w:color="auto" w:sz="6" w:space="0"/>
              <w:right w:val="single" w:color="auto" w:sz="6" w:space="0"/>
            </w:tcBorders>
            <w:vAlign w:val="center"/>
          </w:tcPr>
          <w:p w14:paraId="54337B0C">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585" w:type="dxa"/>
            <w:gridSpan w:val="6"/>
            <w:tcBorders>
              <w:top w:val="single" w:color="auto" w:sz="6" w:space="0"/>
              <w:left w:val="single" w:color="auto" w:sz="6" w:space="0"/>
              <w:bottom w:val="single" w:color="auto" w:sz="6" w:space="0"/>
              <w:right w:val="single" w:color="auto" w:sz="4" w:space="0"/>
            </w:tcBorders>
            <w:vAlign w:val="center"/>
          </w:tcPr>
          <w:p w14:paraId="7EAF179D">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        年     月     日</w:t>
            </w:r>
          </w:p>
        </w:tc>
      </w:tr>
    </w:tbl>
    <w:p w14:paraId="2A939860">
      <w:pPr>
        <w:autoSpaceDE w:val="0"/>
        <w:autoSpaceDN w:val="0"/>
        <w:adjustRightInd w:val="0"/>
        <w:jc w:val="center"/>
        <w:rPr>
          <w:rFonts w:hint="default" w:ascii="Times New Roman" w:hAnsi="Times New Roman" w:eastAsia="黑体" w:cs="Times New Roman"/>
          <w:b/>
          <w:sz w:val="32"/>
          <w:szCs w:val="32"/>
          <w:highlight w:val="none"/>
        </w:rPr>
      </w:pPr>
      <w:r>
        <w:rPr>
          <w:rFonts w:hint="default" w:ascii="Times New Roman" w:hAnsi="Times New Roman" w:cs="Times New Roman"/>
          <w:szCs w:val="24"/>
          <w:highlight w:val="none"/>
        </w:rPr>
        <w:br w:type="page"/>
      </w:r>
      <w:r>
        <w:rPr>
          <w:rFonts w:hint="default" w:ascii="Times New Roman" w:hAnsi="Times New Roman" w:eastAsia="黑体" w:cs="Times New Roman"/>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4275"/>
        <w:gridCol w:w="1262"/>
        <w:gridCol w:w="2431"/>
      </w:tblGrid>
      <w:tr w14:paraId="65B1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312B433C">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68" w:type="dxa"/>
            <w:gridSpan w:val="3"/>
            <w:tcBorders>
              <w:top w:val="single" w:color="auto" w:sz="4" w:space="0"/>
              <w:left w:val="single" w:color="auto" w:sz="4" w:space="0"/>
              <w:bottom w:val="single" w:color="auto" w:sz="4" w:space="0"/>
              <w:right w:val="single" w:color="auto" w:sz="4" w:space="0"/>
            </w:tcBorders>
            <w:vAlign w:val="center"/>
          </w:tcPr>
          <w:p w14:paraId="4D4A58DC">
            <w:pPr>
              <w:autoSpaceDE w:val="0"/>
              <w:autoSpaceDN w:val="0"/>
              <w:adjustRightInd w:val="0"/>
              <w:jc w:val="center"/>
              <w:rPr>
                <w:rFonts w:hint="default" w:ascii="Times New Roman" w:hAnsi="Times New Roman" w:eastAsia="仿宋_GB2312" w:cs="Times New Roman"/>
                <w:sz w:val="24"/>
                <w:szCs w:val="24"/>
                <w:highlight w:val="none"/>
              </w:rPr>
            </w:pPr>
          </w:p>
        </w:tc>
      </w:tr>
      <w:tr w14:paraId="036E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75B0DB02">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75" w:type="dxa"/>
            <w:tcBorders>
              <w:top w:val="single" w:color="auto" w:sz="4" w:space="0"/>
              <w:left w:val="single" w:color="auto" w:sz="4" w:space="0"/>
              <w:bottom w:val="single" w:color="auto" w:sz="4" w:space="0"/>
              <w:right w:val="single" w:color="auto" w:sz="4" w:space="0"/>
            </w:tcBorders>
            <w:vAlign w:val="center"/>
          </w:tcPr>
          <w:p w14:paraId="47A44A00">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C420BA">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75A9EFC9">
            <w:pPr>
              <w:autoSpaceDE w:val="0"/>
              <w:autoSpaceDN w:val="0"/>
              <w:adjustRightInd w:val="0"/>
              <w:jc w:val="center"/>
              <w:rPr>
                <w:rFonts w:hint="default" w:ascii="Times New Roman" w:hAnsi="Times New Roman" w:eastAsia="仿宋_GB2312" w:cs="Times New Roman"/>
                <w:sz w:val="24"/>
                <w:szCs w:val="24"/>
                <w:highlight w:val="none"/>
              </w:rPr>
            </w:pPr>
          </w:p>
        </w:tc>
      </w:tr>
      <w:tr w14:paraId="5DDF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1085ADA9">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75" w:type="dxa"/>
            <w:tcBorders>
              <w:top w:val="single" w:color="auto" w:sz="4" w:space="0"/>
              <w:left w:val="single" w:color="auto" w:sz="4" w:space="0"/>
              <w:bottom w:val="single" w:color="auto" w:sz="4" w:space="0"/>
              <w:right w:val="single" w:color="auto" w:sz="4" w:space="0"/>
            </w:tcBorders>
            <w:vAlign w:val="center"/>
          </w:tcPr>
          <w:p w14:paraId="5BB987E2">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749410B">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69DC199E">
            <w:pPr>
              <w:autoSpaceDE w:val="0"/>
              <w:autoSpaceDN w:val="0"/>
              <w:adjustRightInd w:val="0"/>
              <w:jc w:val="center"/>
              <w:rPr>
                <w:rFonts w:hint="default" w:ascii="Times New Roman" w:hAnsi="Times New Roman" w:eastAsia="仿宋_GB2312" w:cs="Times New Roman"/>
                <w:sz w:val="24"/>
                <w:szCs w:val="24"/>
                <w:highlight w:val="none"/>
              </w:rPr>
            </w:pPr>
          </w:p>
        </w:tc>
      </w:tr>
      <w:tr w14:paraId="076A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66BCF83A">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75" w:type="dxa"/>
            <w:tcBorders>
              <w:top w:val="single" w:color="auto" w:sz="4" w:space="0"/>
              <w:left w:val="single" w:color="auto" w:sz="4" w:space="0"/>
              <w:bottom w:val="single" w:color="auto" w:sz="4" w:space="0"/>
              <w:right w:val="single" w:color="auto" w:sz="4" w:space="0"/>
            </w:tcBorders>
            <w:vAlign w:val="center"/>
          </w:tcPr>
          <w:p w14:paraId="3267C268">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44BE41B">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73C95BB">
            <w:pPr>
              <w:autoSpaceDE w:val="0"/>
              <w:autoSpaceDN w:val="0"/>
              <w:adjustRightInd w:val="0"/>
              <w:jc w:val="center"/>
              <w:rPr>
                <w:rFonts w:hint="default" w:ascii="Times New Roman" w:hAnsi="Times New Roman" w:eastAsia="仿宋_GB2312" w:cs="Times New Roman"/>
                <w:sz w:val="24"/>
                <w:szCs w:val="24"/>
                <w:highlight w:val="none"/>
              </w:rPr>
            </w:pPr>
          </w:p>
        </w:tc>
      </w:tr>
      <w:tr w14:paraId="488D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450FC558">
            <w:pPr>
              <w:autoSpaceDE w:val="0"/>
              <w:autoSpaceDN w:val="0"/>
              <w:adjustRightIn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34B420C7">
            <w:pPr>
              <w:autoSpaceDE w:val="0"/>
              <w:autoSpaceDN w:val="0"/>
              <w:adjustRightInd w:val="0"/>
              <w:rPr>
                <w:rFonts w:hint="default" w:ascii="Times New Roman" w:hAnsi="Times New Roman" w:eastAsia="仿宋_GB2312" w:cs="Times New Roman"/>
                <w:sz w:val="24"/>
                <w:szCs w:val="24"/>
                <w:highlight w:val="none"/>
              </w:rPr>
            </w:pPr>
          </w:p>
          <w:p w14:paraId="24D9139F">
            <w:pPr>
              <w:autoSpaceDE w:val="0"/>
              <w:autoSpaceDN w:val="0"/>
              <w:adjustRightInd w:val="0"/>
              <w:rPr>
                <w:rFonts w:hint="default" w:ascii="Times New Roman" w:hAnsi="Times New Roman" w:eastAsia="仿宋_GB2312" w:cs="Times New Roman"/>
                <w:sz w:val="24"/>
                <w:szCs w:val="24"/>
                <w:highlight w:val="none"/>
              </w:rPr>
            </w:pPr>
          </w:p>
          <w:p w14:paraId="1D14BA70">
            <w:pPr>
              <w:autoSpaceDE w:val="0"/>
              <w:autoSpaceDN w:val="0"/>
              <w:adjustRightInd w:val="0"/>
              <w:rPr>
                <w:rFonts w:hint="default" w:ascii="Times New Roman" w:hAnsi="Times New Roman" w:eastAsia="仿宋_GB2312" w:cs="Times New Roman"/>
                <w:sz w:val="24"/>
                <w:szCs w:val="24"/>
                <w:highlight w:val="none"/>
              </w:rPr>
            </w:pPr>
          </w:p>
          <w:p w14:paraId="7CB05C82">
            <w:pPr>
              <w:autoSpaceDE w:val="0"/>
              <w:autoSpaceDN w:val="0"/>
              <w:adjustRightInd w:val="0"/>
              <w:rPr>
                <w:rFonts w:hint="default" w:ascii="Times New Roman" w:hAnsi="Times New Roman" w:eastAsia="仿宋_GB2312" w:cs="Times New Roman"/>
                <w:sz w:val="24"/>
                <w:szCs w:val="24"/>
                <w:highlight w:val="none"/>
              </w:rPr>
            </w:pPr>
          </w:p>
          <w:p w14:paraId="471892DD">
            <w:pPr>
              <w:autoSpaceDE w:val="0"/>
              <w:autoSpaceDN w:val="0"/>
              <w:adjustRightInd w:val="0"/>
              <w:rPr>
                <w:rFonts w:hint="default" w:ascii="Times New Roman" w:hAnsi="Times New Roman" w:eastAsia="仿宋_GB2312" w:cs="Times New Roman"/>
                <w:sz w:val="24"/>
                <w:szCs w:val="24"/>
                <w:highlight w:val="none"/>
              </w:rPr>
            </w:pPr>
          </w:p>
          <w:p w14:paraId="1611BDFF">
            <w:pPr>
              <w:autoSpaceDE w:val="0"/>
              <w:autoSpaceDN w:val="0"/>
              <w:adjustRightInd w:val="0"/>
              <w:rPr>
                <w:rFonts w:hint="default" w:ascii="Times New Roman" w:hAnsi="Times New Roman" w:eastAsia="仿宋_GB2312" w:cs="Times New Roman"/>
                <w:sz w:val="24"/>
                <w:szCs w:val="24"/>
                <w:highlight w:val="none"/>
              </w:rPr>
            </w:pPr>
          </w:p>
          <w:p w14:paraId="4292EBA2">
            <w:pPr>
              <w:autoSpaceDE w:val="0"/>
              <w:autoSpaceDN w:val="0"/>
              <w:adjustRightInd w:val="0"/>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提名该项目为江西省技术发明奖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5266A541">
            <w:pPr>
              <w:adjustRightInd w:val="0"/>
              <w:spacing w:line="3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（提名“特等奖”、“特等奖或一等奖”的则该项必填）提名该项目特等奖已征求了姓名</w:t>
            </w:r>
            <w:r>
              <w:rPr>
                <w:rFonts w:hint="default" w:ascii="Times New Roman" w:hAnsi="Times New Roman" w:eastAsia="仿宋_GB2312" w:cs="Times New Roman"/>
                <w:sz w:val="24"/>
                <w:szCs w:val="24"/>
                <w:highlight w:val="none"/>
                <w:u w:val="single"/>
              </w:rPr>
              <w:t>（单位、从事学科专业）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20F0524B">
            <w:pPr>
              <w:adjustRightInd w:val="0"/>
              <w:spacing w:line="3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59F6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6AD9F216">
            <w:pPr>
              <w:autoSpaceDE w:val="0"/>
              <w:autoSpaceDN w:val="0"/>
              <w:adjustRightIn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C983BFC">
            <w:pPr>
              <w:autoSpaceDE w:val="0"/>
              <w:autoSpaceDN w:val="0"/>
              <w:adjustRightInd w:val="0"/>
              <w:spacing w:line="360" w:lineRule="exact"/>
              <w:ind w:firstLine="480" w:firstLineChars="200"/>
              <w:rPr>
                <w:rFonts w:hint="default" w:ascii="Times New Roman" w:hAnsi="Times New Roman" w:eastAsia="仿宋_GB2312" w:cs="Times New Roman"/>
                <w:sz w:val="24"/>
                <w:szCs w:val="24"/>
                <w:highlight w:val="none"/>
              </w:rPr>
            </w:pPr>
          </w:p>
          <w:p w14:paraId="6F92822F">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41E49D52">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p w14:paraId="1690E652">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p w14:paraId="4DD8B054">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tc>
      </w:tr>
    </w:tbl>
    <w:p w14:paraId="20DFCC42">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622"/>
        <w:gridCol w:w="1482"/>
        <w:gridCol w:w="2320"/>
      </w:tblGrid>
      <w:tr w14:paraId="7F790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8" w:space="0"/>
              <w:left w:val="single" w:color="auto" w:sz="8" w:space="0"/>
              <w:bottom w:val="single" w:color="auto" w:sz="4" w:space="0"/>
              <w:right w:val="single" w:color="auto" w:sz="4" w:space="0"/>
            </w:tcBorders>
            <w:vAlign w:val="center"/>
          </w:tcPr>
          <w:p w14:paraId="756B4C0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622" w:type="dxa"/>
            <w:tcBorders>
              <w:top w:val="single" w:color="auto" w:sz="8" w:space="0"/>
              <w:left w:val="nil"/>
              <w:bottom w:val="single" w:color="auto" w:sz="4" w:space="0"/>
              <w:right w:val="single" w:color="auto" w:sz="4" w:space="0"/>
            </w:tcBorders>
            <w:vAlign w:val="center"/>
          </w:tcPr>
          <w:p w14:paraId="7E39534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8" w:space="0"/>
              <w:left w:val="nil"/>
              <w:bottom w:val="single" w:color="auto" w:sz="4" w:space="0"/>
              <w:right w:val="single" w:color="auto" w:sz="4" w:space="0"/>
            </w:tcBorders>
            <w:vAlign w:val="center"/>
          </w:tcPr>
          <w:p w14:paraId="2248566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320" w:type="dxa"/>
            <w:tcBorders>
              <w:top w:val="single" w:color="auto" w:sz="8" w:space="0"/>
              <w:left w:val="nil"/>
              <w:bottom w:val="single" w:color="auto" w:sz="4" w:space="0"/>
              <w:right w:val="single" w:color="auto" w:sz="8" w:space="0"/>
            </w:tcBorders>
            <w:vAlign w:val="center"/>
          </w:tcPr>
          <w:p w14:paraId="47937D4E">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FDC8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679721AD">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424" w:type="dxa"/>
            <w:gridSpan w:val="3"/>
            <w:tcBorders>
              <w:top w:val="single" w:color="auto" w:sz="4" w:space="0"/>
              <w:left w:val="nil"/>
              <w:bottom w:val="single" w:color="auto" w:sz="4" w:space="0"/>
              <w:right w:val="single" w:color="auto" w:sz="8" w:space="0"/>
            </w:tcBorders>
            <w:vAlign w:val="center"/>
          </w:tcPr>
          <w:p w14:paraId="1ECEB2C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43650DF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□国家自然科学奖、技术发明奖、科学技术进步奖第一完成人 </w:t>
            </w:r>
          </w:p>
          <w:p w14:paraId="27083D0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53F64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5698DA4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424" w:type="dxa"/>
            <w:gridSpan w:val="3"/>
            <w:tcBorders>
              <w:top w:val="single" w:color="auto" w:sz="4" w:space="0"/>
              <w:left w:val="nil"/>
              <w:bottom w:val="single" w:color="auto" w:sz="4" w:space="0"/>
              <w:right w:val="single" w:color="auto" w:sz="8" w:space="0"/>
            </w:tcBorders>
            <w:vAlign w:val="center"/>
          </w:tcPr>
          <w:p w14:paraId="1C864C4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3A18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65A00AC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622" w:type="dxa"/>
            <w:tcBorders>
              <w:top w:val="single" w:color="auto" w:sz="4" w:space="0"/>
              <w:left w:val="nil"/>
              <w:bottom w:val="single" w:color="auto" w:sz="4" w:space="0"/>
              <w:right w:val="single" w:color="auto" w:sz="4" w:space="0"/>
            </w:tcBorders>
            <w:vAlign w:val="center"/>
          </w:tcPr>
          <w:p w14:paraId="15C00A4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27F1268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320" w:type="dxa"/>
            <w:tcBorders>
              <w:top w:val="single" w:color="auto" w:sz="4" w:space="0"/>
              <w:left w:val="nil"/>
              <w:bottom w:val="single" w:color="auto" w:sz="4" w:space="0"/>
              <w:right w:val="single" w:color="auto" w:sz="8" w:space="0"/>
            </w:tcBorders>
            <w:vAlign w:val="center"/>
          </w:tcPr>
          <w:p w14:paraId="45E63604">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F275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0EC72B6F">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622" w:type="dxa"/>
            <w:tcBorders>
              <w:top w:val="single" w:color="auto" w:sz="4" w:space="0"/>
              <w:left w:val="nil"/>
              <w:bottom w:val="single" w:color="auto" w:sz="4" w:space="0"/>
              <w:right w:val="single" w:color="auto" w:sz="4" w:space="0"/>
            </w:tcBorders>
            <w:vAlign w:val="center"/>
          </w:tcPr>
          <w:p w14:paraId="1D46635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6D51CC4A">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320" w:type="dxa"/>
            <w:tcBorders>
              <w:top w:val="single" w:color="auto" w:sz="4" w:space="0"/>
              <w:left w:val="nil"/>
              <w:bottom w:val="single" w:color="auto" w:sz="4" w:space="0"/>
              <w:right w:val="single" w:color="auto" w:sz="8" w:space="0"/>
            </w:tcBorders>
            <w:vAlign w:val="center"/>
          </w:tcPr>
          <w:p w14:paraId="15B7124A">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3E2B8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7B0E194E">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622" w:type="dxa"/>
            <w:tcBorders>
              <w:top w:val="single" w:color="auto" w:sz="4" w:space="0"/>
              <w:left w:val="nil"/>
              <w:bottom w:val="single" w:color="auto" w:sz="4" w:space="0"/>
              <w:right w:val="single" w:color="auto" w:sz="4" w:space="0"/>
            </w:tcBorders>
            <w:vAlign w:val="center"/>
          </w:tcPr>
          <w:p w14:paraId="671FB1D9">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091C64F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320" w:type="dxa"/>
            <w:tcBorders>
              <w:top w:val="single" w:color="auto" w:sz="4" w:space="0"/>
              <w:left w:val="nil"/>
              <w:bottom w:val="single" w:color="auto" w:sz="4" w:space="0"/>
              <w:right w:val="single" w:color="auto" w:sz="8" w:space="0"/>
            </w:tcBorders>
            <w:vAlign w:val="center"/>
          </w:tcPr>
          <w:p w14:paraId="325A77B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F05D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43EF222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424" w:type="dxa"/>
            <w:gridSpan w:val="3"/>
            <w:tcBorders>
              <w:top w:val="single" w:color="auto" w:sz="4" w:space="0"/>
              <w:left w:val="nil"/>
              <w:bottom w:val="single" w:color="auto" w:sz="4" w:space="0"/>
              <w:right w:val="single" w:color="auto" w:sz="8" w:space="0"/>
            </w:tcBorders>
            <w:vAlign w:val="center"/>
          </w:tcPr>
          <w:p w14:paraId="62B6B3A7">
            <w:pPr>
              <w:pStyle w:val="9"/>
              <w:keepNext w:val="0"/>
              <w:keepLines w:val="0"/>
              <w:pageBreakBefore w:val="0"/>
              <w:widowControl w:val="0"/>
              <w:kinsoku/>
              <w:wordWrap/>
              <w:overflowPunct/>
              <w:topLinePunct w:val="0"/>
              <w:bidi w:val="0"/>
              <w:snapToGrid/>
              <w:spacing w:before="0" w:beforeAutospacing="0" w:after="0" w:afterAutospacing="0" w:line="34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0499A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single" w:color="auto" w:sz="4" w:space="0"/>
              <w:left w:val="single" w:color="auto" w:sz="8" w:space="0"/>
              <w:bottom w:val="nil"/>
              <w:right w:val="single" w:color="auto" w:sz="8" w:space="0"/>
            </w:tcBorders>
          </w:tcPr>
          <w:p w14:paraId="3219939E">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4C568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nil"/>
              <w:left w:val="single" w:color="auto" w:sz="8" w:space="0"/>
              <w:bottom w:val="single" w:color="auto" w:sz="4" w:space="0"/>
              <w:right w:val="single" w:color="auto" w:sz="8" w:space="0"/>
            </w:tcBorders>
          </w:tcPr>
          <w:p w14:paraId="56691482">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2D2213B9">
            <w:pPr>
              <w:pStyle w:val="9"/>
              <w:keepNext w:val="0"/>
              <w:keepLines w:val="0"/>
              <w:pageBreakBefore w:val="0"/>
              <w:widowControl w:val="0"/>
              <w:kinsoku/>
              <w:wordWrap/>
              <w:overflowPunct/>
              <w:topLinePunct w:val="0"/>
              <w:bidi w:val="0"/>
              <w:snapToGrid/>
              <w:spacing w:before="0" w:beforeAutospacing="0" w:after="0" w:afterAutospacing="0" w:line="340" w:lineRule="exact"/>
              <w:ind w:firstLine="5760" w:firstLineChars="2400"/>
              <w:jc w:val="both"/>
              <w:textAlignment w:val="auto"/>
              <w:rPr>
                <w:rFonts w:hint="default" w:ascii="Times New Roman" w:hAnsi="Times New Roman" w:eastAsia="仿宋_GB2312" w:cs="Times New Roman"/>
                <w:kern w:val="2"/>
                <w:sz w:val="24"/>
                <w:szCs w:val="24"/>
                <w:highlight w:val="none"/>
              </w:rPr>
            </w:pPr>
          </w:p>
          <w:p w14:paraId="62EEA7BC">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178037D6">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3811BD6C">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258A5296">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提名该项目为江西省技术发明奖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0BEDF79">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317C0EF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（第一完成人所在单位具备提名资格的业务主管部门或科技主管部门）</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方式对该项目情况协助进行了提名公示。</w:t>
            </w:r>
          </w:p>
        </w:tc>
      </w:tr>
      <w:tr w14:paraId="77207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single" w:color="auto" w:sz="4" w:space="0"/>
              <w:left w:val="single" w:color="auto" w:sz="8" w:space="0"/>
              <w:bottom w:val="single" w:color="auto" w:sz="8" w:space="0"/>
              <w:right w:val="single" w:color="auto" w:sz="8" w:space="0"/>
            </w:tcBorders>
          </w:tcPr>
          <w:p w14:paraId="4AA66BF3">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AED15F2">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772EFE57">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1D7D5AC8">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21196122">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E015EA5">
      <w:pPr>
        <w:rPr>
          <w:rFonts w:hint="default" w:ascii="Times New Roman" w:hAnsi="Times New Roman" w:eastAsia="仿宋_GB2312" w:cs="Times New Roman"/>
          <w:sz w:val="32"/>
          <w:szCs w:val="32"/>
          <w:highlight w:val="none"/>
        </w:rPr>
      </w:pPr>
      <w:r>
        <w:rPr>
          <w:rFonts w:hint="default" w:ascii="Times New Roman" w:hAnsi="Times New Roman" w:cs="Times New Roman" w:eastAsiaTheme="minorEastAsia"/>
          <w:szCs w:val="21"/>
          <w:highlight w:val="none"/>
        </w:rPr>
        <w:t>注：每位提名专家1页，可以复制。</w:t>
      </w:r>
    </w:p>
    <w:p w14:paraId="24F33B07">
      <w:pPr>
        <w:widowControl/>
        <w:spacing w:line="56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sz w:val="32"/>
          <w:szCs w:val="32"/>
          <w:highlight w:val="none"/>
        </w:rPr>
        <w:t>三、项目简介</w:t>
      </w:r>
    </w:p>
    <w:p w14:paraId="7830775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1页。本部分是向社会公开、接受社会监督的主要内容。应包含本项目所属科学技术领域、主要发明点及技术新颖性、创造性、先进性、实用性、成熟性，授权专利情况、技术经济指标、应用及效益情况等。）</w:t>
      </w:r>
    </w:p>
    <w:p w14:paraId="41C07091">
      <w:pPr>
        <w:keepNext w:val="0"/>
        <w:keepLines w:val="0"/>
        <w:pageBreakBefore w:val="0"/>
        <w:widowControl/>
        <w:kinsoku/>
        <w:wordWrap/>
        <w:overflowPunct/>
        <w:topLinePunct w:val="0"/>
        <w:autoSpaceDE/>
        <w:autoSpaceDN/>
        <w:bidi w:val="0"/>
        <w:spacing w:after="0" w:line="600" w:lineRule="exact"/>
        <w:ind w:firstLine="643" w:firstLineChars="200"/>
        <w:jc w:val="center"/>
        <w:textAlignment w:val="auto"/>
        <w:rPr>
          <w:rFonts w:hint="default" w:ascii="Times New Roman" w:hAnsi="Times New Roman" w:eastAsia="仿宋_GB2312" w:cs="Times New Roman"/>
          <w:b/>
          <w:sz w:val="32"/>
          <w:szCs w:val="32"/>
          <w:highlight w:val="none"/>
        </w:rPr>
        <w:sectPr>
          <w:pgSz w:w="11906" w:h="16838"/>
          <w:pgMar w:top="1701" w:right="1417" w:bottom="1701" w:left="1417" w:header="851" w:footer="1417" w:gutter="0"/>
          <w:pgNumType w:fmt="decimal"/>
          <w:cols w:space="720" w:num="1"/>
          <w:docGrid w:linePitch="312" w:charSpace="0"/>
        </w:sectPr>
      </w:pPr>
    </w:p>
    <w:p w14:paraId="3ABEC927">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lang w:eastAsia="zh-CN"/>
        </w:rPr>
        <w:t>四、</w:t>
      </w:r>
      <w:r>
        <w:rPr>
          <w:rFonts w:hint="default" w:ascii="Times New Roman" w:hAnsi="Times New Roman" w:eastAsia="方正小标宋简体" w:cs="Times New Roman"/>
          <w:bCs/>
          <w:sz w:val="32"/>
          <w:szCs w:val="32"/>
          <w:highlight w:val="none"/>
        </w:rPr>
        <w:t>主要技术发明</w:t>
      </w:r>
    </w:p>
    <w:p w14:paraId="75ADD21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jc w:val="center"/>
        <w:textAlignment w:val="auto"/>
        <w:rPr>
          <w:rFonts w:hint="default" w:ascii="Times New Roman" w:hAnsi="Times New Roman" w:eastAsia="方正小标宋简体" w:cs="Times New Roman"/>
          <w:bCs/>
          <w:sz w:val="32"/>
          <w:szCs w:val="32"/>
          <w:highlight w:val="none"/>
        </w:rPr>
      </w:pPr>
    </w:p>
    <w:p w14:paraId="2B5A5AD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7页。本部分是提名书的核心内容，也是评价项目、处理异议的重要依据。内容应包括：简明扼要地概述江西省行业或企业急需解决的技术创新难题、国内外研发现状以及本提名项目研究的总体思路和方案。围绕首创性、先进性和技术价值进行阐述，包括本提名项目在技术原理或基础性、核心性技术问题上取得的突破，论证及实验结果，客观、详实地对比国内外同类技术的主要参数（可列表说明）等。此部分不得涉及客观评价内容。技术发明点应以支持其发明创造成立的支撑材料为依据，按重要程度排序。每项技术发明在阐述前应首先说明所属的学科分类名称和支持其成立的授权知识产权等支撑材料和附件序号。凡涉及该项目技术实质内容的说明、论证及实验结果等，均应直接叙述，一般不采取见附件的表达形式，必要的图示须就近插入相应的正文中，不宜另附）</w:t>
      </w:r>
    </w:p>
    <w:p w14:paraId="698FBFAA">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仿宋_GB2312" w:cs="Times New Roman"/>
          <w:bCs/>
          <w:sz w:val="32"/>
          <w:szCs w:val="32"/>
          <w:highlight w:val="none"/>
        </w:rPr>
        <w:br w:type="page"/>
      </w:r>
      <w:r>
        <w:rPr>
          <w:rFonts w:hint="default" w:ascii="Times New Roman" w:hAnsi="Times New Roman" w:eastAsia="方正小标宋简体" w:cs="Times New Roman"/>
          <w:bCs/>
          <w:sz w:val="32"/>
          <w:szCs w:val="32"/>
          <w:highlight w:val="none"/>
          <w:lang w:eastAsia="zh-CN"/>
        </w:rPr>
        <w:t>五、</w:t>
      </w:r>
      <w:r>
        <w:rPr>
          <w:rFonts w:hint="default" w:ascii="Times New Roman" w:hAnsi="Times New Roman" w:eastAsia="方正小标宋简体" w:cs="Times New Roman"/>
          <w:bCs/>
          <w:sz w:val="32"/>
          <w:szCs w:val="32"/>
          <w:highlight w:val="none"/>
        </w:rPr>
        <w:t>客观评价</w:t>
      </w:r>
    </w:p>
    <w:p w14:paraId="19AA841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jc w:val="both"/>
        <w:textAlignment w:val="auto"/>
        <w:rPr>
          <w:rFonts w:hint="default" w:ascii="Times New Roman" w:hAnsi="Times New Roman" w:eastAsia="黑体" w:cs="Times New Roman"/>
          <w:bCs/>
          <w:sz w:val="32"/>
          <w:szCs w:val="32"/>
          <w:highlight w:val="none"/>
        </w:rPr>
      </w:pPr>
    </w:p>
    <w:p w14:paraId="374BC750">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755E15B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sectPr>
          <w:pgSz w:w="11906" w:h="16838"/>
          <w:pgMar w:top="1701" w:right="1417" w:bottom="1701" w:left="1417" w:header="851" w:footer="1417" w:gutter="0"/>
          <w:pgNumType w:fmt="decimal"/>
          <w:cols w:space="720" w:num="1"/>
          <w:docGrid w:linePitch="312" w:charSpace="0"/>
        </w:sectPr>
      </w:pPr>
    </w:p>
    <w:p w14:paraId="22AC0014">
      <w:pPr>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六、应用情况和效果</w:t>
      </w:r>
    </w:p>
    <w:p w14:paraId="4F95EC52">
      <w:pPr>
        <w:pStyle w:val="5"/>
        <w:spacing w:line="280" w:lineRule="exact"/>
        <w:ind w:firstLine="0" w:firstLineChars="0"/>
        <w:rPr>
          <w:rFonts w:hint="default" w:ascii="Times New Roman" w:hAnsi="Times New Roman" w:cs="Times New Roman" w:eastAsiaTheme="minorEastAsia"/>
          <w:b/>
          <w:bCs/>
          <w:sz w:val="21"/>
          <w:szCs w:val="21"/>
          <w:highlight w:val="none"/>
        </w:rPr>
      </w:pPr>
    </w:p>
    <w:p w14:paraId="791E10B7">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sectPr>
          <w:pgSz w:w="11906" w:h="16838"/>
          <w:pgMar w:top="1843" w:right="1559" w:bottom="1843" w:left="1559" w:header="851" w:footer="1587" w:gutter="0"/>
          <w:pgNumType w:fmt="decimal"/>
          <w:cols w:space="720" w:num="1"/>
          <w:docGrid w:linePitch="312" w:charSpace="0"/>
        </w:sectPr>
      </w:pPr>
      <w:r>
        <w:rPr>
          <w:rFonts w:hint="default" w:ascii="Times New Roman" w:hAnsi="Times New Roman" w:eastAsia="仿宋_GB2312" w:cs="Times New Roman"/>
          <w:bCs/>
          <w:kern w:val="2"/>
          <w:sz w:val="32"/>
          <w:szCs w:val="32"/>
          <w:highlight w:val="none"/>
          <w:lang w:val="en-US" w:eastAsia="zh-CN" w:bidi="ar-SA"/>
        </w:rPr>
        <w:t>1．应用情况（限2页）</w:t>
      </w:r>
    </w:p>
    <w:p w14:paraId="7DBACE8F">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2．应用效果（限2页）</w:t>
      </w:r>
    </w:p>
    <w:p w14:paraId="12C8860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p>
    <w:p w14:paraId="0E8F9F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p>
    <w:p w14:paraId="13C569A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center"/>
        <w:textAlignment w:val="auto"/>
        <w:rPr>
          <w:rFonts w:hint="default" w:ascii="Times New Roman" w:hAnsi="Times New Roman" w:eastAsia="仿宋_GB2312" w:cs="Times New Roman"/>
          <w:bCs/>
          <w:kern w:val="2"/>
          <w:sz w:val="32"/>
          <w:szCs w:val="32"/>
          <w:highlight w:val="none"/>
          <w:lang w:val="en-US" w:eastAsia="zh-CN" w:bidi="ar-SA"/>
        </w:rPr>
        <w:sectPr>
          <w:pgSz w:w="11906" w:h="16838"/>
          <w:pgMar w:top="1701" w:right="1417" w:bottom="1701" w:left="1417" w:header="851" w:footer="1417" w:gutter="0"/>
          <w:pgNumType w:fmt="decimal"/>
          <w:cols w:space="720" w:num="1"/>
          <w:docGrid w:linePitch="312" w:charSpace="0"/>
        </w:sectPr>
      </w:pPr>
    </w:p>
    <w:p w14:paraId="23710324">
      <w:pPr>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七、主要知识产权和标准规范等目录（不超过10件）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30"/>
        <w:gridCol w:w="830"/>
        <w:gridCol w:w="830"/>
        <w:gridCol w:w="830"/>
        <w:gridCol w:w="830"/>
        <w:gridCol w:w="830"/>
        <w:gridCol w:w="830"/>
        <w:gridCol w:w="830"/>
        <w:gridCol w:w="830"/>
        <w:gridCol w:w="1076"/>
      </w:tblGrid>
      <w:tr w14:paraId="0321E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58" w:type="dxa"/>
            <w:vAlign w:val="center"/>
          </w:tcPr>
          <w:p w14:paraId="2647CDD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830" w:type="dxa"/>
            <w:vAlign w:val="center"/>
          </w:tcPr>
          <w:p w14:paraId="212DE9D1">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知识产权（标准）类别</w:t>
            </w:r>
          </w:p>
        </w:tc>
        <w:tc>
          <w:tcPr>
            <w:tcW w:w="830" w:type="dxa"/>
            <w:vAlign w:val="center"/>
          </w:tcPr>
          <w:p w14:paraId="7688FE1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知识产权（标准）具体名称</w:t>
            </w:r>
          </w:p>
        </w:tc>
        <w:tc>
          <w:tcPr>
            <w:tcW w:w="830" w:type="dxa"/>
            <w:vAlign w:val="center"/>
          </w:tcPr>
          <w:p w14:paraId="7FFB687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国家</w:t>
            </w:r>
          </w:p>
          <w:p w14:paraId="611B53EE">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（地区）</w:t>
            </w:r>
          </w:p>
        </w:tc>
        <w:tc>
          <w:tcPr>
            <w:tcW w:w="830" w:type="dxa"/>
            <w:vAlign w:val="center"/>
          </w:tcPr>
          <w:p w14:paraId="602FB4C3">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授权号（标准编号）</w:t>
            </w:r>
          </w:p>
        </w:tc>
        <w:tc>
          <w:tcPr>
            <w:tcW w:w="830" w:type="dxa"/>
            <w:vAlign w:val="center"/>
          </w:tcPr>
          <w:p w14:paraId="35B4F57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授权（标准发布）日期</w:t>
            </w:r>
          </w:p>
        </w:tc>
        <w:tc>
          <w:tcPr>
            <w:tcW w:w="830" w:type="dxa"/>
            <w:vAlign w:val="center"/>
          </w:tcPr>
          <w:p w14:paraId="5E882463">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证书编号（标准批准发布部门）</w:t>
            </w:r>
          </w:p>
        </w:tc>
        <w:tc>
          <w:tcPr>
            <w:tcW w:w="830" w:type="dxa"/>
            <w:vAlign w:val="center"/>
          </w:tcPr>
          <w:p w14:paraId="6FD969F1">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权利人（标准起草单位）</w:t>
            </w:r>
          </w:p>
        </w:tc>
        <w:tc>
          <w:tcPr>
            <w:tcW w:w="830" w:type="dxa"/>
            <w:vAlign w:val="center"/>
          </w:tcPr>
          <w:p w14:paraId="20C7F00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发明人（标准起草人）</w:t>
            </w:r>
          </w:p>
        </w:tc>
        <w:tc>
          <w:tcPr>
            <w:tcW w:w="830" w:type="dxa"/>
            <w:vAlign w:val="center"/>
          </w:tcPr>
          <w:p w14:paraId="6803779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是否计入第一完成人权属</w:t>
            </w:r>
          </w:p>
        </w:tc>
        <w:tc>
          <w:tcPr>
            <w:tcW w:w="1076" w:type="dxa"/>
          </w:tcPr>
          <w:p w14:paraId="78F188C7">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权利人（起草单位）是否在赣单位</w:t>
            </w:r>
          </w:p>
        </w:tc>
      </w:tr>
      <w:tr w14:paraId="07618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0CFCF0F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w:t>
            </w:r>
          </w:p>
        </w:tc>
        <w:tc>
          <w:tcPr>
            <w:tcW w:w="830" w:type="dxa"/>
            <w:vAlign w:val="center"/>
          </w:tcPr>
          <w:p w14:paraId="62AFB03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1D6A41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FEF02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43D4E0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FF9578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710D45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2EBF80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6A16F4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4F94E4B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6FB3C9C6">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40F35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55860C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2</w:t>
            </w:r>
          </w:p>
        </w:tc>
        <w:tc>
          <w:tcPr>
            <w:tcW w:w="830" w:type="dxa"/>
            <w:vAlign w:val="center"/>
          </w:tcPr>
          <w:p w14:paraId="42E9A82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F0FB4B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BC76AE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E19EA2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C272B9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27B107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963CD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51A072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20B266C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4D750D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9228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D02977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3</w:t>
            </w:r>
          </w:p>
        </w:tc>
        <w:tc>
          <w:tcPr>
            <w:tcW w:w="830" w:type="dxa"/>
            <w:vAlign w:val="center"/>
          </w:tcPr>
          <w:p w14:paraId="4017514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ACBABF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DF993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422A4E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4BBAA3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6712F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0D5998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CF8D79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5E08DBC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7844CBB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8F2C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458AA10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4</w:t>
            </w:r>
          </w:p>
        </w:tc>
        <w:tc>
          <w:tcPr>
            <w:tcW w:w="830" w:type="dxa"/>
            <w:vAlign w:val="center"/>
          </w:tcPr>
          <w:p w14:paraId="102C6A5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DD5FB8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E6C35B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8E2155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E6D837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EAC3DE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AA6D97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1095A2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76BB556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4EAB90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5CC0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5E35A2D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5</w:t>
            </w:r>
          </w:p>
        </w:tc>
        <w:tc>
          <w:tcPr>
            <w:tcW w:w="830" w:type="dxa"/>
            <w:vAlign w:val="center"/>
          </w:tcPr>
          <w:p w14:paraId="0A32D3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90B105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1C8A01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494632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967DFF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37481B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DE9AFC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A206E4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31E767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1AD8AC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757A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65EA348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6</w:t>
            </w:r>
          </w:p>
        </w:tc>
        <w:tc>
          <w:tcPr>
            <w:tcW w:w="830" w:type="dxa"/>
            <w:vAlign w:val="center"/>
          </w:tcPr>
          <w:p w14:paraId="2CA6B8A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346A8C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936648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CB3D12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BB650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30887B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17AFC6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5BDFBE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4A0A6ED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1EA9D84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4640D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93F921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7</w:t>
            </w:r>
          </w:p>
        </w:tc>
        <w:tc>
          <w:tcPr>
            <w:tcW w:w="830" w:type="dxa"/>
            <w:vAlign w:val="center"/>
          </w:tcPr>
          <w:p w14:paraId="3AB0580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0B0EC8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9D9FAC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DA2ABB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808D62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7DF90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490055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DFDE87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5C2D5AF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622526F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3F187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6C8F66B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8</w:t>
            </w:r>
          </w:p>
        </w:tc>
        <w:tc>
          <w:tcPr>
            <w:tcW w:w="830" w:type="dxa"/>
            <w:vAlign w:val="center"/>
          </w:tcPr>
          <w:p w14:paraId="637DE92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7D189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D00F77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89AE996">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6CD177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DFDB31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51EE62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3CEAD6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75FA61B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2534BD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7EE40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08307FE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9</w:t>
            </w:r>
          </w:p>
        </w:tc>
        <w:tc>
          <w:tcPr>
            <w:tcW w:w="830" w:type="dxa"/>
            <w:vAlign w:val="center"/>
          </w:tcPr>
          <w:p w14:paraId="1E94710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E3FB4A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D4193F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6C0C51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F6C1CD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D5E39F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B9F4D1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D65371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61755E5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869634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7E076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3CCDB3A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10</w:t>
            </w:r>
          </w:p>
        </w:tc>
        <w:tc>
          <w:tcPr>
            <w:tcW w:w="830" w:type="dxa"/>
            <w:vAlign w:val="center"/>
          </w:tcPr>
          <w:p w14:paraId="7C3BE64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C2F51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BE8BE7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FA76E1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01D8AB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11D153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3A9380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0C352E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2309AC2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2C88ACC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bl>
    <w:p w14:paraId="6F743D5B">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承诺：</w:t>
      </w:r>
      <w:r>
        <w:rPr>
          <w:rFonts w:hint="default" w:ascii="Times New Roman" w:hAnsi="Times New Roman" w:cs="Times New Roman" w:eastAsiaTheme="minorEastAsia"/>
          <w:color w:val="000000"/>
          <w:sz w:val="21"/>
          <w:szCs w:val="21"/>
          <w:highlight w:val="none"/>
        </w:rPr>
        <w:t>知识产权符合提名要求且无争议。以下情况和规定已向所有未列入项目完成人的权利人（发明专利指发明人、论著指作者、标准规范起草人参照执行）明确告知并征得同意：</w:t>
      </w:r>
      <w:r>
        <w:rPr>
          <w:rFonts w:hint="default" w:ascii="Times New Roman" w:hAnsi="Times New Roman" w:cs="Times New Roman" w:eastAsiaTheme="minorEastAsia"/>
          <w:bCs/>
          <w:color w:val="000000"/>
          <w:sz w:val="21"/>
          <w:szCs w:val="21"/>
          <w:highlight w:val="none"/>
        </w:rPr>
        <w:t>上述知识产权和标准规范等用于提名2025年度江西省科技进步奖；未在省部级及以上科学技术奖获奖项目中使用。其中，未列入项目完成人的权利人（</w:t>
      </w:r>
      <w:r>
        <w:rPr>
          <w:rFonts w:hint="default" w:ascii="Times New Roman" w:hAnsi="Times New Roman" w:cs="Times New Roman" w:eastAsiaTheme="minorEastAsia"/>
          <w:color w:val="000000"/>
          <w:sz w:val="21"/>
          <w:szCs w:val="21"/>
          <w:highlight w:val="none"/>
        </w:rPr>
        <w:t>发明专利指发明人、论著指作者、标准规范指起草人和起草单位</w:t>
      </w:r>
      <w:r>
        <w:rPr>
          <w:rFonts w:hint="default" w:ascii="Times New Roman" w:hAnsi="Times New Roman" w:cs="Times New Roman" w:eastAsiaTheme="minorEastAsia"/>
          <w:bCs/>
          <w:color w:val="000000"/>
          <w:sz w:val="21"/>
          <w:szCs w:val="21"/>
          <w:highlight w:val="none"/>
        </w:rPr>
        <w:t>）已出具知情同意书面签字意见，并存档备查。因未如实告知上述情况而引起争议，且不能提供相应存档备查的证据的，本人愿意承担相应责任，并接受处理。</w:t>
      </w:r>
      <w:r>
        <w:rPr>
          <w:rFonts w:hint="default" w:ascii="Times New Roman" w:hAnsi="Times New Roman" w:cs="Times New Roman" w:eastAsiaTheme="minorEastAsia"/>
          <w:b/>
          <w:bCs/>
          <w:color w:val="000000"/>
          <w:sz w:val="21"/>
          <w:szCs w:val="21"/>
          <w:highlight w:val="none"/>
        </w:rPr>
        <w:t xml:space="preserve">                                            </w:t>
      </w:r>
    </w:p>
    <w:p w14:paraId="1C1BA2E4">
      <w:pPr>
        <w:pStyle w:val="5"/>
        <w:adjustRightInd w:val="0"/>
        <w:spacing w:line="24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0E0F0BFA">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45B4FF45">
      <w:pPr>
        <w:pStyle w:val="5"/>
        <w:adjustRightInd w:val="0"/>
        <w:spacing w:line="240" w:lineRule="exact"/>
        <w:ind w:firstLine="422"/>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7BEE562C">
      <w:pPr>
        <w:pStyle w:val="5"/>
        <w:adjustRightInd w:val="0"/>
        <w:spacing w:line="240" w:lineRule="exact"/>
        <w:ind w:firstLine="422"/>
        <w:rPr>
          <w:rFonts w:hint="default" w:ascii="Times New Roman" w:hAnsi="Times New Roman" w:eastAsia="仿宋_GB2312" w:cs="Times New Roman"/>
          <w:b/>
          <w:bCs/>
          <w:color w:val="000000"/>
          <w:highlight w:val="none"/>
        </w:rPr>
      </w:pPr>
      <w:r>
        <w:rPr>
          <w:rFonts w:hint="default" w:ascii="Times New Roman" w:hAnsi="Times New Roman" w:cs="Times New Roman" w:eastAsiaTheme="minorEastAsia"/>
          <w:b/>
          <w:bCs/>
          <w:color w:val="000000"/>
          <w:sz w:val="21"/>
          <w:szCs w:val="21"/>
          <w:highlight w:val="none"/>
        </w:rPr>
        <w:t xml:space="preserve">                                               第一完成人签名：</w:t>
      </w:r>
    </w:p>
    <w:p w14:paraId="05B2C538">
      <w:pPr>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
          <w:bCs/>
          <w:sz w:val="32"/>
          <w:szCs w:val="32"/>
          <w:highlight w:val="none"/>
        </w:rPr>
        <w:br w:type="page"/>
      </w:r>
      <w:r>
        <w:rPr>
          <w:rFonts w:hint="default" w:ascii="方正小标宋简体" w:hAnsi="方正小标宋简体" w:eastAsia="方正小标宋简体" w:cs="方正小标宋简体"/>
          <w:bCs/>
          <w:sz w:val="32"/>
          <w:szCs w:val="32"/>
          <w:highlight w:val="none"/>
        </w:rPr>
        <w:t>八、完成人情况表</w:t>
      </w:r>
    </w:p>
    <w:tbl>
      <w:tblPr>
        <w:tblStyle w:val="11"/>
        <w:tblW w:w="94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669"/>
      </w:tblGrid>
      <w:tr w14:paraId="6BBE7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0921404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663DA56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4A00D67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69CB9A5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51581E4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1603A60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45F0C36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669" w:type="dxa"/>
            <w:tcBorders>
              <w:top w:val="single" w:color="auto" w:sz="4" w:space="0"/>
              <w:left w:val="single" w:color="auto" w:sz="6" w:space="0"/>
              <w:bottom w:val="single" w:color="auto" w:sz="6" w:space="0"/>
              <w:right w:val="single" w:color="auto" w:sz="4" w:space="0"/>
            </w:tcBorders>
            <w:vAlign w:val="center"/>
          </w:tcPr>
          <w:p w14:paraId="7B72EE5C">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C3C0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2DF031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FCB7A9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05F38D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3A49EF0D">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D4E693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669" w:type="dxa"/>
            <w:tcBorders>
              <w:top w:val="single" w:color="auto" w:sz="6" w:space="0"/>
              <w:left w:val="single" w:color="auto" w:sz="6" w:space="0"/>
              <w:bottom w:val="single" w:color="auto" w:sz="6" w:space="0"/>
              <w:right w:val="single" w:color="auto" w:sz="4" w:space="0"/>
            </w:tcBorders>
            <w:vAlign w:val="center"/>
          </w:tcPr>
          <w:p w14:paraId="12A14997">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ADA8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9896E9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B7F7AA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7BDF66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11525AD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728507A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669" w:type="dxa"/>
            <w:tcBorders>
              <w:top w:val="single" w:color="auto" w:sz="6" w:space="0"/>
              <w:left w:val="single" w:color="auto" w:sz="6" w:space="0"/>
              <w:bottom w:val="single" w:color="auto" w:sz="6" w:space="0"/>
              <w:right w:val="single" w:color="auto" w:sz="4" w:space="0"/>
            </w:tcBorders>
            <w:vAlign w:val="center"/>
          </w:tcPr>
          <w:p w14:paraId="6A490FC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4CFE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FCD194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4944E92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53403F3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26B8688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C8310F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669" w:type="dxa"/>
            <w:tcBorders>
              <w:top w:val="single" w:color="auto" w:sz="6" w:space="0"/>
              <w:left w:val="single" w:color="auto" w:sz="6" w:space="0"/>
              <w:bottom w:val="single" w:color="auto" w:sz="6" w:space="0"/>
              <w:right w:val="single" w:color="auto" w:sz="4" w:space="0"/>
            </w:tcBorders>
            <w:vAlign w:val="center"/>
          </w:tcPr>
          <w:p w14:paraId="7A8C9BE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1780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E90515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C1F58E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70D4F79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38421CC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019DC24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669" w:type="dxa"/>
            <w:tcBorders>
              <w:top w:val="single" w:color="auto" w:sz="6" w:space="0"/>
              <w:left w:val="nil"/>
              <w:bottom w:val="single" w:color="auto" w:sz="6" w:space="0"/>
              <w:right w:val="single" w:color="auto" w:sz="4" w:space="0"/>
            </w:tcBorders>
            <w:vAlign w:val="center"/>
          </w:tcPr>
          <w:p w14:paraId="6DB59AE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6DFC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40FE49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F5CF11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FA292A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580BC9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55F77DB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669" w:type="dxa"/>
            <w:tcBorders>
              <w:top w:val="single" w:color="auto" w:sz="6" w:space="0"/>
              <w:left w:val="nil"/>
              <w:bottom w:val="single" w:color="auto" w:sz="6" w:space="0"/>
              <w:right w:val="single" w:color="auto" w:sz="4" w:space="0"/>
            </w:tcBorders>
            <w:vAlign w:val="center"/>
          </w:tcPr>
          <w:p w14:paraId="37E69C6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2B126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5171F7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6CC804E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（姓名，单位，学科方向）</w:t>
            </w:r>
          </w:p>
        </w:tc>
        <w:tc>
          <w:tcPr>
            <w:tcW w:w="2346" w:type="dxa"/>
            <w:gridSpan w:val="3"/>
            <w:tcBorders>
              <w:top w:val="single" w:color="auto" w:sz="6" w:space="0"/>
              <w:left w:val="nil"/>
              <w:bottom w:val="nil"/>
              <w:right w:val="single" w:color="auto" w:sz="6" w:space="0"/>
            </w:tcBorders>
            <w:vAlign w:val="center"/>
          </w:tcPr>
          <w:p w14:paraId="08702B5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898" w:type="dxa"/>
            <w:gridSpan w:val="2"/>
            <w:tcBorders>
              <w:top w:val="single" w:color="auto" w:sz="6" w:space="0"/>
              <w:left w:val="single" w:color="auto" w:sz="6" w:space="0"/>
              <w:bottom w:val="single" w:color="auto" w:sz="6" w:space="0"/>
              <w:right w:val="single" w:color="auto" w:sz="4" w:space="0"/>
            </w:tcBorders>
            <w:vAlign w:val="center"/>
          </w:tcPr>
          <w:p w14:paraId="39AD0EB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（姓名，单位，学科方向）</w:t>
            </w:r>
          </w:p>
        </w:tc>
      </w:tr>
      <w:tr w14:paraId="590C6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4D7E79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2B7762D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0C08E6B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669" w:type="dxa"/>
            <w:tcBorders>
              <w:top w:val="single" w:color="auto" w:sz="6" w:space="0"/>
              <w:left w:val="nil"/>
              <w:bottom w:val="single" w:color="auto" w:sz="6" w:space="0"/>
              <w:right w:val="single" w:color="auto" w:sz="4" w:space="0"/>
            </w:tcBorders>
            <w:vAlign w:val="center"/>
          </w:tcPr>
          <w:p w14:paraId="16911E6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250D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7D0578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7A9CA26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59D90A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669" w:type="dxa"/>
            <w:tcBorders>
              <w:top w:val="single" w:color="auto" w:sz="6" w:space="0"/>
              <w:left w:val="single" w:color="auto" w:sz="6" w:space="0"/>
              <w:bottom w:val="single" w:color="auto" w:sz="6" w:space="0"/>
              <w:right w:val="single" w:color="auto" w:sz="4" w:space="0"/>
            </w:tcBorders>
            <w:vAlign w:val="center"/>
          </w:tcPr>
          <w:p w14:paraId="0FA2F9E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178FB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E03990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054CFE3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52094BD">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669" w:type="dxa"/>
            <w:tcBorders>
              <w:top w:val="single" w:color="auto" w:sz="6" w:space="0"/>
              <w:left w:val="single" w:color="auto" w:sz="6" w:space="0"/>
              <w:bottom w:val="single" w:color="auto" w:sz="6" w:space="0"/>
              <w:right w:val="single" w:color="auto" w:sz="4" w:space="0"/>
            </w:tcBorders>
            <w:vAlign w:val="center"/>
          </w:tcPr>
          <w:p w14:paraId="3FC6545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AFBA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33F19AD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41A33E2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2009AB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669" w:type="dxa"/>
            <w:tcBorders>
              <w:top w:val="single" w:color="auto" w:sz="6" w:space="0"/>
              <w:left w:val="single" w:color="auto" w:sz="6" w:space="0"/>
              <w:bottom w:val="single" w:color="auto" w:sz="6" w:space="0"/>
              <w:right w:val="single" w:color="auto" w:sz="4" w:space="0"/>
            </w:tcBorders>
            <w:vAlign w:val="center"/>
          </w:tcPr>
          <w:p w14:paraId="3E36179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585D0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3E54853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2F7C3D1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A66838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669" w:type="dxa"/>
            <w:tcBorders>
              <w:top w:val="single" w:color="auto" w:sz="6" w:space="0"/>
              <w:left w:val="single" w:color="auto" w:sz="6" w:space="0"/>
              <w:bottom w:val="single" w:color="auto" w:sz="6" w:space="0"/>
              <w:right w:val="single" w:color="auto" w:sz="4" w:space="0"/>
            </w:tcBorders>
            <w:vAlign w:val="center"/>
          </w:tcPr>
          <w:p w14:paraId="76E72CB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901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35A29B1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758" w:type="dxa"/>
            <w:gridSpan w:val="8"/>
            <w:tcBorders>
              <w:top w:val="single" w:color="auto" w:sz="6" w:space="0"/>
              <w:left w:val="nil"/>
              <w:bottom w:val="single" w:color="auto" w:sz="6" w:space="0"/>
              <w:right w:val="single" w:color="auto" w:sz="4" w:space="0"/>
            </w:tcBorders>
            <w:vAlign w:val="center"/>
          </w:tcPr>
          <w:p w14:paraId="0A1F056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3044E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9422" w:type="dxa"/>
            <w:gridSpan w:val="10"/>
            <w:tcBorders>
              <w:top w:val="single" w:color="auto" w:sz="6" w:space="0"/>
              <w:left w:val="single" w:color="auto" w:sz="4" w:space="0"/>
              <w:bottom w:val="single" w:color="auto" w:sz="6" w:space="0"/>
              <w:right w:val="single" w:color="auto" w:sz="4" w:space="0"/>
            </w:tcBorders>
          </w:tcPr>
          <w:p w14:paraId="7E732581">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对本项目主要技术发明的贡献：（不超过300字）</w:t>
            </w:r>
          </w:p>
          <w:p w14:paraId="63953EF9">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p>
          <w:p w14:paraId="0CE6E167">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p>
        </w:tc>
      </w:tr>
      <w:tr w14:paraId="50F46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6" w:hRule="atLeast"/>
          <w:jc w:val="center"/>
        </w:trPr>
        <w:tc>
          <w:tcPr>
            <w:tcW w:w="9422" w:type="dxa"/>
            <w:gridSpan w:val="10"/>
            <w:tcBorders>
              <w:top w:val="single" w:color="auto" w:sz="6" w:space="0"/>
              <w:left w:val="single" w:color="auto" w:sz="4" w:space="0"/>
              <w:bottom w:val="single" w:color="auto" w:sz="4" w:space="0"/>
              <w:right w:val="single" w:color="auto" w:sz="4" w:space="0"/>
            </w:tcBorders>
          </w:tcPr>
          <w:p w14:paraId="1322E529">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5EE9E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9422" w:type="dxa"/>
            <w:gridSpan w:val="10"/>
            <w:tcBorders>
              <w:top w:val="single" w:color="auto" w:sz="6" w:space="0"/>
              <w:left w:val="single" w:color="auto" w:sz="4" w:space="0"/>
              <w:bottom w:val="single" w:color="auto" w:sz="4" w:space="0"/>
              <w:right w:val="single" w:color="auto" w:sz="4" w:space="0"/>
            </w:tcBorders>
          </w:tcPr>
          <w:p w14:paraId="59B33C1D">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33FC5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36BEAA8F">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AA1AC1B">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4C27F687">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5C13222F">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377ADAD">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6182C86">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2C3A076B">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2D8BA361">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395C9B8">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2B6A645">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726" w:type="dxa"/>
            <w:gridSpan w:val="4"/>
            <w:tcBorders>
              <w:top w:val="single" w:color="auto" w:sz="6" w:space="0"/>
              <w:left w:val="single" w:color="auto" w:sz="4" w:space="0"/>
              <w:bottom w:val="single" w:color="auto" w:sz="4" w:space="0"/>
              <w:right w:val="single" w:color="auto" w:sz="4" w:space="0"/>
            </w:tcBorders>
            <w:vAlign w:val="center"/>
          </w:tcPr>
          <w:p w14:paraId="43DB81E6">
            <w:pPr>
              <w:keepNext w:val="0"/>
              <w:keepLines w:val="0"/>
              <w:pageBreakBefore w:val="0"/>
              <w:kinsoku/>
              <w:wordWrap/>
              <w:overflowPunct/>
              <w:topLinePunct w:val="0"/>
              <w:autoSpaceDE/>
              <w:autoSpaceDN/>
              <w:bidi w:val="0"/>
              <w:adjustRightInd/>
              <w:snapToGrid/>
              <w:spacing w:after="0" w:line="30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2192785D">
            <w:pPr>
              <w:keepNext w:val="0"/>
              <w:keepLines w:val="0"/>
              <w:pageBreakBefore w:val="0"/>
              <w:kinsoku/>
              <w:wordWrap/>
              <w:overflowPunct/>
              <w:topLinePunct w:val="0"/>
              <w:autoSpaceDE/>
              <w:autoSpaceDN/>
              <w:bidi w:val="0"/>
              <w:adjustRightInd/>
              <w:snapToGrid/>
              <w:spacing w:after="0" w:line="30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43ACB42A">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F3EDACB">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311031A0">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34F210D7">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2791C29">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681E5CAC">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14A8629">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CFBEB30">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3C43B555">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56F85A1D">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7B791813">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72E7C9E3">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0F18A321">
      <w:pPr>
        <w:jc w:val="center"/>
        <w:rPr>
          <w:rFonts w:hint="default" w:ascii="Times New Roman" w:hAnsi="Times New Roman" w:eastAsia="黑体" w:cs="Times New Roman"/>
          <w:bCs/>
          <w:sz w:val="32"/>
          <w:szCs w:val="32"/>
          <w:highlight w:val="none"/>
        </w:rPr>
      </w:pPr>
    </w:p>
    <w:p w14:paraId="3241C94C">
      <w:pPr>
        <w:jc w:val="center"/>
        <w:rPr>
          <w:rFonts w:hint="default" w:ascii="Times New Roman" w:hAnsi="Times New Roman" w:eastAsia="黑体" w:cs="Times New Roman"/>
          <w:bCs/>
          <w:sz w:val="32"/>
          <w:szCs w:val="32"/>
          <w:highlight w:val="none"/>
        </w:rPr>
      </w:pPr>
    </w:p>
    <w:p w14:paraId="7B614BEE">
      <w:pPr>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八、完成人情况表</w:t>
      </w:r>
    </w:p>
    <w:p w14:paraId="2D2984D9">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7DDB0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419C521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309A718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351CA72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1B7CE783">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3ABB0BC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4600F9D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3BC1679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2F273B5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5AA52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D0561E9">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DC0D492">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36E786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48AE696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55D0AF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2CE2C322">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18016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776DFF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3929363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015B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B5DFFD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16408E6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ED141F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724D110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9638BC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0EF3EC1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3308C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0D483E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1FA420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5F195B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2F2784C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541814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0462052C">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D496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B1B8E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2AFF39C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5F7791E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5E8F33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3DF4702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7E619056">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EA57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ABF0C89">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7879CC1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A3D2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1A72BE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4E90502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B62D6BA">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2091F03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75FA1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6266727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68C184D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8EDAA1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3663CB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49AAA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1ED67DD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356519B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B86A03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757C915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31C2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60CE5AB3">
            <w:pPr>
              <w:keepNext w:val="0"/>
              <w:keepLines w:val="0"/>
              <w:pageBreakBefore w:val="0"/>
              <w:kinsoku/>
              <w:wordWrap/>
              <w:overflowPunct/>
              <w:topLinePunct w:val="0"/>
              <w:autoSpaceDE/>
              <w:autoSpaceDN/>
              <w:bidi w:val="0"/>
              <w:adjustRightInd/>
              <w:snapToGrid w:val="0"/>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3AB3B3B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A1F5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5EB96D0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502ECDDB">
            <w:pPr>
              <w:keepNext w:val="0"/>
              <w:keepLines w:val="0"/>
              <w:pageBreakBefore w:val="0"/>
              <w:widowControl/>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C32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3B890E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对本项目主要技术发明的贡献</w:t>
            </w:r>
            <w:r>
              <w:rPr>
                <w:rFonts w:hint="default" w:ascii="Times New Roman" w:hAnsi="Times New Roman" w:eastAsia="仿宋_GB2312" w:cs="Times New Roman"/>
                <w:sz w:val="24"/>
                <w:szCs w:val="24"/>
                <w:highlight w:val="none"/>
              </w:rPr>
              <w:t>：（不超过300字）</w:t>
            </w:r>
          </w:p>
          <w:p w14:paraId="399E87BF">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127B22FC">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69687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C68FA0A">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3A83A1E2">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FFA9287">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200B1BF">
            <w:pPr>
              <w:pStyle w:val="4"/>
              <w:rPr>
                <w:rFonts w:hint="default" w:ascii="Times New Roman" w:hAnsi="Times New Roman" w:eastAsia="仿宋_GB2312" w:cs="Times New Roman"/>
                <w:sz w:val="40"/>
                <w:szCs w:val="24"/>
                <w:highlight w:val="none"/>
              </w:rPr>
            </w:pPr>
          </w:p>
          <w:p w14:paraId="7F96A408">
            <w:pPr>
              <w:pStyle w:val="4"/>
              <w:rPr>
                <w:rFonts w:hint="default" w:ascii="Times New Roman" w:hAnsi="Times New Roman" w:eastAsia="仿宋_GB2312" w:cs="Times New Roman"/>
                <w:sz w:val="40"/>
                <w:szCs w:val="24"/>
                <w:highlight w:val="none"/>
              </w:rPr>
            </w:pPr>
          </w:p>
          <w:p w14:paraId="5C6D2C56">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1CD979CC">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2284F74B">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1AA50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2B36EA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1F24B64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AFD0379">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028EAB75">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7BA5792D">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7C27730E">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858DC5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4B35EFE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0CF8A72F">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5373E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3203F3D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637D34C7">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086F5D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49134B2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1AFE47E">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2D71012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53256FB">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FD8A88A">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4F9EAB3">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4A2CE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013CD832">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0695AFD">
            <w:pPr>
              <w:keepNext w:val="0"/>
              <w:keepLines w:val="0"/>
              <w:pageBreakBefore w:val="0"/>
              <w:kinsoku/>
              <w:wordWrap/>
              <w:overflowPunct/>
              <w:topLinePunct w:val="0"/>
              <w:autoSpaceDE/>
              <w:autoSpaceDN/>
              <w:bidi w:val="0"/>
              <w:adjustRightInd/>
              <w:spacing w:after="0"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3F5F7AC5">
            <w:pPr>
              <w:keepNext w:val="0"/>
              <w:keepLines w:val="0"/>
              <w:pageBreakBefore w:val="0"/>
              <w:kinsoku/>
              <w:wordWrap/>
              <w:overflowPunct/>
              <w:topLinePunct w:val="0"/>
              <w:autoSpaceDE/>
              <w:autoSpaceDN/>
              <w:bidi w:val="0"/>
              <w:adjustRightInd/>
              <w:spacing w:after="0"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DFCFA66">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21A6CB8F">
            <w:pPr>
              <w:keepNext w:val="0"/>
              <w:keepLines w:val="0"/>
              <w:pageBreakBefore w:val="0"/>
              <w:kinsoku/>
              <w:wordWrap/>
              <w:overflowPunct/>
              <w:topLinePunct w:val="0"/>
              <w:autoSpaceDE/>
              <w:autoSpaceDN/>
              <w:bidi w:val="0"/>
              <w:adjustRightInd/>
              <w:spacing w:after="0" w:line="36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73CFEE24">
            <w:pPr>
              <w:keepNext w:val="0"/>
              <w:keepLines w:val="0"/>
              <w:pageBreakBefore w:val="0"/>
              <w:kinsoku/>
              <w:wordWrap/>
              <w:overflowPunct/>
              <w:topLinePunct w:val="0"/>
              <w:autoSpaceDE/>
              <w:autoSpaceDN/>
              <w:bidi w:val="0"/>
              <w:adjustRightInd/>
              <w:spacing w:after="0" w:line="36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7DE6FC8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p>
          <w:p w14:paraId="2F572B3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48A26442">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p>
          <w:p w14:paraId="1BBAC0E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554956DB">
      <w:pPr>
        <w:rPr>
          <w:rFonts w:hint="default" w:ascii="Times New Roman" w:hAnsi="Times New Roman" w:eastAsia="仿宋_GB2312" w:cs="Times New Roman"/>
          <w:b/>
          <w:bCs/>
          <w:color w:val="C00000"/>
          <w:sz w:val="40"/>
          <w:szCs w:val="40"/>
          <w:highlight w:val="none"/>
        </w:rPr>
      </w:pPr>
      <w:r>
        <w:rPr>
          <w:rFonts w:hint="default" w:ascii="Times New Roman" w:hAnsi="Times New Roman" w:cs="Times New Roman" w:eastAsiaTheme="minorEastAsia"/>
          <w:szCs w:val="21"/>
          <w:highlight w:val="none"/>
        </w:rPr>
        <w:t>注：每位完成人1页，可以复制。</w:t>
      </w:r>
    </w:p>
    <w:p w14:paraId="7002318C">
      <w:pPr>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Cs/>
          <w:sz w:val="32"/>
          <w:szCs w:val="32"/>
          <w:highlight w:val="none"/>
        </w:rPr>
        <w:br w:type="page"/>
      </w:r>
      <w:r>
        <w:rPr>
          <w:rFonts w:hint="default" w:ascii="方正小标宋简体" w:hAnsi="方正小标宋简体" w:eastAsia="方正小标宋简体" w:cs="方正小标宋简体"/>
          <w:bCs/>
          <w:sz w:val="32"/>
          <w:szCs w:val="32"/>
          <w:highlight w:val="none"/>
        </w:rPr>
        <w:t>九、附 件</w:t>
      </w:r>
    </w:p>
    <w:p w14:paraId="6652DFCD">
      <w:pPr>
        <w:autoSpaceDE w:val="0"/>
        <w:autoSpaceDN w:val="0"/>
        <w:adjustRightInd w:val="0"/>
        <w:spacing w:line="40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w:t>
      </w:r>
    </w:p>
    <w:p w14:paraId="3B8A0008">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06BE5B2D">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1．主要知识产权和标准规范等目录</w:t>
      </w:r>
    </w:p>
    <w:p w14:paraId="72C26E8D">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2．应用满2年的佐证材料</w:t>
      </w:r>
    </w:p>
    <w:p w14:paraId="1E2D8399">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3．国家法律法规要求审批的批准文件</w:t>
      </w:r>
    </w:p>
    <w:p w14:paraId="306C129C">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4．完成人合作关系说明及情况汇总表（模版附后）</w:t>
      </w:r>
    </w:p>
    <w:p w14:paraId="372675E8">
      <w:pPr>
        <w:pStyle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6043C1AF">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二、其他附件</w:t>
      </w:r>
    </w:p>
    <w:p w14:paraId="5912C27B">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1．应用情况和效果佐证材料</w:t>
      </w:r>
    </w:p>
    <w:p w14:paraId="7F3A18C5">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2．其他</w:t>
      </w:r>
    </w:p>
    <w:p w14:paraId="3F17B0D5">
      <w:pPr>
        <w:pStyle w:val="5"/>
        <w:spacing w:line="600" w:lineRule="exact"/>
        <w:ind w:firstLine="320" w:firstLineChars="100"/>
        <w:rPr>
          <w:rFonts w:hint="default" w:ascii="Times New Roman" w:hAnsi="Times New Roman" w:eastAsia="仿宋_GB2312" w:cs="Times New Roman"/>
          <w:color w:val="000000"/>
          <w:sz w:val="32"/>
          <w:szCs w:val="32"/>
          <w:highlight w:val="none"/>
        </w:rPr>
      </w:pPr>
    </w:p>
    <w:p w14:paraId="1B36EF89">
      <w:pPr>
        <w:spacing w:line="320" w:lineRule="exact"/>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bookmarkStart w:id="82" w:name="_Toc32598"/>
    </w:p>
    <w:p w14:paraId="49A8E75D">
      <w:pPr>
        <w:spacing w:line="3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完成人合作关系说明</w:t>
      </w:r>
    </w:p>
    <w:tbl>
      <w:tblPr>
        <w:tblStyle w:val="11"/>
        <w:tblW w:w="0" w:type="auto"/>
        <w:tblInd w:w="2" w:type="dxa"/>
        <w:tblLayout w:type="fixed"/>
        <w:tblCellMar>
          <w:top w:w="0" w:type="dxa"/>
          <w:left w:w="108" w:type="dxa"/>
          <w:bottom w:w="0" w:type="dxa"/>
          <w:right w:w="108" w:type="dxa"/>
        </w:tblCellMar>
      </w:tblPr>
      <w:tblGrid>
        <w:gridCol w:w="9001"/>
      </w:tblGrid>
      <w:tr w14:paraId="0AB64DE7">
        <w:tblPrEx>
          <w:tblCellMar>
            <w:top w:w="0" w:type="dxa"/>
            <w:left w:w="108" w:type="dxa"/>
            <w:bottom w:w="0" w:type="dxa"/>
            <w:right w:w="108" w:type="dxa"/>
          </w:tblCellMar>
        </w:tblPrEx>
        <w:trPr>
          <w:trHeight w:val="12718" w:hRule="atLeast"/>
        </w:trPr>
        <w:tc>
          <w:tcPr>
            <w:tcW w:w="9001" w:type="dxa"/>
            <w:tcBorders>
              <w:tl2br w:val="nil"/>
              <w:tr2bl w:val="nil"/>
            </w:tcBorders>
          </w:tcPr>
          <w:p w14:paraId="6164EBA2">
            <w:pPr>
              <w:rPr>
                <w:rFonts w:hint="default" w:ascii="Times New Roman" w:hAnsi="Times New Roman" w:eastAsia="仿宋_GB2312" w:cs="Times New Roman"/>
                <w:szCs w:val="21"/>
                <w:highlight w:val="none"/>
              </w:rPr>
            </w:pPr>
          </w:p>
          <w:p w14:paraId="377E04B4">
            <w:pPr>
              <w:rPr>
                <w:rFonts w:hint="default" w:ascii="Times New Roman" w:hAnsi="Times New Roman" w:eastAsia="仿宋_GB2312" w:cs="Times New Roman"/>
                <w:szCs w:val="21"/>
                <w:highlight w:val="none"/>
              </w:rPr>
            </w:pPr>
          </w:p>
          <w:p w14:paraId="66E8A5E7">
            <w:pPr>
              <w:rPr>
                <w:rFonts w:hint="default" w:ascii="Times New Roman" w:hAnsi="Times New Roman" w:eastAsia="仿宋_GB2312" w:cs="Times New Roman"/>
                <w:szCs w:val="21"/>
                <w:highlight w:val="none"/>
              </w:rPr>
            </w:pPr>
          </w:p>
          <w:p w14:paraId="7CED856F">
            <w:pPr>
              <w:rPr>
                <w:rFonts w:hint="default" w:ascii="Times New Roman" w:hAnsi="Times New Roman" w:eastAsia="仿宋_GB2312" w:cs="Times New Roman"/>
                <w:szCs w:val="21"/>
                <w:highlight w:val="none"/>
              </w:rPr>
            </w:pPr>
          </w:p>
          <w:p w14:paraId="3F6A6553">
            <w:pPr>
              <w:rPr>
                <w:rFonts w:hint="default" w:ascii="Times New Roman" w:hAnsi="Times New Roman" w:eastAsia="仿宋_GB2312" w:cs="Times New Roman"/>
                <w:szCs w:val="21"/>
                <w:highlight w:val="none"/>
              </w:rPr>
            </w:pPr>
          </w:p>
          <w:p w14:paraId="6FCEAF88">
            <w:pPr>
              <w:rPr>
                <w:rFonts w:hint="default" w:ascii="Times New Roman" w:hAnsi="Times New Roman" w:eastAsia="仿宋_GB2312" w:cs="Times New Roman"/>
                <w:szCs w:val="21"/>
                <w:highlight w:val="none"/>
              </w:rPr>
            </w:pPr>
          </w:p>
          <w:p w14:paraId="5CF24049">
            <w:pPr>
              <w:rPr>
                <w:rFonts w:hint="default" w:ascii="Times New Roman" w:hAnsi="Times New Roman" w:eastAsia="仿宋_GB2312" w:cs="Times New Roman"/>
                <w:szCs w:val="21"/>
                <w:highlight w:val="none"/>
              </w:rPr>
            </w:pPr>
          </w:p>
          <w:p w14:paraId="45FD7ABE">
            <w:pPr>
              <w:rPr>
                <w:rFonts w:hint="default" w:ascii="Times New Roman" w:hAnsi="Times New Roman" w:eastAsia="仿宋_GB2312" w:cs="Times New Roman"/>
                <w:szCs w:val="21"/>
                <w:highlight w:val="none"/>
              </w:rPr>
            </w:pPr>
          </w:p>
          <w:p w14:paraId="4323968F">
            <w:pPr>
              <w:rPr>
                <w:rFonts w:hint="default" w:ascii="Times New Roman" w:hAnsi="Times New Roman" w:eastAsia="仿宋_GB2312" w:cs="Times New Roman"/>
                <w:szCs w:val="21"/>
                <w:highlight w:val="none"/>
              </w:rPr>
            </w:pPr>
          </w:p>
          <w:p w14:paraId="68596140">
            <w:pPr>
              <w:rPr>
                <w:rFonts w:hint="default" w:ascii="Times New Roman" w:hAnsi="Times New Roman" w:eastAsia="仿宋_GB2312" w:cs="Times New Roman"/>
                <w:szCs w:val="21"/>
                <w:highlight w:val="none"/>
              </w:rPr>
            </w:pPr>
          </w:p>
          <w:p w14:paraId="52CF26BF">
            <w:pPr>
              <w:rPr>
                <w:rFonts w:hint="default" w:ascii="Times New Roman" w:hAnsi="Times New Roman" w:eastAsia="仿宋_GB2312" w:cs="Times New Roman"/>
                <w:szCs w:val="21"/>
                <w:highlight w:val="none"/>
              </w:rPr>
            </w:pPr>
          </w:p>
          <w:p w14:paraId="310D9888">
            <w:pPr>
              <w:rPr>
                <w:rFonts w:hint="default" w:ascii="Times New Roman" w:hAnsi="Times New Roman" w:eastAsia="仿宋_GB2312" w:cs="Times New Roman"/>
                <w:szCs w:val="21"/>
                <w:highlight w:val="none"/>
              </w:rPr>
            </w:pPr>
          </w:p>
          <w:p w14:paraId="6CABE7C0">
            <w:pPr>
              <w:rPr>
                <w:rFonts w:hint="default" w:ascii="Times New Roman" w:hAnsi="Times New Roman" w:eastAsia="仿宋_GB2312" w:cs="Times New Roman"/>
                <w:szCs w:val="21"/>
                <w:highlight w:val="none"/>
              </w:rPr>
            </w:pPr>
          </w:p>
          <w:p w14:paraId="75470AB9">
            <w:pPr>
              <w:rPr>
                <w:rFonts w:hint="default" w:ascii="Times New Roman" w:hAnsi="Times New Roman" w:eastAsia="仿宋_GB2312" w:cs="Times New Roman"/>
                <w:szCs w:val="21"/>
                <w:highlight w:val="none"/>
              </w:rPr>
            </w:pPr>
          </w:p>
          <w:p w14:paraId="0FFB74D0">
            <w:pPr>
              <w:rPr>
                <w:rFonts w:hint="default" w:ascii="Times New Roman" w:hAnsi="Times New Roman" w:eastAsia="仿宋_GB2312" w:cs="Times New Roman"/>
                <w:szCs w:val="21"/>
                <w:highlight w:val="none"/>
              </w:rPr>
            </w:pPr>
          </w:p>
          <w:p w14:paraId="226AD105">
            <w:pPr>
              <w:rPr>
                <w:rFonts w:hint="default" w:ascii="Times New Roman" w:hAnsi="Times New Roman" w:eastAsia="仿宋_GB2312" w:cs="Times New Roman"/>
                <w:szCs w:val="21"/>
                <w:highlight w:val="none"/>
              </w:rPr>
            </w:pPr>
          </w:p>
          <w:p w14:paraId="230A65C8">
            <w:pPr>
              <w:rPr>
                <w:rFonts w:hint="default" w:ascii="Times New Roman" w:hAnsi="Times New Roman" w:eastAsia="仿宋_GB2312" w:cs="Times New Roman"/>
                <w:szCs w:val="21"/>
                <w:highlight w:val="none"/>
              </w:rPr>
            </w:pPr>
          </w:p>
          <w:p w14:paraId="6A513D50">
            <w:pPr>
              <w:rPr>
                <w:rFonts w:hint="default" w:ascii="Times New Roman" w:hAnsi="Times New Roman" w:eastAsia="仿宋_GB2312" w:cs="Times New Roman"/>
                <w:szCs w:val="21"/>
                <w:highlight w:val="none"/>
              </w:rPr>
            </w:pPr>
          </w:p>
          <w:p w14:paraId="2C83DC4B">
            <w:pPr>
              <w:rPr>
                <w:rFonts w:hint="default" w:ascii="Times New Roman" w:hAnsi="Times New Roman" w:eastAsia="仿宋_GB2312" w:cs="Times New Roman"/>
                <w:szCs w:val="21"/>
                <w:highlight w:val="none"/>
              </w:rPr>
            </w:pPr>
          </w:p>
          <w:p w14:paraId="685A56DF">
            <w:pPr>
              <w:rPr>
                <w:rFonts w:hint="default" w:ascii="Times New Roman" w:hAnsi="Times New Roman" w:eastAsia="仿宋_GB2312" w:cs="Times New Roman"/>
                <w:szCs w:val="21"/>
                <w:highlight w:val="none"/>
              </w:rPr>
            </w:pPr>
          </w:p>
          <w:p w14:paraId="4F10CDA3">
            <w:pPr>
              <w:rPr>
                <w:rFonts w:hint="default" w:ascii="Times New Roman" w:hAnsi="Times New Roman" w:eastAsia="仿宋_GB2312" w:cs="Times New Roman"/>
                <w:szCs w:val="21"/>
                <w:highlight w:val="none"/>
              </w:rPr>
            </w:pPr>
          </w:p>
          <w:p w14:paraId="12D0555D">
            <w:pPr>
              <w:rPr>
                <w:rFonts w:hint="default" w:ascii="Times New Roman" w:hAnsi="Times New Roman" w:eastAsia="仿宋_GB2312" w:cs="Times New Roman"/>
                <w:szCs w:val="21"/>
                <w:highlight w:val="none"/>
              </w:rPr>
            </w:pPr>
          </w:p>
          <w:p w14:paraId="4B3364AC">
            <w:pPr>
              <w:rPr>
                <w:rFonts w:hint="default" w:ascii="Times New Roman" w:hAnsi="Times New Roman" w:eastAsia="仿宋_GB2312" w:cs="Times New Roman"/>
                <w:szCs w:val="21"/>
                <w:highlight w:val="none"/>
              </w:rPr>
            </w:pPr>
          </w:p>
          <w:p w14:paraId="3C3AB021">
            <w:pPr>
              <w:rPr>
                <w:rFonts w:hint="default" w:ascii="Times New Roman" w:hAnsi="Times New Roman" w:eastAsia="仿宋_GB2312" w:cs="Times New Roman"/>
                <w:szCs w:val="21"/>
                <w:highlight w:val="none"/>
              </w:rPr>
            </w:pPr>
          </w:p>
          <w:p w14:paraId="168DBC2F">
            <w:pPr>
              <w:ind w:firstLine="42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本人作为项目第一完成人，对本项目完成人合作关系及上述内容的真实性负责。如有不实，自愿退出本年度评审并承担相应责任。</w:t>
            </w:r>
          </w:p>
          <w:p w14:paraId="4EB56F92">
            <w:pPr>
              <w:ind w:firstLine="420"/>
              <w:rPr>
                <w:rFonts w:hint="default" w:ascii="Times New Roman" w:hAnsi="Times New Roman" w:cs="Times New Roman" w:eastAsiaTheme="minorEastAsia"/>
                <w:szCs w:val="21"/>
                <w:highlight w:val="none"/>
              </w:rPr>
            </w:pPr>
          </w:p>
          <w:p w14:paraId="2D6F630F">
            <w:pPr>
              <w:ind w:firstLine="420"/>
              <w:rPr>
                <w:rFonts w:hint="default" w:ascii="Times New Roman" w:hAnsi="Times New Roman" w:cs="Times New Roman" w:eastAsiaTheme="minorEastAsia"/>
                <w:b/>
                <w:bCs/>
                <w:szCs w:val="21"/>
                <w:highlight w:val="none"/>
              </w:rPr>
            </w:pPr>
          </w:p>
          <w:p w14:paraId="6F527B03">
            <w:pPr>
              <w:ind w:firstLine="420"/>
              <w:rPr>
                <w:rFonts w:hint="default" w:ascii="Times New Roman" w:hAnsi="Times New Roman" w:eastAsia="仿宋_GB2312" w:cs="Times New Roman"/>
                <w:szCs w:val="21"/>
                <w:highlight w:val="none"/>
              </w:rPr>
            </w:pPr>
            <w:r>
              <w:rPr>
                <w:rFonts w:hint="default" w:ascii="Times New Roman" w:hAnsi="Times New Roman" w:cs="Times New Roman" w:eastAsiaTheme="minorEastAsia"/>
                <w:b/>
                <w:bCs/>
                <w:szCs w:val="21"/>
                <w:highlight w:val="none"/>
              </w:rPr>
              <w:t xml:space="preserve">                                        第一完成人签名：</w:t>
            </w:r>
          </w:p>
        </w:tc>
      </w:tr>
    </w:tbl>
    <w:p w14:paraId="54793C57">
      <w:pPr>
        <w:spacing w:line="320" w:lineRule="exact"/>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Cs/>
          <w:sz w:val="32"/>
          <w:szCs w:val="32"/>
          <w:highlight w:val="none"/>
        </w:rPr>
        <w:br w:type="page"/>
      </w:r>
      <w:r>
        <w:rPr>
          <w:rFonts w:hint="default" w:ascii="方正小标宋简体" w:hAnsi="方正小标宋简体" w:eastAsia="方正小标宋简体" w:cs="方正小标宋简体"/>
          <w:bCs/>
          <w:sz w:val="32"/>
          <w:szCs w:val="32"/>
          <w:highlight w:val="none"/>
        </w:rPr>
        <w:t>完成人合作关系情况汇总表</w:t>
      </w:r>
    </w:p>
    <w:p w14:paraId="5759AF49">
      <w:pPr>
        <w:spacing w:line="320" w:lineRule="exact"/>
        <w:jc w:val="center"/>
        <w:rPr>
          <w:rFonts w:hint="default" w:ascii="Times New Roman" w:hAnsi="Times New Roman" w:eastAsia="黑体" w:cs="Times New Roman"/>
          <w:b/>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98"/>
        <w:gridCol w:w="1278"/>
        <w:gridCol w:w="1278"/>
        <w:gridCol w:w="1278"/>
        <w:gridCol w:w="1423"/>
        <w:gridCol w:w="1133"/>
      </w:tblGrid>
      <w:tr w14:paraId="3B7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8" w:type="dxa"/>
            <w:vAlign w:val="center"/>
          </w:tcPr>
          <w:p w14:paraId="1BB935CB">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698" w:type="dxa"/>
            <w:vAlign w:val="center"/>
          </w:tcPr>
          <w:p w14:paraId="4ABFD81C">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278" w:type="dxa"/>
            <w:vAlign w:val="center"/>
          </w:tcPr>
          <w:p w14:paraId="72EE20A6">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w:t>
            </w:r>
          </w:p>
        </w:tc>
        <w:tc>
          <w:tcPr>
            <w:tcW w:w="1278" w:type="dxa"/>
            <w:vAlign w:val="center"/>
          </w:tcPr>
          <w:p w14:paraId="165A3389">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78" w:type="dxa"/>
            <w:vAlign w:val="center"/>
          </w:tcPr>
          <w:p w14:paraId="0BB8A3F5">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423" w:type="dxa"/>
            <w:vAlign w:val="center"/>
          </w:tcPr>
          <w:p w14:paraId="32440786">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15DBD2FF">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0067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A56798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D7ADE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1E5D51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D81503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67F92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7D876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8EA4F6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985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1363B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21569C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5ED16C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3E10C7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2F8FAA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CA5A1C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6DB10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55C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2E0692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CFADF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5D3F37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07BDE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5B182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B3ABDE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82381C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138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0CD50A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DB2515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4099F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E68617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4286FA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7C299F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E91D0E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26E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6C5B2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295EA7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47668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BAB25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932412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A88258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3C00C9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062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AEFDF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35F19E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7E1D13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C9306A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D431D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F2CC49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3905802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1A3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3771E6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3CA0285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1104D9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70894F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73A55C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AA8761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DB7FCD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0C91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6977EB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2F0F93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881800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35A1A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15E8D0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3BF415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915002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656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7AEE894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4003C6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2481C5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A33EFC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FFBCFC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097450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547C88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779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D8008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420D87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673C4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BDD480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431DD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A511FB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26C0D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61AE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3551D3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320DCA4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273E1C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5D26B5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996FDD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5B886B8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2B8C3B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301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CCEAE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4310BA7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E9BCCB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336AD6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B677F7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5946D0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0504B7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1D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FD2F3E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7A415C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B0E856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F93879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BC0605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D37E75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062414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18E7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0BE07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559D966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26B16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2F14B2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4B0301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0AF44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8BA751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76FD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D26DEB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77F1BC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AA4E5E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C0A62E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81AB1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A60235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7ED46F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67C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E78006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1C404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2EAD6F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475C53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35D8AB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5943D77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902D7D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44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46BAE2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6F76D06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F9C8E8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65B09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DB7340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4E32B0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5599D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BD8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2ED27BA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5727B5F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CD3FE0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F0E2D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0A66CF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E390DB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5B859B7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51DC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639399A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F38F2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2EBE52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469D1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C92284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0461F5F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5914B0F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74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6120075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6B04C06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7D7506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7745AF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B5152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AEEFD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745864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bl>
    <w:p w14:paraId="0ADE593F">
      <w:pPr>
        <w:pStyle w:val="2"/>
        <w:pageBreakBefore w:val="0"/>
        <w:widowControl w:val="0"/>
        <w:kinsoku/>
        <w:wordWrap/>
        <w:overflowPunct/>
        <w:bidi w:val="0"/>
        <w:spacing w:before="0" w:after="0" w:line="580" w:lineRule="exact"/>
        <w:jc w:val="center"/>
        <w:textAlignment w:val="auto"/>
        <w:rPr>
          <w:rFonts w:hint="default" w:ascii="Times New Roman" w:hAnsi="Times New Roman" w:eastAsia="方正小标宋简体" w:cs="Times New Roman"/>
          <w:b w:val="0"/>
          <w:bCs w:val="0"/>
          <w:highlight w:val="none"/>
        </w:rPr>
      </w:pPr>
      <w:bookmarkStart w:id="83" w:name="_Toc19755"/>
      <w:bookmarkStart w:id="84" w:name="_Toc18110"/>
      <w:bookmarkStart w:id="85" w:name="_Toc590"/>
    </w:p>
    <w:p w14:paraId="2ACB00AD">
      <w:pPr>
        <w:pStyle w:val="2"/>
        <w:pageBreakBefore w:val="0"/>
        <w:widowControl w:val="0"/>
        <w:kinsoku/>
        <w:wordWrap/>
        <w:overflowPunct/>
        <w:bidi w:val="0"/>
        <w:spacing w:before="0" w:after="0" w:line="580" w:lineRule="exact"/>
        <w:jc w:val="center"/>
        <w:textAlignment w:val="auto"/>
        <w:rPr>
          <w:rFonts w:hint="default" w:ascii="Times New Roman" w:hAnsi="Times New Roman" w:eastAsia="方正小标宋简体" w:cs="Times New Roman"/>
          <w:b w:val="0"/>
          <w:bCs w:val="0"/>
          <w:highlight w:val="none"/>
        </w:rPr>
      </w:pPr>
      <w:r>
        <w:rPr>
          <w:rFonts w:hint="default" w:ascii="Times New Roman" w:hAnsi="Times New Roman" w:eastAsia="方正小标宋简体" w:cs="Times New Roman"/>
          <w:b w:val="0"/>
          <w:bCs w:val="0"/>
          <w:highlight w:val="none"/>
        </w:rPr>
        <w:t>《江西省技术发明奖提名书》填写要求</w:t>
      </w:r>
      <w:bookmarkEnd w:id="82"/>
      <w:bookmarkEnd w:id="83"/>
      <w:bookmarkEnd w:id="84"/>
      <w:bookmarkEnd w:id="85"/>
    </w:p>
    <w:p w14:paraId="78058647">
      <w:pPr>
        <w:pageBreakBefore w:val="0"/>
        <w:widowControl w:val="0"/>
        <w:kinsoku/>
        <w:wordWrap/>
        <w:overflowPunct/>
        <w:autoSpaceDE w:val="0"/>
        <w:autoSpaceDN w:val="0"/>
        <w:bidi w:val="0"/>
        <w:adjustRightInd w:val="0"/>
        <w:spacing w:line="580" w:lineRule="exact"/>
        <w:jc w:val="center"/>
        <w:textAlignment w:val="auto"/>
        <w:rPr>
          <w:rFonts w:hint="default" w:ascii="Times New Roman" w:hAnsi="Times New Roman" w:eastAsia="方正小标宋简体" w:cs="Times New Roman"/>
          <w:sz w:val="44"/>
          <w:szCs w:val="44"/>
          <w:highlight w:val="none"/>
        </w:rPr>
      </w:pPr>
    </w:p>
    <w:p w14:paraId="6B069258">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10DE8176">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center"/>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第一部分 总体要求</w:t>
      </w:r>
    </w:p>
    <w:p w14:paraId="36947EDB">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技术发明奖提名书》是江西省科学技术奖评审的基础文件和主要评审依据，原则上应由提名者提供，以第三人称表述。请根据本文要求认真据实填写，并按照《江西省技术发明奖形式审查要点》对照检查。形式审查不合格的项目不予提交评审。</w:t>
      </w:r>
    </w:p>
    <w:p w14:paraId="246B55E3">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第二部分 具体要求</w:t>
      </w:r>
    </w:p>
    <w:p w14:paraId="399C65AC">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《江西省技术发明奖提名书》按结构分为主件和附件，按提交方式分为电子版和纸质版。</w:t>
      </w:r>
    </w:p>
    <w:p w14:paraId="4D5A227A">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电子版提名书包括封面、主件（第一至第八部分）和附件（第九部分），应在指定的提名系统中填写和上传。主件第三、四、五部分的页边距左右各3.2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71675227">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纸质版提名书包括封面、主件（第一至第八部分）和附件（第九部分）。纸质版主件应从提名系统中直接生成并打印，附件不需从提名系统中打印。主件和附件应合订，单双面不限，纸张规格A4，竖向左侧装订。</w:t>
      </w:r>
    </w:p>
    <w:p w14:paraId="07F7F27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5A2B5A03">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5AB280F7">
      <w:pPr>
        <w:keepNext w:val="0"/>
        <w:keepLines w:val="0"/>
        <w:pageBreakBefore w:val="0"/>
        <w:widowControl w:val="0"/>
        <w:kinsoku/>
        <w:wordWrap/>
        <w:overflowPunct/>
        <w:topLinePunct/>
        <w:autoSpaceDE w:val="0"/>
        <w:autoSpaceDN/>
        <w:bidi w:val="0"/>
        <w:adjustRightIn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38A4D816">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1．项目名称：中文名不超过30字。应围绕核心发明的技术内容，简明、准确地反映出主要技术发明内容和特征，项目名称</w:t>
      </w:r>
      <w:r>
        <w:rPr>
          <w:rFonts w:hint="default" w:ascii="Times New Roman" w:hAnsi="Times New Roman" w:eastAsia="仿宋_GB2312" w:cs="Times New Roman"/>
          <w:b w:val="0"/>
          <w:bCs w:val="0"/>
          <w:sz w:val="32"/>
          <w:szCs w:val="32"/>
          <w:highlight w:val="none"/>
        </w:rPr>
        <w:t>一般不使用xx研究的表述，不得出现企业名称和具体商品品牌等字样。</w:t>
      </w:r>
    </w:p>
    <w:p w14:paraId="4E4ACA6F">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5F81CCF7">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3．专业评审组：由完成人从系统中选择。</w:t>
      </w:r>
    </w:p>
    <w:p w14:paraId="66124712">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4．提名等级：可选择“特等奖”“特等奖或一等奖”“一等奖”“一等奖或二等奖”“二等奖”。 如选择提名“特等奖”，项目只可能评为特等奖或不授奖；如选择提名“一等奖”，项目只可能评为一等奖或不授奖；如选择提名“二等奖”，项目只可能评为二等奖或不授奖；如选择提名“特等奖或一等奖”，项目可能评为特等奖、一等奖或不授奖；如选择提名“一等奖或二等奖”，项目可能评为一等奖、二等奖或不授奖。</w:t>
      </w:r>
    </w:p>
    <w:p w14:paraId="6ED3307F">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5．完成人：由提名系统根据“九、完成人情况表”自动生成</w:t>
      </w:r>
    </w:p>
    <w:p w14:paraId="6B5700BB">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left"/>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lang w:eastAsia="zh-CN"/>
        </w:rPr>
        <w:t>　　</w:t>
      </w:r>
      <w:r>
        <w:rPr>
          <w:rFonts w:hint="default" w:ascii="Times New Roman" w:hAnsi="Times New Roman" w:eastAsia="黑体" w:cs="Times New Roman"/>
          <w:b w:val="0"/>
          <w:bCs w:val="0"/>
          <w:color w:val="000000"/>
          <w:sz w:val="32"/>
          <w:szCs w:val="32"/>
          <w:highlight w:val="none"/>
        </w:rPr>
        <w:t>一、项目基本情况</w:t>
      </w:r>
    </w:p>
    <w:p w14:paraId="3FD750B0">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专业评审组：由提名系统根据“封面部分”自动生成。</w:t>
      </w:r>
    </w:p>
    <w:p w14:paraId="4E7675CB">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代码：为专业评审组代码，由系统自动生成。</w:t>
      </w:r>
    </w:p>
    <w:p w14:paraId="6579DFC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提名号：系统生成后，由提名者分配。</w:t>
      </w:r>
    </w:p>
    <w:p w14:paraId="4983DC8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28945C56">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19720699">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完成人及完成单位：由提名系统根据“八、完成人情况表”自动生成。按照贡献大小排序。</w:t>
      </w:r>
      <w:r>
        <w:rPr>
          <w:rFonts w:hint="default" w:ascii="Times New Roman" w:hAnsi="Times New Roman" w:eastAsia="仿宋_GB2312" w:cs="Times New Roman"/>
          <w:b w:val="0"/>
          <w:bCs w:val="0"/>
          <w:kern w:val="0"/>
          <w:sz w:val="32"/>
          <w:szCs w:val="32"/>
          <w:highlight w:val="none"/>
        </w:rPr>
        <w:t>第一完成人必须是在赣工作的个人，</w:t>
      </w:r>
      <w:r>
        <w:rPr>
          <w:rFonts w:hint="default" w:ascii="Times New Roman" w:hAnsi="Times New Roman" w:eastAsia="仿宋_GB2312" w:cs="Times New Roman"/>
          <w:b w:val="0"/>
          <w:bCs w:val="0"/>
          <w:sz w:val="32"/>
          <w:szCs w:val="32"/>
          <w:highlight w:val="none"/>
        </w:rPr>
        <w:t>排名前4位的完成人必须是发明专利的发明人</w:t>
      </w:r>
      <w:r>
        <w:rPr>
          <w:rFonts w:hint="default" w:ascii="Times New Roman" w:hAnsi="Times New Roman" w:eastAsia="仿宋_GB2312" w:cs="Times New Roman"/>
          <w:b w:val="0"/>
          <w:bCs w:val="0"/>
          <w:kern w:val="0"/>
          <w:sz w:val="32"/>
          <w:szCs w:val="32"/>
          <w:highlight w:val="none"/>
        </w:rPr>
        <w:t>。本</w:t>
      </w:r>
      <w:r>
        <w:rPr>
          <w:rFonts w:hint="default" w:ascii="Times New Roman" w:hAnsi="Times New Roman" w:eastAsia="仿宋_GB2312" w:cs="Times New Roman"/>
          <w:b w:val="0"/>
          <w:bCs w:val="0"/>
          <w:sz w:val="32"/>
          <w:szCs w:val="32"/>
          <w:highlight w:val="none"/>
        </w:rPr>
        <w:t>提名项目附件所列验收、评价的专家组成员，不得作为该提名项目的完成人。提名特等奖的，每个项目人数不超过10人；提名一、二等奖的，每个项目人数不超过6人。</w:t>
      </w:r>
    </w:p>
    <w:p w14:paraId="2E0B6DE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学科分类名称与代码：是评审过程中确定评审组、选择评审专家的主要依据，应按项目主要发明所属学科（专业）的重要程度顺序填写，最多可填写3个学科（专业）名称及代码，尽可能写到三级学科。</w:t>
      </w:r>
    </w:p>
    <w:p w14:paraId="4BA8F08C">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所属国民经济行业：按提名项目所属国民经济行业填写相应的门类。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w:t>
      </w:r>
    </w:p>
    <w:p w14:paraId="7634E469">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6A447993">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69218DF5">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592F272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656FB24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0F0C5DB0">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38DCE7F9">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的项目/课题名称及编号：指上述各类已验收或结题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35BE6C37">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提名项目起止时间：起始时间填写立项、任务下达、合同签署等标志项目开始研究的时间；完成时间填写本提名项目整体技术首次应用的时间，无法精确到“日”的，统一填写“1日”。</w:t>
      </w:r>
    </w:p>
    <w:p w14:paraId="0A0E3FC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170209B1">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由提名者填写。根据提名项目的主要技术发明点及其创造性、先进性、实用性，推动行业科技进步作用、应用情况，并参照江西省技术发明奖授奖条件，写明提名理由和建议等级。确认提名材料全部内容属实，且不存在任何违反《中华人民共和国保守国家秘密法》和《科学技术保密规定》等相关法律法规及侵犯他人知识产权的情形。承诺履行相应义务和承担相应责任。</w:t>
      </w:r>
    </w:p>
    <w:p w14:paraId="62DC69D5">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w:t>
      </w:r>
      <w:r>
        <w:rPr>
          <w:rFonts w:hint="default" w:ascii="Times New Roman" w:hAnsi="Times New Roman" w:eastAsia="仿宋_GB2312" w:cs="Times New Roman"/>
          <w:b w:val="0"/>
          <w:bCs w:val="0"/>
          <w:spacing w:val="2"/>
          <w:sz w:val="32"/>
          <w:szCs w:val="32"/>
          <w:highlight w:val="none"/>
        </w:rPr>
        <w:t>法人代表签名</w:t>
      </w:r>
      <w:r>
        <w:rPr>
          <w:rFonts w:hint="default" w:ascii="Times New Roman" w:hAnsi="Times New Roman" w:eastAsia="仿宋_GB2312" w:cs="Times New Roman"/>
          <w:b w:val="0"/>
          <w:bCs w:val="0"/>
          <w:color w:val="000000"/>
          <w:spacing w:val="2"/>
          <w:sz w:val="32"/>
          <w:szCs w:val="32"/>
          <w:highlight w:val="none"/>
        </w:rPr>
        <w:t>并加盖单位公章，</w:t>
      </w:r>
      <w:r>
        <w:rPr>
          <w:rFonts w:hint="default" w:ascii="Times New Roman" w:hAnsi="Times New Roman" w:eastAsia="仿宋_GB2312" w:cs="Times New Roman"/>
          <w:b w:val="0"/>
          <w:bCs w:val="0"/>
          <w:sz w:val="32"/>
          <w:szCs w:val="32"/>
          <w:highlight w:val="none"/>
        </w:rPr>
        <w:t>或提名专家签字认可。</w:t>
      </w:r>
    </w:p>
    <w:p w14:paraId="70542AB1">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2DCCAC73">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1D4B928F">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三、项目简介</w:t>
      </w:r>
    </w:p>
    <w:p w14:paraId="6E245E2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限1页。本部分是向社会公开、接受社会监督的主要内容。应包含本项目所属科学技术领域、主要发明点及技术新颖性、创造性、先进性、实用性、成熟性，授权专利情况、技术经济指标、应用及效益情况等。</w:t>
      </w:r>
    </w:p>
    <w:p w14:paraId="5A5125C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四、主要技术发明</w:t>
      </w:r>
    </w:p>
    <w:p w14:paraId="46363A7E">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7页。本部分是提名书的核心内容，也是评价项目、处理异议的重要依据。内容应包括：简明扼要地概述江西省行业或企业急需解决的技术创新难题、国内外研发现状以及本提名项目研究的总体思路和方案。围绕首创性、先进性和技术价值进行阐述，包括本提名项目在技术原理或基础性、核心性技术问题上取得的突破，论证及实验结果，客观、详实地对比国内外同类技术的主要参数（可列表说明）等。此部分不得涉及客观评价内容。</w:t>
      </w:r>
    </w:p>
    <w:p w14:paraId="46837253">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技术发明点应以支持其发明创造成立的支撑材料为依据，按重要程度排序。每项技术发明在阐述前应首先说明所属的学科分类名称和支持其成立的授权知识产权等支撑材料和附件序号。凡涉及该项目技术实质内容的说明、论证及实验结果等，均应直接叙述，一般不采取见附件的表达形式，必要的图示须就近插入相应的正文中，不宜另附。</w:t>
      </w:r>
    </w:p>
    <w:p w14:paraId="0B89CC5C">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7132E946">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FDF9AB3">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六、应用情况和效果</w:t>
      </w:r>
    </w:p>
    <w:p w14:paraId="0379A411">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w:t>
      </w:r>
    </w:p>
    <w:p w14:paraId="7060B5BE">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限2页。应就本项目技术应用的对象（如应用的单位、产品、工艺、工程、服务等）及规模情况进行概述，并在附件中提供主要客观佐证材料的关键页或材料目录。</w:t>
      </w:r>
    </w:p>
    <w:p w14:paraId="093B60A0">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主要应用单位（包含是应用单位的完成单位）情况按下表格式说明，不超过10个。</w:t>
      </w:r>
    </w:p>
    <w:p w14:paraId="06FEE7AE">
      <w:pPr>
        <w:pStyle w:val="5"/>
        <w:spacing w:line="400" w:lineRule="exact"/>
        <w:ind w:firstLine="640" w:firstLineChars="0"/>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主要应用单位情况表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00"/>
        <w:gridCol w:w="1440"/>
        <w:gridCol w:w="1920"/>
        <w:gridCol w:w="1680"/>
        <w:gridCol w:w="1718"/>
      </w:tblGrid>
      <w:tr w14:paraId="6582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1" w:type="dxa"/>
            <w:vAlign w:val="center"/>
          </w:tcPr>
          <w:p w14:paraId="3419922E">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序号</w:t>
            </w:r>
          </w:p>
        </w:tc>
        <w:tc>
          <w:tcPr>
            <w:tcW w:w="1300" w:type="dxa"/>
            <w:vAlign w:val="center"/>
          </w:tcPr>
          <w:p w14:paraId="330FE95B">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单位名称</w:t>
            </w:r>
          </w:p>
        </w:tc>
        <w:tc>
          <w:tcPr>
            <w:tcW w:w="1440" w:type="dxa"/>
            <w:vAlign w:val="center"/>
          </w:tcPr>
          <w:p w14:paraId="3A0EABB6">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应用的技术</w:t>
            </w:r>
          </w:p>
        </w:tc>
        <w:tc>
          <w:tcPr>
            <w:tcW w:w="1920" w:type="dxa"/>
            <w:vAlign w:val="center"/>
          </w:tcPr>
          <w:p w14:paraId="61AB3AAE">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应用对象及规模</w:t>
            </w:r>
          </w:p>
        </w:tc>
        <w:tc>
          <w:tcPr>
            <w:tcW w:w="1680" w:type="dxa"/>
            <w:vAlign w:val="center"/>
          </w:tcPr>
          <w:p w14:paraId="02BF0D08">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应用起止时间</w:t>
            </w:r>
          </w:p>
        </w:tc>
        <w:tc>
          <w:tcPr>
            <w:tcW w:w="1718" w:type="dxa"/>
            <w:vAlign w:val="center"/>
          </w:tcPr>
          <w:p w14:paraId="71659141">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单位联系人/电话</w:t>
            </w:r>
          </w:p>
        </w:tc>
      </w:tr>
      <w:tr w14:paraId="5447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1" w:type="dxa"/>
          </w:tcPr>
          <w:p w14:paraId="457F7DA2">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300" w:type="dxa"/>
          </w:tcPr>
          <w:p w14:paraId="6B89CD9E">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440" w:type="dxa"/>
          </w:tcPr>
          <w:p w14:paraId="1EA7B826">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920" w:type="dxa"/>
          </w:tcPr>
          <w:p w14:paraId="576242C5">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680" w:type="dxa"/>
          </w:tcPr>
          <w:p w14:paraId="6C0B22E5">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718" w:type="dxa"/>
          </w:tcPr>
          <w:p w14:paraId="406A705A">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r>
    </w:tbl>
    <w:p w14:paraId="4C287F4A">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2．应用效果</w:t>
      </w:r>
    </w:p>
    <w:p w14:paraId="24664714">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根据行业领域特点填写应用效果。应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1EDC196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到账凭证或所在单位财务部门出具的相关证明等。</w:t>
      </w:r>
    </w:p>
    <w:p w14:paraId="57D26E16">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应在附件中提供能证明本项目整体技术已实施应用2年以上（2023年1月1日前）的佐证材料。</w:t>
      </w:r>
    </w:p>
    <w:p w14:paraId="025FA73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七、主要知识产权和标准规范等目录</w:t>
      </w:r>
    </w:p>
    <w:p w14:paraId="1416404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不超过10件。填写直接支持本项目主要技术发明成立且已批准或授权的知识产权（包括发明专利、植物新品种权等）和标准规范等，不得填写</w:t>
      </w:r>
      <w:r>
        <w:rPr>
          <w:rFonts w:hint="default" w:ascii="Times New Roman" w:hAnsi="Times New Roman" w:eastAsia="仿宋_GB2312" w:cs="Times New Roman"/>
          <w:b w:val="0"/>
          <w:bCs w:val="0"/>
          <w:snapToGrid w:val="0"/>
          <w:kern w:val="0"/>
          <w:sz w:val="32"/>
          <w:szCs w:val="32"/>
          <w:highlight w:val="none"/>
        </w:rPr>
        <w:t>临床指南、专家共识等</w:t>
      </w:r>
      <w:r>
        <w:rPr>
          <w:rFonts w:hint="default" w:ascii="Times New Roman" w:hAnsi="Times New Roman" w:eastAsia="仿宋_GB2312" w:cs="Times New Roman"/>
          <w:b w:val="0"/>
          <w:bCs w:val="0"/>
          <w:sz w:val="32"/>
          <w:szCs w:val="32"/>
          <w:highlight w:val="none"/>
        </w:rPr>
        <w:t>。应按与主要技术发明点的密切和重要程度排序，应在附件中提供相应证明材料。</w:t>
      </w:r>
    </w:p>
    <w:p w14:paraId="6B45CA8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于发明专利，知识产权类别选择发明专利，然后依次填写发明名称，国家（地区），专利号，授权公告日，专利证书上的证书号，发明人，专利权人等。权利人、发明人、标准起草人等均应按顺序据实填写，不得只填写完成人或少填漏填。</w:t>
      </w:r>
      <w:r>
        <w:rPr>
          <w:rFonts w:hint="default" w:ascii="Times New Roman" w:hAnsi="Times New Roman" w:eastAsia="仿宋_GB2312" w:cs="Times New Roman"/>
          <w:b w:val="0"/>
          <w:bCs w:val="0"/>
          <w:color w:val="000000"/>
          <w:sz w:val="32"/>
          <w:szCs w:val="32"/>
          <w:highlight w:val="none"/>
        </w:rPr>
        <w:t>发明专利的专利权，应当归在赣的个人或组织所有，或与在赣的个人或组织共有。</w:t>
      </w:r>
      <w:r>
        <w:rPr>
          <w:rFonts w:hint="default" w:ascii="Times New Roman" w:hAnsi="Times New Roman" w:eastAsia="仿宋_GB2312" w:cs="Times New Roman"/>
          <w:b w:val="0"/>
          <w:bCs w:val="0"/>
          <w:sz w:val="32"/>
          <w:szCs w:val="32"/>
          <w:highlight w:val="none"/>
        </w:rPr>
        <w:t>对于其他类型，根据实际情况填写相应栏目，发明人一栏可不填。</w:t>
      </w:r>
    </w:p>
    <w:p w14:paraId="425832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所列专利证书颁发日期、标准规范发布日期、论文发表日期应在2025年1月1日之前。</w:t>
      </w:r>
    </w:p>
    <w:p w14:paraId="364FE658">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第一完成人在本目录中的权属比重不得低于30%（标准规范参照知识产权计算权属）。</w:t>
      </w:r>
    </w:p>
    <w:p w14:paraId="4AF3A0CE">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人权属的，包括第一完成人作为本目录所列知识产权的权利人（发明专利指第一发明人、论文指第一作者或通讯作者）的成果；第一完成人作为本目录所列标准规范的第一起草人的，可参照知识产权计算权属。</w:t>
      </w:r>
      <w:r>
        <w:rPr>
          <w:rFonts w:hint="default" w:ascii="Times New Roman" w:hAnsi="Times New Roman" w:eastAsia="仿宋_GB2312" w:cs="Times New Roman"/>
          <w:b w:val="0"/>
          <w:bCs w:val="0"/>
          <w:sz w:val="32"/>
          <w:szCs w:val="32"/>
          <w:highlight w:val="none"/>
        </w:rPr>
        <w:t>如若知识产权未标明完成人的（如软件著作权等），可由知识产权所有单位开具证明，对完成人对该知识产权的贡献进行说明。如若出现完成单位与知识产权单位不一致的，应出具行政机关提供的单位名称变更证明或隶属关系。</w:t>
      </w:r>
    </w:p>
    <w:p w14:paraId="64CBF5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“是否计入第一完成人权属”，须如实填写“是”或“否”。</w:t>
      </w:r>
    </w:p>
    <w:p w14:paraId="5D4BE53D">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所列知识产权归国内所有（其中，发明专利的专利权人应为我省个人或组织，或与外省共有），用于提名江西省技术发明奖的情况，应征得未列入提名项目完成人的权利人（发明专利指发明人）同意，并由项目第一完成人签名承诺。</w:t>
      </w:r>
    </w:p>
    <w:p w14:paraId="4AACFBA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相关知情同意材料由第一完成人所属单位审核并加盖公章后，由第一完成人上传至提名者备案。电子版知情同意材料由提名者存档备查，纸质版知情同意材料由第一完成人存档备查。</w:t>
      </w:r>
    </w:p>
    <w:p w14:paraId="211149A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非本提名项目主要完成人作为权利人（发明专利指发明人）的知识产权，以及非本提名项目主要完成人作为起草人的标准规范等，不得列入本表，不得作为本提名项目的支撑材料。</w:t>
      </w:r>
    </w:p>
    <w:p w14:paraId="725B2F80">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56D45FF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提名项目第一完成人必须是在赣工作的个人，排名前4位的</w:t>
      </w:r>
      <w:r>
        <w:rPr>
          <w:rFonts w:hint="default" w:ascii="Times New Roman" w:hAnsi="Times New Roman" w:eastAsia="仿宋_GB2312" w:cs="Times New Roman"/>
          <w:b w:val="0"/>
          <w:bCs w:val="0"/>
          <w:sz w:val="32"/>
          <w:szCs w:val="32"/>
          <w:highlight w:val="none"/>
        </w:rPr>
        <w:t>完成人应为“七、主要知识产权和标准规范等目录”所列授权发明专利的发明人。附件所列验收、鉴定（评价）的专家组成员不能作为完成人。该部分是评价完成人是否具备获奖条件的重要依据，要逐项填写。</w:t>
      </w:r>
    </w:p>
    <w:p w14:paraId="4BD12E5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1．排名：应按照贡献大小排序，特等奖单项授奖人数不超过10人，一等奖、二等奖单项授奖人数不超过6人。</w:t>
      </w:r>
    </w:p>
    <w:p w14:paraId="617C41D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1BBFF7E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28EE7DF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699FB8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628B92B5">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09284BA9">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52451EB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7D89F50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主要技术发明的贡献：不超过300字。应具体写明完成人对本项目作出的实质性贡献，并注明对应“四、主要技术发明”所列第几项技术发明编号。与他人合作完成的技术发明，要明确阐述本人独立于合作者的具体贡献，以及支持本人贡献成立的证明材料在附件中的编号。</w:t>
      </w:r>
    </w:p>
    <w:p w14:paraId="49E96ED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5DD7BE72">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50556CB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签名和盖章：“本人签名”应为完成人的亲笔签名，不得使用签名章、他人代签或仿造签名。如因特殊情况而无法签名，应由提名者出具书面说明，随提名书一并报送江西省科学技术奖励专项委员会办公室。</w:t>
      </w:r>
    </w:p>
    <w:p w14:paraId="250D82B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160710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245B8CA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7A7CAFE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6B5B85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76F2EC3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0B36E56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14DC0022">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九、附件</w:t>
      </w:r>
    </w:p>
    <w:p w14:paraId="59F958E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48个文件，其中主要知识产权和标准规范等目录、应用满2年的佐证材料、国家法律法规要求审批的批准文件和完成人合作关系说明等，以PDF文件提交，不超过13个，每个文件大小不超过2M；其他附件不超过10个PDF文件和25个JPG文件，每个JPG文件大小不超过1M，且均应清晰可辨，原则上不能拼图。具体要求如下：</w:t>
      </w:r>
    </w:p>
    <w:p w14:paraId="566FB167">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1．必备附件</w:t>
      </w:r>
    </w:p>
    <w:p w14:paraId="4D8EAC05">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（1）“主要知识产权和标准规范等目录”：指“七、主要知识产权和标准规范等目录”所列内容的证明材料。</w:t>
      </w:r>
    </w:p>
    <w:p w14:paraId="39C2A52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电子版：发明专利提交证书和说明书全文（含摘要页、权利要求书和说明书），其他类型的提交证书或全文。每个内容1个PDF文件，合计不超过10个PDF文件。</w:t>
      </w:r>
    </w:p>
    <w:p w14:paraId="7B4D8307">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纸质版：发明专利提交证书和说明书摘要页，其他类型的提交证书复印件或首页。每个内容1页，不超过10页。</w:t>
      </w:r>
    </w:p>
    <w:p w14:paraId="3AAB3090">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用满2年的佐证材料：至少提供一份能证明本项目整体技术已实施应用2年以上（2023年1月1日前应用）的客观佐证材料关键页，如验收报告、用户报告、销售或服务合同等。应用单位出具的相应说明或证明可以作为佐证材料，须加盖法人单位公章。</w:t>
      </w:r>
    </w:p>
    <w:p w14:paraId="5AA3E30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电子版：提交关键页的扫描件，限1个PDF文件。</w:t>
      </w:r>
    </w:p>
    <w:p w14:paraId="56C62C9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纸质版：提交关键页的复印件，不得超出电子版范围。</w:t>
      </w:r>
    </w:p>
    <w:p w14:paraId="408624C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国家法律法规要求审批的批准文件：需要行政审批的项目，提供国家有关部门出具的行政审批文件。国家法律法规要求审批的相关行业如：新药、医疗器械、动植物新品种、农药、肥料、兽药、食品、通信设备、压力容器等。审批时间应在2025年1月1日之前。</w:t>
      </w:r>
    </w:p>
    <w:p w14:paraId="4C1F42A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电子版：提交全文扫描件，限1个PDF文件。</w:t>
      </w:r>
    </w:p>
    <w:p w14:paraId="625266E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纸质版：提交盖章页的复印件，每个批件限1页。</w:t>
      </w:r>
    </w:p>
    <w:p w14:paraId="353E15B8">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（4）完成人合作关系说明（含完成人合作关系情况汇总表）：每个完成人均应在本附件中有合作关系体现。按照模版格式填写，并由第一完成人签名。完成人仅为1人的不需要提交。</w:t>
      </w:r>
    </w:p>
    <w:p w14:paraId="4670CF0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电子版：提交完成人合作关系说明（含完成人合作关系情况汇总表）扫描件，应包含第一完成人签名，限1个PDF文件。</w:t>
      </w:r>
    </w:p>
    <w:p w14:paraId="4E7E993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纸质版：提交完成人合作关系说明（含完成人合作关系情况汇总表）原件，应由第一完成人签名，按实际页数提交。</w:t>
      </w:r>
    </w:p>
    <w:p w14:paraId="20168E3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完成人合作关系说明，应以第一完成人角度，介绍项目完成人之间的合作经历或合作关系，不局限于第一完成人与其他完成人的合作，也可以包括其他完成人之间的合作。</w:t>
      </w:r>
    </w:p>
    <w:p w14:paraId="5F9914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完成人合作关系情况汇总表，即“完成人合作关系说明”有关内容列表化，每行填写一项合作内容。其中：</w:t>
      </w:r>
    </w:p>
    <w:p w14:paraId="19A0B5E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合作方式包括但不限于专著合著、论文合著、共同立项、共同知识产权、共同参与制订标准规范和产业合作等。其中，产业合作材料中应提供2025年1月1日前的到账凭证。</w:t>
      </w:r>
    </w:p>
    <w:p w14:paraId="6D03F56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w:t>
      </w:r>
    </w:p>
    <w:p w14:paraId="510C3465">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262477A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合作成果包括但不限于专著名称、论文名称、发明专利名称、合同名称等，可与主要知识产权、应用情况等佐证材料相同。</w:t>
      </w:r>
    </w:p>
    <w:p w14:paraId="5007417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33A36F7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w:t>
      </w:r>
    </w:p>
    <w:p w14:paraId="1DA1309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所有完成人合作关系证明应基于上传的附件材料，无法证明与第一完成人存在直接或间接合作关系的，原则上不得列为本项目完成人。</w:t>
      </w:r>
    </w:p>
    <w:p w14:paraId="099BCE99">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7C3FFDB9">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电子版：提交合同中能体现工作时间的关键页和签字盖章页的扫描件，限1个PDF文件。</w:t>
      </w:r>
    </w:p>
    <w:p w14:paraId="247D2E23">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pacing w:val="2"/>
          <w:sz w:val="32"/>
          <w:szCs w:val="32"/>
          <w:highlight w:val="none"/>
        </w:rPr>
        <w:t>纸质版：提交合同中能体现工作时间的关键页和签字盖章页的复印件，</w:t>
      </w:r>
      <w:r>
        <w:rPr>
          <w:rFonts w:hint="default" w:ascii="Times New Roman" w:hAnsi="Times New Roman" w:eastAsia="仿宋_GB2312" w:cs="Times New Roman"/>
          <w:b w:val="0"/>
          <w:bCs w:val="0"/>
          <w:sz w:val="32"/>
          <w:szCs w:val="32"/>
          <w:highlight w:val="none"/>
        </w:rPr>
        <w:t>按实际页数提交。</w:t>
      </w:r>
    </w:p>
    <w:p w14:paraId="05B9871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2．其他附件</w:t>
      </w:r>
    </w:p>
    <w:p w14:paraId="116C20E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和效果佐证材料：指用于佐证应用情况和效果的客观材料，如：验收报告、用户报告、技术合同、销售或服务合同、检测报告等。应用单位出具的相应说明或证明可以作为佐证材料，其内容应包括应用项目的名称、应用单位通信地址及邮编、应用单位负责人及联系电话、应用的起始时间、应用的具体情况及产生的经济、社会效益等，并应由出具应用证明的单位加盖公章。经济效益证明材料，是指提名项目实施过程直接产生的效益凭证、票据证明等。例如税票，税务部门的缴税证明、用户意见、应用单位证明。填写经济效益数据的，提交支持数据成立的客观佐证材料，如到账凭证或所在单位财务部门出具的相关证明等。</w:t>
      </w:r>
    </w:p>
    <w:p w14:paraId="5FD2BE6D">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电子版：不超过10个PDF文件，每个单位对应1个PDF文件，不得超出“主要应用单位情况表”和完成单位的范围。</w:t>
      </w:r>
    </w:p>
    <w:p w14:paraId="3A06E14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纸质版：提交关键页复印件，不得超出电子版范围，每个单位原则上不超过3页。</w:t>
      </w:r>
    </w:p>
    <w:p w14:paraId="687EC08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（2）其他：指支持本提名项目“主要技术发明”“客观评价”、项目/课题验收或结题、、专家共识、临床指南、完成人贡献的其他相关证明。</w:t>
      </w:r>
    </w:p>
    <w:p w14:paraId="1E978784">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提名特等奖的，提名者还应当在提名前征得3名以上熟悉该项目的中国科学院院士或中国工程院院士的同意，具体格式可参照“二、提名意见（适用于提名专家）”。</w:t>
      </w:r>
    </w:p>
    <w:p w14:paraId="28677875">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电子版：不超过25个JPG文件，每个文件均应清晰可辨，原则上不要拼图。</w:t>
      </w:r>
    </w:p>
    <w:p w14:paraId="2A2E6A1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纸质版：不超过25页，应与电子版一致，不需提交原件。</w:t>
      </w:r>
    </w:p>
    <w:p w14:paraId="2A181B2D">
      <w:pPr>
        <w:keepNext w:val="0"/>
        <w:keepLines w:val="0"/>
        <w:pageBreakBefore w:val="0"/>
        <w:widowControl w:val="0"/>
        <w:kinsoku/>
        <w:wordWrap/>
        <w:overflowPunct/>
        <w:topLinePunct w:val="0"/>
        <w:bidi w:val="0"/>
        <w:spacing w:after="0" w:line="600" w:lineRule="exact"/>
        <w:ind w:left="0" w:firstLine="640" w:firstLineChars="200"/>
        <w:jc w:val="both"/>
        <w:textAlignment w:val="auto"/>
        <w:outlineLvl w:val="1"/>
        <w:rPr>
          <w:rFonts w:hint="default" w:ascii="Times New Roman" w:hAnsi="Times New Roman" w:cs="Times New Roman" w:eastAsiaTheme="minorEastAsia"/>
          <w:color w:val="FF0000"/>
          <w:sz w:val="24"/>
          <w:szCs w:val="24"/>
          <w:highlight w:val="none"/>
          <w:u w:val="single"/>
        </w:rPr>
      </w:pPr>
      <w:r>
        <w:rPr>
          <w:rFonts w:hint="default" w:ascii="Times New Roman" w:hAnsi="Times New Roman" w:eastAsia="仿宋_GB2312" w:cs="Times New Roman"/>
          <w:b w:val="0"/>
          <w:bCs w:val="0"/>
          <w:sz w:val="32"/>
          <w:szCs w:val="32"/>
          <w:highlight w:val="none"/>
        </w:rPr>
        <w:br w:type="page"/>
      </w:r>
      <w:bookmarkStart w:id="86" w:name="_Hlk91238540"/>
    </w:p>
    <w:bookmarkEnd w:id="86"/>
    <w:p w14:paraId="561EFF88">
      <w:pPr>
        <w:pStyle w:val="10"/>
        <w:spacing w:line="360" w:lineRule="auto"/>
        <w:ind w:firstLine="0" w:firstLineChars="0"/>
        <w:rPr>
          <w:rFonts w:hint="default" w:ascii="Times New Roman" w:hAnsi="Times New Roman" w:cs="Times New Roman"/>
          <w:szCs w:val="20"/>
          <w:highlight w:val="none"/>
        </w:rPr>
      </w:pPr>
    </w:p>
    <w:p w14:paraId="4F89D223">
      <w:pPr>
        <w:pStyle w:val="2"/>
        <w:spacing w:line="600" w:lineRule="atLeast"/>
        <w:jc w:val="center"/>
        <w:rPr>
          <w:rFonts w:hint="default" w:ascii="Times New Roman" w:hAnsi="Times New Roman" w:eastAsia="方正小标宋简体" w:cs="Times New Roman"/>
          <w:b w:val="0"/>
          <w:kern w:val="2"/>
          <w:sz w:val="48"/>
          <w:szCs w:val="48"/>
          <w:highlight w:val="none"/>
        </w:rPr>
      </w:pPr>
      <w:bookmarkStart w:id="87" w:name="_Toc22840"/>
      <w:bookmarkStart w:id="88" w:name="_Toc32609"/>
      <w:bookmarkStart w:id="89" w:name="_Toc25052"/>
      <w:r>
        <w:rPr>
          <w:rFonts w:hint="default" w:ascii="Times New Roman" w:hAnsi="Times New Roman" w:eastAsia="方正小标宋简体" w:cs="Times New Roman"/>
          <w:b w:val="0"/>
          <w:kern w:val="2"/>
          <w:sz w:val="48"/>
          <w:szCs w:val="48"/>
          <w:highlight w:val="none"/>
        </w:rPr>
        <w:t>江西省科学技术进步奖提名书</w:t>
      </w:r>
      <w:bookmarkEnd w:id="87"/>
      <w:bookmarkEnd w:id="88"/>
      <w:bookmarkEnd w:id="89"/>
    </w:p>
    <w:p w14:paraId="063293D5">
      <w:pPr>
        <w:spacing w:line="600" w:lineRule="atLeast"/>
        <w:jc w:val="center"/>
        <w:rPr>
          <w:rFonts w:hint="default" w:ascii="Times New Roman" w:hAnsi="Times New Roman" w:cs="Times New Roman"/>
          <w:szCs w:val="24"/>
          <w:highlight w:val="none"/>
        </w:rPr>
      </w:pPr>
      <w:r>
        <w:rPr>
          <w:rFonts w:hint="default" w:ascii="Times New Roman" w:hAnsi="Times New Roman" w:eastAsia="方正小标宋简体" w:cs="Times New Roman"/>
          <w:bCs/>
          <w:sz w:val="44"/>
          <w:szCs w:val="44"/>
          <w:highlight w:val="none"/>
        </w:rPr>
        <w:t>（2025年度）</w:t>
      </w:r>
    </w:p>
    <w:p w14:paraId="27379D50">
      <w:pPr>
        <w:spacing w:line="360" w:lineRule="auto"/>
        <w:rPr>
          <w:rFonts w:hint="default" w:ascii="Times New Roman" w:hAnsi="Times New Roman" w:eastAsia="方正小标宋简体" w:cs="Times New Roman"/>
          <w:bCs/>
          <w:sz w:val="48"/>
          <w:szCs w:val="48"/>
          <w:highlight w:val="none"/>
        </w:rPr>
      </w:pPr>
    </w:p>
    <w:p w14:paraId="5A467F40">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3552BEC2">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316D5DC4">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专业评审组：</w:t>
      </w:r>
      <w:r>
        <w:rPr>
          <w:rFonts w:hint="default" w:ascii="Times New Roman" w:hAnsi="Times New Roman" w:cs="Times New Roman"/>
          <w:bCs/>
          <w:sz w:val="36"/>
          <w:szCs w:val="36"/>
          <w:highlight w:val="none"/>
          <w:u w:val="single"/>
        </w:rPr>
        <w:t xml:space="preserve">                           </w:t>
      </w:r>
    </w:p>
    <w:p w14:paraId="652B8E26">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提名等级：□特等奖</w:t>
      </w:r>
    </w:p>
    <w:p w14:paraId="21286113">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7443C13B">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411BCE5A">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771B4762">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p w14:paraId="6C8113A3">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58CC19E3">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完成单位：</w:t>
      </w:r>
      <w:r>
        <w:rPr>
          <w:rFonts w:hint="default" w:ascii="Times New Roman" w:hAnsi="Times New Roman" w:cs="Times New Roman"/>
          <w:bCs/>
          <w:sz w:val="36"/>
          <w:szCs w:val="36"/>
          <w:highlight w:val="none"/>
          <w:u w:val="single"/>
        </w:rPr>
        <w:t xml:space="preserve">                           </w:t>
      </w:r>
    </w:p>
    <w:p w14:paraId="3ABB82DE">
      <w:pPr>
        <w:pStyle w:val="10"/>
        <w:spacing w:after="0" w:line="360" w:lineRule="auto"/>
        <w:ind w:firstLine="0" w:firstLineChars="0"/>
        <w:rPr>
          <w:rFonts w:hint="default" w:ascii="Times New Roman" w:hAnsi="Times New Roman" w:cs="Times New Roman"/>
          <w:bCs/>
          <w:sz w:val="36"/>
          <w:szCs w:val="36"/>
          <w:highlight w:val="none"/>
          <w:u w:val="single"/>
        </w:rPr>
      </w:pPr>
    </w:p>
    <w:p w14:paraId="34D2CCD2">
      <w:pPr>
        <w:spacing w:line="360" w:lineRule="auto"/>
        <w:rPr>
          <w:rFonts w:hint="default" w:ascii="Times New Roman" w:hAnsi="Times New Roman" w:eastAsia="方正小标宋简体" w:cs="Times New Roman"/>
          <w:color w:val="000000"/>
          <w:sz w:val="32"/>
          <w:szCs w:val="32"/>
          <w:highlight w:val="none"/>
        </w:rPr>
      </w:pPr>
    </w:p>
    <w:p w14:paraId="751DF152">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3"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w:t>
      </w:r>
    </w:p>
    <w:p w14:paraId="51FD3456">
      <w:pPr>
        <w:spacing w:line="400" w:lineRule="exact"/>
        <w:jc w:val="center"/>
        <w:rPr>
          <w:rFonts w:hint="default" w:ascii="Times New Roman" w:hAnsi="Times New Roman" w:eastAsia="黑体" w:cs="Times New Roman"/>
          <w:bCs/>
          <w:sz w:val="32"/>
          <w:szCs w:val="32"/>
          <w:highlight w:val="none"/>
        </w:rPr>
      </w:pPr>
      <w:r>
        <w:rPr>
          <w:rFonts w:hint="default" w:ascii="Times New Roman" w:hAnsi="Times New Roman" w:eastAsia="方正小标宋简体" w:cs="Times New Roman"/>
          <w:bCs/>
          <w:sz w:val="32"/>
          <w:szCs w:val="32"/>
          <w:highlight w:val="none"/>
        </w:rPr>
        <w:t>一、项目基本情况</w:t>
      </w:r>
    </w:p>
    <w:p w14:paraId="461A9989">
      <w:pPr>
        <w:spacing w:before="120" w:beforeLines="50"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专业评审组：                      代  码：</w:t>
      </w:r>
    </w:p>
    <w:p w14:paraId="76F99E8A">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奖励类别：                        提名号：</w:t>
      </w:r>
    </w:p>
    <w:tbl>
      <w:tblPr>
        <w:tblStyle w:val="11"/>
        <w:tblW w:w="94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0"/>
        <w:gridCol w:w="161"/>
        <w:gridCol w:w="369"/>
        <w:gridCol w:w="731"/>
        <w:gridCol w:w="181"/>
        <w:gridCol w:w="1500"/>
        <w:gridCol w:w="1282"/>
        <w:gridCol w:w="201"/>
        <w:gridCol w:w="687"/>
        <w:gridCol w:w="408"/>
        <w:gridCol w:w="897"/>
        <w:gridCol w:w="604"/>
        <w:gridCol w:w="1339"/>
      </w:tblGrid>
      <w:tr w14:paraId="0105F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311" w:type="dxa"/>
            <w:gridSpan w:val="4"/>
            <w:tcBorders>
              <w:top w:val="single" w:color="auto" w:sz="4" w:space="0"/>
              <w:left w:val="single" w:color="auto" w:sz="4" w:space="0"/>
              <w:bottom w:val="single" w:color="auto" w:sz="6" w:space="0"/>
            </w:tcBorders>
            <w:vAlign w:val="center"/>
          </w:tcPr>
          <w:p w14:paraId="275A560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提名者</w:t>
            </w:r>
          </w:p>
        </w:tc>
        <w:tc>
          <w:tcPr>
            <w:tcW w:w="7099" w:type="dxa"/>
            <w:gridSpan w:val="9"/>
            <w:tcBorders>
              <w:top w:val="single" w:color="auto" w:sz="4" w:space="0"/>
              <w:bottom w:val="single" w:color="auto" w:sz="6" w:space="0"/>
              <w:right w:val="single" w:color="auto" w:sz="4" w:space="0"/>
            </w:tcBorders>
            <w:vAlign w:val="center"/>
          </w:tcPr>
          <w:p w14:paraId="083FFA6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297B1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050" w:type="dxa"/>
            <w:vMerge w:val="restart"/>
            <w:tcBorders>
              <w:top w:val="single" w:color="auto" w:sz="4" w:space="0"/>
              <w:left w:val="single" w:color="auto" w:sz="4" w:space="0"/>
              <w:bottom w:val="single" w:color="auto" w:sz="6" w:space="0"/>
            </w:tcBorders>
            <w:vAlign w:val="center"/>
          </w:tcPr>
          <w:p w14:paraId="40E68B1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2FE30AF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1261" w:type="dxa"/>
            <w:gridSpan w:val="3"/>
            <w:tcBorders>
              <w:top w:val="single" w:color="auto" w:sz="4" w:space="0"/>
              <w:bottom w:val="single" w:color="auto" w:sz="6" w:space="0"/>
            </w:tcBorders>
            <w:vAlign w:val="center"/>
          </w:tcPr>
          <w:p w14:paraId="3FA822B8">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099" w:type="dxa"/>
            <w:gridSpan w:val="9"/>
            <w:tcBorders>
              <w:top w:val="single" w:color="auto" w:sz="4" w:space="0"/>
              <w:bottom w:val="single" w:color="auto" w:sz="6" w:space="0"/>
              <w:right w:val="single" w:color="auto" w:sz="4" w:space="0"/>
            </w:tcBorders>
            <w:vAlign w:val="center"/>
          </w:tcPr>
          <w:p w14:paraId="473AE640">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5A031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jc w:val="center"/>
        </w:trPr>
        <w:tc>
          <w:tcPr>
            <w:tcW w:w="1050" w:type="dxa"/>
            <w:vMerge w:val="continue"/>
            <w:tcBorders>
              <w:top w:val="single" w:color="auto" w:sz="6" w:space="0"/>
              <w:left w:val="single" w:color="auto" w:sz="4" w:space="0"/>
              <w:bottom w:val="single" w:color="auto" w:sz="6" w:space="0"/>
            </w:tcBorders>
            <w:vAlign w:val="center"/>
          </w:tcPr>
          <w:p w14:paraId="46A6F21F">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261" w:type="dxa"/>
            <w:gridSpan w:val="3"/>
            <w:tcBorders>
              <w:top w:val="single" w:color="auto" w:sz="6" w:space="0"/>
              <w:bottom w:val="single" w:color="auto" w:sz="6" w:space="0"/>
            </w:tcBorders>
            <w:vAlign w:val="center"/>
          </w:tcPr>
          <w:p w14:paraId="5E3A1CB3">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099" w:type="dxa"/>
            <w:gridSpan w:val="9"/>
            <w:tcBorders>
              <w:top w:val="single" w:color="auto" w:sz="6" w:space="0"/>
              <w:bottom w:val="single" w:color="auto" w:sz="6" w:space="0"/>
              <w:right w:val="single" w:color="auto" w:sz="4" w:space="0"/>
            </w:tcBorders>
            <w:vAlign w:val="center"/>
          </w:tcPr>
          <w:p w14:paraId="5AA7B83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12246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7" w:hRule="atLeast"/>
          <w:jc w:val="center"/>
        </w:trPr>
        <w:tc>
          <w:tcPr>
            <w:tcW w:w="2311" w:type="dxa"/>
            <w:gridSpan w:val="4"/>
            <w:tcBorders>
              <w:top w:val="single" w:color="auto" w:sz="6" w:space="0"/>
              <w:left w:val="single" w:color="auto" w:sz="4" w:space="0"/>
              <w:bottom w:val="single" w:color="auto" w:sz="6" w:space="0"/>
            </w:tcBorders>
            <w:vAlign w:val="center"/>
          </w:tcPr>
          <w:p w14:paraId="56200A4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完成人</w:t>
            </w:r>
          </w:p>
        </w:tc>
        <w:tc>
          <w:tcPr>
            <w:tcW w:w="7099" w:type="dxa"/>
            <w:gridSpan w:val="9"/>
            <w:tcBorders>
              <w:top w:val="single" w:color="auto" w:sz="6" w:space="0"/>
              <w:bottom w:val="single" w:color="auto" w:sz="6" w:space="0"/>
              <w:right w:val="single" w:color="auto" w:sz="4" w:space="0"/>
            </w:tcBorders>
          </w:tcPr>
          <w:p w14:paraId="6555CDB0">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1.      2.       3.       4.       5.</w:t>
            </w:r>
          </w:p>
          <w:p w14:paraId="2BC74407">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6.      7.       8.       9.       10.</w:t>
            </w:r>
          </w:p>
          <w:p w14:paraId="6C7EBA2A">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     12.　　　13.　　　14.　　　15.</w:t>
            </w:r>
          </w:p>
          <w:p w14:paraId="1AE3C320">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16.     17.      18.      19.      20.</w:t>
            </w:r>
          </w:p>
        </w:tc>
      </w:tr>
      <w:tr w14:paraId="4CF0A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1" w:hRule="atLeast"/>
          <w:jc w:val="center"/>
        </w:trPr>
        <w:tc>
          <w:tcPr>
            <w:tcW w:w="2311" w:type="dxa"/>
            <w:gridSpan w:val="4"/>
            <w:tcBorders>
              <w:top w:val="single" w:color="auto" w:sz="6" w:space="0"/>
              <w:left w:val="single" w:color="auto" w:sz="4" w:space="0"/>
              <w:bottom w:val="single" w:color="auto" w:sz="6" w:space="0"/>
            </w:tcBorders>
            <w:vAlign w:val="center"/>
          </w:tcPr>
          <w:p w14:paraId="2065C92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完成单位</w:t>
            </w:r>
          </w:p>
        </w:tc>
        <w:tc>
          <w:tcPr>
            <w:tcW w:w="3164" w:type="dxa"/>
            <w:gridSpan w:val="4"/>
            <w:tcBorders>
              <w:top w:val="single" w:color="auto" w:sz="6" w:space="0"/>
              <w:bottom w:val="single" w:color="auto" w:sz="6" w:space="0"/>
              <w:right w:val="single" w:color="auto" w:sz="4" w:space="0"/>
            </w:tcBorders>
            <w:vAlign w:val="center"/>
          </w:tcPr>
          <w:p w14:paraId="38937D9C">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p w14:paraId="19A8BC22">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p w14:paraId="1B743DCB">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p w14:paraId="53FCAD3F">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p>
          <w:p w14:paraId="5A240246">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w:t>
            </w:r>
          </w:p>
          <w:p w14:paraId="345BEDD9">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w:t>
            </w:r>
          </w:p>
          <w:p w14:paraId="7EDCA305">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w:t>
            </w:r>
          </w:p>
          <w:p w14:paraId="0B516D86">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w:t>
            </w:r>
          </w:p>
        </w:tc>
        <w:tc>
          <w:tcPr>
            <w:tcW w:w="3935" w:type="dxa"/>
            <w:gridSpan w:val="5"/>
            <w:tcBorders>
              <w:top w:val="single" w:color="auto" w:sz="6" w:space="0"/>
              <w:left w:val="single" w:color="auto" w:sz="4" w:space="0"/>
              <w:bottom w:val="single" w:color="auto" w:sz="6" w:space="0"/>
              <w:right w:val="single" w:color="auto" w:sz="4" w:space="0"/>
            </w:tcBorders>
          </w:tcPr>
          <w:p w14:paraId="11A3E6EF">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w:t>
            </w:r>
          </w:p>
          <w:p w14:paraId="3D520C79">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w:t>
            </w:r>
          </w:p>
          <w:p w14:paraId="1CAE9D41">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w:t>
            </w:r>
          </w:p>
          <w:p w14:paraId="329D915E">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12.</w:t>
            </w:r>
          </w:p>
          <w:p w14:paraId="22D00EFA">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13.</w:t>
            </w:r>
          </w:p>
          <w:p w14:paraId="7BAD0CEC">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14.</w:t>
            </w:r>
          </w:p>
          <w:p w14:paraId="6E35CE74">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w:t>
            </w:r>
          </w:p>
        </w:tc>
      </w:tr>
      <w:tr w14:paraId="2AB3A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1580" w:type="dxa"/>
            <w:gridSpan w:val="3"/>
            <w:vMerge w:val="restart"/>
            <w:tcBorders>
              <w:top w:val="single" w:color="auto" w:sz="6" w:space="0"/>
              <w:left w:val="single" w:color="auto" w:sz="4" w:space="0"/>
              <w:bottom w:val="single" w:color="auto" w:sz="6" w:space="0"/>
              <w:right w:val="single" w:color="auto" w:sz="4" w:space="0"/>
            </w:tcBorders>
            <w:vAlign w:val="center"/>
          </w:tcPr>
          <w:p w14:paraId="3C18113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学科</w:t>
            </w:r>
          </w:p>
          <w:p w14:paraId="0535B88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分类</w:t>
            </w:r>
          </w:p>
          <w:p w14:paraId="4CE3FFB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6"/>
                <w:sz w:val="24"/>
                <w:szCs w:val="24"/>
                <w:highlight w:val="none"/>
              </w:rPr>
              <w:t>名</w:t>
            </w:r>
            <w:r>
              <w:rPr>
                <w:rFonts w:hint="default" w:ascii="Times New Roman" w:hAnsi="Times New Roman" w:eastAsia="仿宋_GB2312" w:cs="Times New Roman"/>
                <w:sz w:val="24"/>
                <w:szCs w:val="24"/>
                <w:highlight w:val="none"/>
              </w:rPr>
              <w:t>称</w:t>
            </w:r>
          </w:p>
        </w:tc>
        <w:tc>
          <w:tcPr>
            <w:tcW w:w="731" w:type="dxa"/>
            <w:tcBorders>
              <w:top w:val="single" w:color="auto" w:sz="6" w:space="0"/>
              <w:left w:val="single" w:color="auto" w:sz="4" w:space="0"/>
              <w:bottom w:val="single" w:color="auto" w:sz="6" w:space="0"/>
            </w:tcBorders>
            <w:vAlign w:val="center"/>
          </w:tcPr>
          <w:p w14:paraId="7D27E6E2">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35CCB69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3749DAE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30404CC0">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6E35A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80" w:type="dxa"/>
            <w:gridSpan w:val="3"/>
            <w:vMerge w:val="continue"/>
            <w:tcBorders>
              <w:top w:val="single" w:color="auto" w:sz="6" w:space="0"/>
              <w:left w:val="single" w:color="auto" w:sz="4" w:space="0"/>
              <w:bottom w:val="single" w:color="auto" w:sz="6" w:space="0"/>
              <w:right w:val="single" w:color="auto" w:sz="4" w:space="0"/>
            </w:tcBorders>
            <w:vAlign w:val="center"/>
          </w:tcPr>
          <w:p w14:paraId="69EB2470">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p>
        </w:tc>
        <w:tc>
          <w:tcPr>
            <w:tcW w:w="731" w:type="dxa"/>
            <w:tcBorders>
              <w:top w:val="single" w:color="auto" w:sz="6" w:space="0"/>
              <w:left w:val="single" w:color="auto" w:sz="4" w:space="0"/>
              <w:bottom w:val="single" w:color="auto" w:sz="6" w:space="0"/>
            </w:tcBorders>
            <w:vAlign w:val="center"/>
          </w:tcPr>
          <w:p w14:paraId="22C789E3">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648224E9">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772A930E">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2EC0D034">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064A1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580" w:type="dxa"/>
            <w:gridSpan w:val="3"/>
            <w:vMerge w:val="continue"/>
            <w:tcBorders>
              <w:top w:val="single" w:color="auto" w:sz="6" w:space="0"/>
              <w:left w:val="single" w:color="auto" w:sz="4" w:space="0"/>
              <w:bottom w:val="single" w:color="auto" w:sz="6" w:space="0"/>
              <w:right w:val="single" w:color="auto" w:sz="4" w:space="0"/>
            </w:tcBorders>
            <w:vAlign w:val="center"/>
          </w:tcPr>
          <w:p w14:paraId="5B23E2E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p>
        </w:tc>
        <w:tc>
          <w:tcPr>
            <w:tcW w:w="731" w:type="dxa"/>
            <w:tcBorders>
              <w:top w:val="single" w:color="auto" w:sz="6" w:space="0"/>
              <w:left w:val="single" w:color="auto" w:sz="4" w:space="0"/>
              <w:bottom w:val="single" w:color="auto" w:sz="6" w:space="0"/>
            </w:tcBorders>
            <w:vAlign w:val="center"/>
          </w:tcPr>
          <w:p w14:paraId="2217AA4F">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118EE0C5">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79784936">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5D398E56">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6A2C1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2311" w:type="dxa"/>
            <w:gridSpan w:val="4"/>
            <w:tcBorders>
              <w:top w:val="single" w:color="auto" w:sz="6" w:space="0"/>
              <w:left w:val="single" w:color="auto" w:sz="4" w:space="0"/>
              <w:bottom w:val="single" w:color="auto" w:sz="6" w:space="0"/>
            </w:tcBorders>
            <w:vAlign w:val="center"/>
          </w:tcPr>
          <w:p w14:paraId="3D94DFF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z w:val="24"/>
                <w:szCs w:val="24"/>
                <w:highlight w:val="none"/>
              </w:rPr>
              <w:t>所属国民经济行业</w:t>
            </w:r>
          </w:p>
        </w:tc>
        <w:tc>
          <w:tcPr>
            <w:tcW w:w="7099" w:type="dxa"/>
            <w:gridSpan w:val="9"/>
            <w:tcBorders>
              <w:top w:val="single" w:color="auto" w:sz="6" w:space="0"/>
              <w:bottom w:val="single" w:color="auto" w:sz="6" w:space="0"/>
              <w:right w:val="single" w:color="auto" w:sz="4" w:space="0"/>
            </w:tcBorders>
            <w:vAlign w:val="center"/>
          </w:tcPr>
          <w:p w14:paraId="337886C8">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77E48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2311" w:type="dxa"/>
            <w:gridSpan w:val="4"/>
            <w:tcBorders>
              <w:top w:val="single" w:color="auto" w:sz="6" w:space="0"/>
              <w:left w:val="single" w:color="auto" w:sz="4" w:space="0"/>
              <w:bottom w:val="single" w:color="auto" w:sz="6" w:space="0"/>
            </w:tcBorders>
            <w:vAlign w:val="center"/>
          </w:tcPr>
          <w:p w14:paraId="68FD588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科技成果名称</w:t>
            </w:r>
          </w:p>
        </w:tc>
        <w:tc>
          <w:tcPr>
            <w:tcW w:w="3851" w:type="dxa"/>
            <w:gridSpan w:val="5"/>
            <w:tcBorders>
              <w:top w:val="single" w:color="auto" w:sz="6" w:space="0"/>
              <w:bottom w:val="single" w:color="auto" w:sz="6" w:space="0"/>
            </w:tcBorders>
            <w:vAlign w:val="center"/>
          </w:tcPr>
          <w:p w14:paraId="7A95A08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909" w:type="dxa"/>
            <w:gridSpan w:val="3"/>
            <w:tcBorders>
              <w:top w:val="single" w:color="auto" w:sz="6" w:space="0"/>
              <w:bottom w:val="single" w:color="auto" w:sz="6" w:space="0"/>
              <w:right w:val="single" w:color="auto" w:sz="4" w:space="0"/>
            </w:tcBorders>
            <w:vAlign w:val="center"/>
          </w:tcPr>
          <w:p w14:paraId="5EA090B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成果登记号</w:t>
            </w:r>
          </w:p>
        </w:tc>
        <w:tc>
          <w:tcPr>
            <w:tcW w:w="1339" w:type="dxa"/>
            <w:tcBorders>
              <w:top w:val="single" w:color="auto" w:sz="6" w:space="0"/>
              <w:left w:val="single" w:color="auto" w:sz="4" w:space="0"/>
              <w:bottom w:val="single" w:color="auto" w:sz="6" w:space="0"/>
              <w:right w:val="single" w:color="auto" w:sz="4" w:space="0"/>
            </w:tcBorders>
            <w:vAlign w:val="center"/>
          </w:tcPr>
          <w:p w14:paraId="19985F1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FC8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2311" w:type="dxa"/>
            <w:gridSpan w:val="4"/>
            <w:tcBorders>
              <w:top w:val="single" w:color="auto" w:sz="6" w:space="0"/>
              <w:left w:val="single" w:color="auto" w:sz="4" w:space="0"/>
              <w:bottom w:val="single" w:color="auto" w:sz="6" w:space="0"/>
            </w:tcBorders>
            <w:vAlign w:val="center"/>
          </w:tcPr>
          <w:p w14:paraId="3530274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099" w:type="dxa"/>
            <w:gridSpan w:val="9"/>
            <w:tcBorders>
              <w:top w:val="single" w:color="auto" w:sz="6" w:space="0"/>
              <w:bottom w:val="single" w:color="auto" w:sz="6" w:space="0"/>
              <w:right w:val="single" w:color="auto" w:sz="4" w:space="0"/>
            </w:tcBorders>
            <w:vAlign w:val="center"/>
          </w:tcPr>
          <w:p w14:paraId="184B373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11F28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410" w:type="dxa"/>
            <w:gridSpan w:val="13"/>
            <w:tcBorders>
              <w:top w:val="single" w:color="auto" w:sz="6" w:space="0"/>
              <w:left w:val="single" w:color="auto" w:sz="4" w:space="0"/>
              <w:bottom w:val="single" w:color="auto" w:sz="6" w:space="0"/>
              <w:right w:val="single" w:color="auto" w:sz="4" w:space="0"/>
            </w:tcBorders>
            <w:vAlign w:val="center"/>
          </w:tcPr>
          <w:p w14:paraId="05B151FD">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已验收或结题的项目/课题名称及编号（限5项）</w:t>
            </w:r>
          </w:p>
        </w:tc>
      </w:tr>
      <w:tr w14:paraId="4A266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3B918166">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7DC182A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00" w:type="dxa"/>
            <w:tcBorders>
              <w:top w:val="single" w:color="auto" w:sz="6" w:space="0"/>
              <w:left w:val="single" w:color="auto" w:sz="4" w:space="0"/>
              <w:bottom w:val="single" w:color="auto" w:sz="6" w:space="0"/>
              <w:right w:val="single" w:color="auto" w:sz="4" w:space="0"/>
            </w:tcBorders>
            <w:vAlign w:val="center"/>
          </w:tcPr>
          <w:p w14:paraId="1A70A57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项目/课题负责人</w:t>
            </w:r>
          </w:p>
        </w:tc>
        <w:tc>
          <w:tcPr>
            <w:tcW w:w="1282" w:type="dxa"/>
            <w:tcBorders>
              <w:top w:val="single" w:color="auto" w:sz="6" w:space="0"/>
              <w:left w:val="single" w:color="auto" w:sz="4" w:space="0"/>
              <w:bottom w:val="single" w:color="auto" w:sz="6" w:space="0"/>
              <w:right w:val="single" w:color="auto" w:sz="4" w:space="0"/>
            </w:tcBorders>
            <w:vAlign w:val="center"/>
          </w:tcPr>
          <w:p w14:paraId="5220C6B6">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55B5722F">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7628B895">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经费（万元）</w:t>
            </w:r>
          </w:p>
        </w:tc>
        <w:tc>
          <w:tcPr>
            <w:tcW w:w="1339" w:type="dxa"/>
            <w:tcBorders>
              <w:top w:val="single" w:color="auto" w:sz="6" w:space="0"/>
              <w:left w:val="single" w:color="auto" w:sz="4" w:space="0"/>
              <w:bottom w:val="single" w:color="auto" w:sz="6" w:space="0"/>
              <w:right w:val="single" w:color="auto" w:sz="4" w:space="0"/>
            </w:tcBorders>
            <w:vAlign w:val="center"/>
          </w:tcPr>
          <w:p w14:paraId="5C274E4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验收/结题时间</w:t>
            </w:r>
          </w:p>
        </w:tc>
      </w:tr>
      <w:tr w14:paraId="660FA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1E2A3E97">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4D85D721">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7A360100">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3B276BC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0A770EA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38F1D56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6747601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6176F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8"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635A2DA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1E29499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714F186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0BFD437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20539101">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23AAA37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3DA66C7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EBC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09FA2CB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51A41613">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00D9959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39BADC49">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6789CBE7">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504402A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06784A25">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51E63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3373072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627F603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671DA9B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2A50054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36494138">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07034D6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3163C9F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E383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2311" w:type="dxa"/>
            <w:gridSpan w:val="4"/>
            <w:tcBorders>
              <w:top w:val="single" w:color="auto" w:sz="6" w:space="0"/>
              <w:left w:val="single" w:color="auto" w:sz="4" w:space="0"/>
              <w:bottom w:val="single" w:color="auto" w:sz="6" w:space="0"/>
            </w:tcBorders>
            <w:vAlign w:val="center"/>
          </w:tcPr>
          <w:p w14:paraId="676A58EB">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提名项目起止时</w:t>
            </w:r>
            <w:r>
              <w:rPr>
                <w:rFonts w:hint="default" w:ascii="Times New Roman" w:hAnsi="Times New Roman" w:eastAsia="仿宋_GB2312" w:cs="Times New Roman"/>
                <w:sz w:val="24"/>
                <w:szCs w:val="24"/>
                <w:highlight w:val="none"/>
              </w:rPr>
              <w:t>间</w:t>
            </w:r>
          </w:p>
        </w:tc>
        <w:tc>
          <w:tcPr>
            <w:tcW w:w="2963" w:type="dxa"/>
            <w:gridSpan w:val="3"/>
            <w:tcBorders>
              <w:top w:val="single" w:color="auto" w:sz="6" w:space="0"/>
              <w:bottom w:val="single" w:color="auto" w:sz="6" w:space="0"/>
            </w:tcBorders>
            <w:vAlign w:val="center"/>
          </w:tcPr>
          <w:p w14:paraId="7A9F5F99">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136" w:type="dxa"/>
            <w:gridSpan w:val="6"/>
            <w:tcBorders>
              <w:top w:val="single" w:color="auto" w:sz="6" w:space="0"/>
              <w:bottom w:val="single" w:color="auto" w:sz="6" w:space="0"/>
              <w:right w:val="single" w:color="auto" w:sz="4" w:space="0"/>
            </w:tcBorders>
            <w:vAlign w:val="center"/>
          </w:tcPr>
          <w:p w14:paraId="34C387A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           年    月   日</w:t>
            </w:r>
          </w:p>
        </w:tc>
      </w:tr>
    </w:tbl>
    <w:p w14:paraId="53755DED">
      <w:pPr>
        <w:spacing w:line="400" w:lineRule="exact"/>
        <w:jc w:val="center"/>
        <w:rPr>
          <w:rFonts w:hint="default" w:ascii="Times New Roman" w:hAnsi="Times New Roman" w:eastAsia="黑体" w:cs="Times New Roman"/>
          <w:bCs/>
          <w:sz w:val="32"/>
          <w:szCs w:val="32"/>
          <w:highlight w:val="none"/>
        </w:rPr>
      </w:pPr>
    </w:p>
    <w:p w14:paraId="558DA2BF">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290"/>
        <w:gridCol w:w="1262"/>
        <w:gridCol w:w="2431"/>
      </w:tblGrid>
      <w:tr w14:paraId="4D3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3E96D68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83" w:type="dxa"/>
            <w:gridSpan w:val="3"/>
            <w:tcBorders>
              <w:top w:val="single" w:color="auto" w:sz="4" w:space="0"/>
              <w:left w:val="single" w:color="auto" w:sz="4" w:space="0"/>
              <w:bottom w:val="single" w:color="auto" w:sz="4" w:space="0"/>
              <w:right w:val="single" w:color="auto" w:sz="4" w:space="0"/>
            </w:tcBorders>
            <w:vAlign w:val="center"/>
          </w:tcPr>
          <w:p w14:paraId="71A46EB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02C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2355F8B9">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90" w:type="dxa"/>
            <w:tcBorders>
              <w:top w:val="single" w:color="auto" w:sz="4" w:space="0"/>
              <w:left w:val="single" w:color="auto" w:sz="4" w:space="0"/>
              <w:bottom w:val="single" w:color="auto" w:sz="4" w:space="0"/>
              <w:right w:val="single" w:color="auto" w:sz="4" w:space="0"/>
            </w:tcBorders>
            <w:vAlign w:val="center"/>
          </w:tcPr>
          <w:p w14:paraId="13AD7EC1">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19A3C7B">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012CEB7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250E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7468AC1C">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90" w:type="dxa"/>
            <w:tcBorders>
              <w:top w:val="single" w:color="auto" w:sz="4" w:space="0"/>
              <w:left w:val="single" w:color="auto" w:sz="4" w:space="0"/>
              <w:bottom w:val="single" w:color="auto" w:sz="4" w:space="0"/>
              <w:right w:val="single" w:color="auto" w:sz="4" w:space="0"/>
            </w:tcBorders>
            <w:vAlign w:val="center"/>
          </w:tcPr>
          <w:p w14:paraId="73AD62B3">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F15CF1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086DA49B">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7A7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73AA3795">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90" w:type="dxa"/>
            <w:tcBorders>
              <w:top w:val="single" w:color="auto" w:sz="4" w:space="0"/>
              <w:left w:val="single" w:color="auto" w:sz="4" w:space="0"/>
              <w:bottom w:val="single" w:color="auto" w:sz="4" w:space="0"/>
              <w:right w:val="single" w:color="auto" w:sz="4" w:space="0"/>
            </w:tcBorders>
            <w:vAlign w:val="center"/>
          </w:tcPr>
          <w:p w14:paraId="0C1E2803">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13F82FC">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FD0086F">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F31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468DCE4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2E2E6D5B">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BBFB0A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8AD6EC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291A464F">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3FA0867">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8407B5A">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8285706">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37C125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EDE3FA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2418F4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D0ED799">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7332C2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F9FCE73">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0601696">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4DF5EC0">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55EAF0AA">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A0D961D">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3157A3F">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提名该项目为江西省科学技术进步奖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91CA0BD">
            <w:pPr>
              <w:keepNext w:val="0"/>
              <w:keepLines w:val="0"/>
              <w:pageBreakBefore w:val="0"/>
              <w:widowControl w:val="0"/>
              <w:kinsoku/>
              <w:wordWrap/>
              <w:overflowPunct/>
              <w:topLinePunct/>
              <w:autoSpaceDE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3AFD053E">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07A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02F95A00">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DE28E19">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3CD7AB77">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42954907">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1F664CC6">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p w14:paraId="13FD2CA0">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649547E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eastAsiaTheme="minorEastAsia"/>
          <w:b/>
          <w:bCs/>
          <w:szCs w:val="21"/>
          <w:highlight w:val="none"/>
        </w:rPr>
        <w:br w:type="page"/>
      </w:r>
      <w:r>
        <w:rPr>
          <w:rFonts w:hint="default" w:ascii="Times New Roman" w:hAnsi="Times New Roman" w:eastAsia="方正小标宋简体" w:cs="Times New Roman"/>
          <w:b w:val="0"/>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817"/>
        <w:gridCol w:w="1287"/>
        <w:gridCol w:w="2484"/>
      </w:tblGrid>
      <w:tr w14:paraId="26BD9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8" w:space="0"/>
              <w:left w:val="single" w:color="auto" w:sz="8" w:space="0"/>
              <w:bottom w:val="single" w:color="auto" w:sz="4" w:space="0"/>
              <w:right w:val="single" w:color="auto" w:sz="4" w:space="0"/>
            </w:tcBorders>
            <w:vAlign w:val="center"/>
          </w:tcPr>
          <w:p w14:paraId="44216408">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17" w:type="dxa"/>
            <w:tcBorders>
              <w:top w:val="single" w:color="auto" w:sz="8" w:space="0"/>
              <w:left w:val="nil"/>
              <w:bottom w:val="single" w:color="auto" w:sz="4" w:space="0"/>
              <w:right w:val="single" w:color="auto" w:sz="4" w:space="0"/>
            </w:tcBorders>
            <w:vAlign w:val="center"/>
          </w:tcPr>
          <w:p w14:paraId="3BFB489A">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8" w:space="0"/>
              <w:left w:val="nil"/>
              <w:bottom w:val="single" w:color="auto" w:sz="4" w:space="0"/>
              <w:right w:val="single" w:color="auto" w:sz="4" w:space="0"/>
            </w:tcBorders>
            <w:vAlign w:val="center"/>
          </w:tcPr>
          <w:p w14:paraId="62E97648">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84" w:type="dxa"/>
            <w:tcBorders>
              <w:top w:val="single" w:color="auto" w:sz="8" w:space="0"/>
              <w:left w:val="nil"/>
              <w:bottom w:val="single" w:color="auto" w:sz="4" w:space="0"/>
              <w:right w:val="single" w:color="auto" w:sz="8" w:space="0"/>
            </w:tcBorders>
            <w:vAlign w:val="center"/>
          </w:tcPr>
          <w:p w14:paraId="6CD89AF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17BCA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09AB5F1A">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8" w:type="dxa"/>
            <w:gridSpan w:val="3"/>
            <w:tcBorders>
              <w:top w:val="single" w:color="auto" w:sz="4" w:space="0"/>
              <w:left w:val="nil"/>
              <w:bottom w:val="single" w:color="auto" w:sz="4" w:space="0"/>
              <w:right w:val="single" w:color="auto" w:sz="8" w:space="0"/>
            </w:tcBorders>
            <w:vAlign w:val="center"/>
          </w:tcPr>
          <w:p w14:paraId="1178E264">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7340CD8A">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□国家自然科学奖、技术发明奖、科学技术进步奖第一完成人</w:t>
            </w:r>
          </w:p>
          <w:p w14:paraId="3F88448C">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012D6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40B12B11">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8" w:type="dxa"/>
            <w:gridSpan w:val="3"/>
            <w:tcBorders>
              <w:top w:val="single" w:color="auto" w:sz="4" w:space="0"/>
              <w:left w:val="nil"/>
              <w:bottom w:val="single" w:color="auto" w:sz="4" w:space="0"/>
              <w:right w:val="single" w:color="auto" w:sz="8" w:space="0"/>
            </w:tcBorders>
            <w:vAlign w:val="center"/>
          </w:tcPr>
          <w:p w14:paraId="203E372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4F462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76A3903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17" w:type="dxa"/>
            <w:tcBorders>
              <w:top w:val="single" w:color="auto" w:sz="4" w:space="0"/>
              <w:left w:val="nil"/>
              <w:bottom w:val="single" w:color="auto" w:sz="4" w:space="0"/>
              <w:right w:val="single" w:color="auto" w:sz="4" w:space="0"/>
            </w:tcBorders>
            <w:vAlign w:val="center"/>
          </w:tcPr>
          <w:p w14:paraId="7F4B524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78446A8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84" w:type="dxa"/>
            <w:tcBorders>
              <w:top w:val="single" w:color="auto" w:sz="4" w:space="0"/>
              <w:left w:val="nil"/>
              <w:bottom w:val="single" w:color="auto" w:sz="4" w:space="0"/>
              <w:right w:val="single" w:color="auto" w:sz="8" w:space="0"/>
            </w:tcBorders>
            <w:vAlign w:val="center"/>
          </w:tcPr>
          <w:p w14:paraId="2A22FC74">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E36F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66B13B6E">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17" w:type="dxa"/>
            <w:tcBorders>
              <w:top w:val="single" w:color="auto" w:sz="4" w:space="0"/>
              <w:left w:val="nil"/>
              <w:bottom w:val="single" w:color="auto" w:sz="4" w:space="0"/>
              <w:right w:val="single" w:color="auto" w:sz="4" w:space="0"/>
            </w:tcBorders>
            <w:vAlign w:val="center"/>
          </w:tcPr>
          <w:p w14:paraId="3AE1F9D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732F802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84" w:type="dxa"/>
            <w:tcBorders>
              <w:top w:val="single" w:color="auto" w:sz="4" w:space="0"/>
              <w:left w:val="nil"/>
              <w:bottom w:val="single" w:color="auto" w:sz="4" w:space="0"/>
              <w:right w:val="single" w:color="auto" w:sz="8" w:space="0"/>
            </w:tcBorders>
            <w:vAlign w:val="center"/>
          </w:tcPr>
          <w:p w14:paraId="71EA0100">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49B7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6714AD3D">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17" w:type="dxa"/>
            <w:tcBorders>
              <w:top w:val="single" w:color="auto" w:sz="4" w:space="0"/>
              <w:left w:val="nil"/>
              <w:bottom w:val="single" w:color="auto" w:sz="4" w:space="0"/>
              <w:right w:val="single" w:color="auto" w:sz="4" w:space="0"/>
            </w:tcBorders>
            <w:vAlign w:val="center"/>
          </w:tcPr>
          <w:p w14:paraId="39C37542">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0162D197">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84" w:type="dxa"/>
            <w:tcBorders>
              <w:top w:val="single" w:color="auto" w:sz="4" w:space="0"/>
              <w:left w:val="nil"/>
              <w:bottom w:val="single" w:color="auto" w:sz="4" w:space="0"/>
              <w:right w:val="single" w:color="auto" w:sz="8" w:space="0"/>
            </w:tcBorders>
            <w:vAlign w:val="center"/>
          </w:tcPr>
          <w:p w14:paraId="3A9AB5AD">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11C9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24661032">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8" w:type="dxa"/>
            <w:gridSpan w:val="3"/>
            <w:tcBorders>
              <w:top w:val="single" w:color="auto" w:sz="4" w:space="0"/>
              <w:left w:val="nil"/>
              <w:bottom w:val="single" w:color="auto" w:sz="4" w:space="0"/>
              <w:right w:val="single" w:color="auto" w:sz="8" w:space="0"/>
            </w:tcBorders>
            <w:vAlign w:val="center"/>
          </w:tcPr>
          <w:p w14:paraId="08A7B24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1535F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single" w:color="auto" w:sz="4" w:space="0"/>
              <w:left w:val="single" w:color="auto" w:sz="8" w:space="0"/>
              <w:bottom w:val="nil"/>
              <w:right w:val="single" w:color="auto" w:sz="8" w:space="0"/>
            </w:tcBorders>
          </w:tcPr>
          <w:p w14:paraId="6043A8B4">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7F239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nil"/>
              <w:left w:val="single" w:color="auto" w:sz="8" w:space="0"/>
              <w:bottom w:val="single" w:color="auto" w:sz="4" w:space="0"/>
              <w:right w:val="single" w:color="auto" w:sz="8" w:space="0"/>
            </w:tcBorders>
          </w:tcPr>
          <w:p w14:paraId="51EACF6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443AAE9B">
            <w:pPr>
              <w:pStyle w:val="9"/>
              <w:keepNext w:val="0"/>
              <w:keepLines w:val="0"/>
              <w:pageBreakBefore w:val="0"/>
              <w:widowControl w:val="0"/>
              <w:kinsoku/>
              <w:wordWrap/>
              <w:overflowPunct/>
              <w:topLinePunct w:val="0"/>
              <w:bidi w:val="0"/>
              <w:snapToGrid/>
              <w:spacing w:before="0" w:beforeAutospacing="0" w:after="0" w:afterAutospacing="0" w:line="340" w:lineRule="exact"/>
              <w:ind w:firstLine="5760" w:firstLineChars="2400"/>
              <w:jc w:val="both"/>
              <w:textAlignment w:val="auto"/>
              <w:rPr>
                <w:rFonts w:hint="default" w:ascii="Times New Roman" w:hAnsi="Times New Roman" w:eastAsia="仿宋_GB2312" w:cs="Times New Roman"/>
                <w:kern w:val="2"/>
                <w:sz w:val="24"/>
                <w:szCs w:val="24"/>
                <w:highlight w:val="none"/>
              </w:rPr>
            </w:pPr>
          </w:p>
          <w:p w14:paraId="1B8E1CE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17DB3FB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70A3BCD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10419B7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108B237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提名该项目为江西省科学技术进步奖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DE3CEDE">
            <w:pPr>
              <w:keepNext w:val="0"/>
              <w:keepLines w:val="0"/>
              <w:pageBreakBefore w:val="0"/>
              <w:kinsoku/>
              <w:wordWrap/>
              <w:overflowPunct/>
              <w:topLinePunct w:val="0"/>
              <w:bidi w:val="0"/>
              <w:adjustRightInd w:val="0"/>
              <w:snapToGrid/>
              <w:spacing w:line="34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0072D4B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rPr>
              <w:t>已按照属地化原则，由</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kern w:val="2"/>
                <w:sz w:val="24"/>
                <w:szCs w:val="24"/>
                <w:highlight w:val="none"/>
              </w:rPr>
              <w:t>（第一完成人所在单位具备提名资格的业务主管部门或科技主管部门）</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w:t>
            </w:r>
            <w:r>
              <w:rPr>
                <w:rFonts w:hint="default" w:ascii="Times New Roman" w:hAnsi="Times New Roman" w:eastAsia="仿宋_GB2312" w:cs="Times New Roman"/>
                <w:kern w:val="2"/>
                <w:sz w:val="24"/>
                <w:szCs w:val="24"/>
                <w:highlight w:val="none"/>
              </w:rPr>
              <w:t>对该项目情况协助进行了提名公示。</w:t>
            </w:r>
          </w:p>
        </w:tc>
      </w:tr>
      <w:tr w14:paraId="79989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single" w:color="auto" w:sz="4" w:space="0"/>
              <w:left w:val="single" w:color="auto" w:sz="8" w:space="0"/>
              <w:bottom w:val="single" w:color="auto" w:sz="8" w:space="0"/>
              <w:right w:val="single" w:color="auto" w:sz="8" w:space="0"/>
            </w:tcBorders>
          </w:tcPr>
          <w:p w14:paraId="05646C8F">
            <w:pPr>
              <w:keepNext w:val="0"/>
              <w:keepLines w:val="0"/>
              <w:pageBreakBefore w:val="0"/>
              <w:kinsoku/>
              <w:wordWrap/>
              <w:overflowPunct/>
              <w:topLinePunct w:val="0"/>
              <w:autoSpaceDE w:val="0"/>
              <w:autoSpaceDN w:val="0"/>
              <w:bidi w:val="0"/>
              <w:adjustRightInd w:val="0"/>
              <w:snapToGrid/>
              <w:spacing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5512A93">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01E2CF06">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7DAE7637">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693657D7">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213A650B">
      <w:pPr>
        <w:rPr>
          <w:rFonts w:hint="default" w:ascii="Times New Roman" w:hAnsi="Times New Roman" w:eastAsia="仿宋_GB2312" w:cs="Times New Roman"/>
          <w:sz w:val="32"/>
          <w:szCs w:val="32"/>
          <w:highlight w:val="none"/>
        </w:rPr>
      </w:pPr>
      <w:r>
        <w:rPr>
          <w:rFonts w:hint="default" w:ascii="Times New Roman" w:hAnsi="Times New Roman" w:cs="Times New Roman" w:eastAsiaTheme="minorEastAsia"/>
          <w:szCs w:val="21"/>
          <w:highlight w:val="none"/>
        </w:rPr>
        <w:t>注：每位提名专家1页，可以复制。</w:t>
      </w:r>
    </w:p>
    <w:p w14:paraId="1E9C0EA2">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 w:val="0"/>
          <w:bCs/>
          <w:sz w:val="32"/>
          <w:szCs w:val="32"/>
          <w:highlight w:val="none"/>
        </w:rPr>
        <w:t>三、项目简介</w:t>
      </w:r>
    </w:p>
    <w:p w14:paraId="5B1A8DA5">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（限1页。本部分是向社会公开、接受社会监督的主要内容，是对本项目</w:t>
      </w:r>
      <w:r>
        <w:rPr>
          <w:rFonts w:hint="default" w:ascii="Times New Roman" w:hAnsi="Times New Roman" w:eastAsia="仿宋_GB2312" w:cs="Times New Roman"/>
          <w:bCs/>
          <w:color w:val="000000"/>
          <w:sz w:val="32"/>
          <w:szCs w:val="32"/>
          <w:highlight w:val="none"/>
        </w:rPr>
        <w:t>成</w:t>
      </w:r>
      <w:r>
        <w:rPr>
          <w:rFonts w:hint="default" w:ascii="Times New Roman" w:hAnsi="Times New Roman" w:eastAsia="仿宋_GB2312" w:cs="Times New Roman"/>
          <w:bCs/>
          <w:sz w:val="32"/>
          <w:szCs w:val="32"/>
          <w:highlight w:val="none"/>
        </w:rPr>
        <w:t>果价值进行综合评价的重要依据。应包含项目所属科学技术领域、主要技术内容、授权专利情况、技术经济指标、应用推广及效益情况等。科普项目应客观、准确、扼要地介绍科普作品的受众、创新手法、表现形式、传播科学技术知识的内容、发行情况等。）</w:t>
      </w:r>
    </w:p>
    <w:p w14:paraId="7B32983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黑体" w:cs="Times New Roman"/>
          <w:b/>
          <w:sz w:val="32"/>
          <w:szCs w:val="24"/>
          <w:highlight w:val="none"/>
        </w:rPr>
        <w:br w:type="page"/>
      </w:r>
      <w:bookmarkStart w:id="90" w:name="_Hlk205216013"/>
      <w:r>
        <w:rPr>
          <w:rFonts w:hint="default" w:ascii="Times New Roman" w:hAnsi="Times New Roman" w:eastAsia="方正小标宋简体" w:cs="Times New Roman"/>
          <w:b w:val="0"/>
          <w:bCs/>
          <w:sz w:val="32"/>
          <w:szCs w:val="32"/>
          <w:highlight w:val="none"/>
        </w:rPr>
        <w:t>四、主要科技创新</w:t>
      </w:r>
      <w:bookmarkEnd w:id="90"/>
    </w:p>
    <w:p w14:paraId="4846F700">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8页。本部分是提名书的核心内容，也是评价项目、处理异议的重要依据。应围绕创新性、应用效益和社会经济价值，客观、真实、准确地阐述项目的立项背景和具有创造性的关键、核心技术内容，对比当前国内外同类技术的主要参数（可列表说明），并列明主要知识产权和标准规范等。此部分不得涉及客观评价内容。科技创新点按重要程度排序。每项科技创新在阐述前应首先说明所属的学科分类名称和支持其成立的附件证明材料编号。科普项目应简明、准确、完整地阐述作品在选题内容或表现形式、创作手法等方面的创新。）</w:t>
      </w:r>
    </w:p>
    <w:p w14:paraId="3642A3E5">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p>
    <w:p w14:paraId="473235BE">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color w:val="000000"/>
          <w:szCs w:val="21"/>
          <w:highlight w:val="none"/>
        </w:rPr>
        <w:br w:type="page"/>
      </w:r>
      <w:r>
        <w:rPr>
          <w:rFonts w:hint="default" w:ascii="Times New Roman" w:hAnsi="Times New Roman" w:eastAsia="方正小标宋简体" w:cs="Times New Roman"/>
          <w:b w:val="0"/>
          <w:bCs/>
          <w:sz w:val="32"/>
          <w:szCs w:val="32"/>
          <w:highlight w:val="none"/>
        </w:rPr>
        <w:t>五、客观评价</w:t>
      </w:r>
    </w:p>
    <w:p w14:paraId="0B419F80">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Cs/>
          <w:sz w:val="32"/>
          <w:szCs w:val="32"/>
          <w:highlight w:val="none"/>
        </w:rPr>
        <w:t>（限2页。应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w:t>
      </w:r>
      <w:r>
        <w:rPr>
          <w:rFonts w:hint="default" w:ascii="Times New Roman" w:hAnsi="Times New Roman" w:eastAsia="仿宋_GB2312" w:cs="Times New Roman"/>
          <w:b/>
          <w:bCs w:val="0"/>
          <w:sz w:val="32"/>
          <w:szCs w:val="32"/>
          <w:highlight w:val="none"/>
        </w:rPr>
        <w:t>非公开资料（如私人信函等）不能作为评价依据。）</w:t>
      </w:r>
    </w:p>
    <w:p w14:paraId="4E726EDA">
      <w:pPr>
        <w:pStyle w:val="5"/>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left"/>
        <w:textAlignment w:val="auto"/>
        <w:rPr>
          <w:rFonts w:hint="default" w:ascii="Times New Roman" w:hAnsi="Times New Roman" w:eastAsia="仿宋_GB2312" w:cs="Times New Roman"/>
          <w:b/>
          <w:bCs w:val="0"/>
          <w:sz w:val="32"/>
          <w:szCs w:val="32"/>
          <w:highlight w:val="none"/>
        </w:rPr>
        <w:sectPr>
          <w:pgSz w:w="11906" w:h="16838"/>
          <w:pgMar w:top="1843" w:right="1559" w:bottom="1843" w:left="1559" w:header="851" w:footer="1587" w:gutter="0"/>
          <w:pgNumType w:fmt="decimal"/>
          <w:cols w:space="720" w:num="1"/>
          <w:docGrid w:linePitch="312" w:charSpace="0"/>
        </w:sectPr>
      </w:pPr>
    </w:p>
    <w:p w14:paraId="0FBCFB53">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六、应用情况和效益</w:t>
      </w:r>
    </w:p>
    <w:p w14:paraId="5F51310B">
      <w:pPr>
        <w:pStyle w:val="5"/>
        <w:spacing w:line="280" w:lineRule="exact"/>
        <w:ind w:firstLine="0" w:firstLineChars="0"/>
        <w:rPr>
          <w:rFonts w:hint="default" w:ascii="Times New Roman" w:hAnsi="Times New Roman" w:eastAsia="仿宋_GB2312" w:cs="Times New Roman"/>
          <w:b/>
          <w:bCs/>
          <w:highlight w:val="none"/>
        </w:rPr>
      </w:pPr>
    </w:p>
    <w:p w14:paraId="15812B66">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1．应用情况（限</w:t>
      </w:r>
      <w:r>
        <w:rPr>
          <w:rFonts w:hint="default" w:ascii="Times New Roman" w:hAnsi="Times New Roman" w:eastAsia="仿宋_GB2312" w:cs="Times New Roman"/>
          <w:bCs/>
          <w:sz w:val="32"/>
          <w:szCs w:val="32"/>
          <w:highlight w:val="none"/>
          <w:lang w:val="en"/>
        </w:rPr>
        <w:t>2</w:t>
      </w:r>
      <w:r>
        <w:rPr>
          <w:rFonts w:hint="default" w:ascii="Times New Roman" w:hAnsi="Times New Roman" w:eastAsia="仿宋_GB2312" w:cs="Times New Roman"/>
          <w:bCs/>
          <w:sz w:val="32"/>
          <w:szCs w:val="32"/>
          <w:highlight w:val="none"/>
        </w:rPr>
        <w:t>页）</w:t>
      </w:r>
    </w:p>
    <w:p w14:paraId="714B1DDD">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sectPr>
          <w:pgSz w:w="11906" w:h="16838"/>
          <w:pgMar w:top="1843" w:right="1559" w:bottom="1843" w:left="1559" w:header="851" w:footer="1587" w:gutter="0"/>
          <w:pgNumType w:fmt="decimal"/>
          <w:cols w:space="720" w:num="1"/>
          <w:docGrid w:linePitch="312" w:charSpace="0"/>
        </w:sectPr>
      </w:pPr>
    </w:p>
    <w:p w14:paraId="2EDB8F2B">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2．经济效益、社会效益和生态环境效益（限</w:t>
      </w:r>
      <w:r>
        <w:rPr>
          <w:rFonts w:hint="default" w:ascii="Times New Roman" w:hAnsi="Times New Roman" w:eastAsia="仿宋_GB2312" w:cs="Times New Roman"/>
          <w:bCs/>
          <w:sz w:val="32"/>
          <w:szCs w:val="32"/>
          <w:highlight w:val="none"/>
          <w:lang w:val="en"/>
        </w:rPr>
        <w:t>2</w:t>
      </w:r>
      <w:r>
        <w:rPr>
          <w:rFonts w:hint="default" w:ascii="Times New Roman" w:hAnsi="Times New Roman" w:eastAsia="仿宋_GB2312" w:cs="Times New Roman"/>
          <w:bCs/>
          <w:sz w:val="32"/>
          <w:szCs w:val="32"/>
          <w:highlight w:val="none"/>
        </w:rPr>
        <w:t>页）</w:t>
      </w:r>
    </w:p>
    <w:p w14:paraId="7B4FA20D">
      <w:pPr>
        <w:rPr>
          <w:rFonts w:hint="default" w:ascii="Times New Roman" w:hAnsi="Times New Roman" w:eastAsia="黑体" w:cs="Times New Roman"/>
          <w:b/>
          <w:sz w:val="32"/>
          <w:szCs w:val="32"/>
          <w:highlight w:val="none"/>
        </w:rPr>
      </w:pPr>
    </w:p>
    <w:p w14:paraId="7DB79453">
      <w:pPr>
        <w:rPr>
          <w:rFonts w:hint="default" w:ascii="Times New Roman" w:hAnsi="Times New Roman" w:cs="Times New Roman"/>
          <w:vanish/>
          <w:szCs w:val="24"/>
          <w:highlight w:val="none"/>
        </w:rPr>
      </w:pPr>
    </w:p>
    <w:p w14:paraId="6725B7C8">
      <w:pPr>
        <w:spacing w:line="400" w:lineRule="exact"/>
        <w:jc w:val="center"/>
        <w:rPr>
          <w:rFonts w:hint="default" w:ascii="Times New Roman" w:hAnsi="Times New Roman" w:eastAsia="黑体" w:cs="Times New Roman"/>
          <w:b/>
          <w:sz w:val="32"/>
          <w:szCs w:val="32"/>
          <w:highlight w:val="none"/>
        </w:rPr>
        <w:sectPr>
          <w:pgSz w:w="11906" w:h="16838"/>
          <w:pgMar w:top="1843" w:right="1559" w:bottom="1843" w:left="1559" w:header="851" w:footer="1587" w:gutter="0"/>
          <w:pgNumType w:fmt="decimal"/>
          <w:cols w:space="720" w:num="1"/>
          <w:docGrid w:linePitch="312" w:charSpace="0"/>
        </w:sectPr>
      </w:pPr>
    </w:p>
    <w:p w14:paraId="499AECC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七、主要知识产权和标准规范等目录（不超过10件）</w:t>
      </w:r>
    </w:p>
    <w:tbl>
      <w:tblPr>
        <w:tblStyle w:val="11"/>
        <w:tblW w:w="94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60"/>
        <w:gridCol w:w="860"/>
        <w:gridCol w:w="860"/>
        <w:gridCol w:w="860"/>
        <w:gridCol w:w="860"/>
        <w:gridCol w:w="860"/>
        <w:gridCol w:w="860"/>
        <w:gridCol w:w="860"/>
        <w:gridCol w:w="1008"/>
        <w:gridCol w:w="1129"/>
      </w:tblGrid>
      <w:tr w14:paraId="7B51A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81" w:type="dxa"/>
            <w:vAlign w:val="center"/>
          </w:tcPr>
          <w:p w14:paraId="4420B481">
            <w:pPr>
              <w:pStyle w:val="5"/>
              <w:adjustRightInd w:val="0"/>
              <w:snapToGrid w:val="0"/>
              <w:spacing w:line="240" w:lineRule="auto"/>
              <w:ind w:firstLine="0" w:firstLineChars="0"/>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序号</w:t>
            </w:r>
          </w:p>
        </w:tc>
        <w:tc>
          <w:tcPr>
            <w:tcW w:w="860" w:type="dxa"/>
            <w:vAlign w:val="center"/>
          </w:tcPr>
          <w:p w14:paraId="109E49F5">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知识产权（标准）类别</w:t>
            </w:r>
          </w:p>
        </w:tc>
        <w:tc>
          <w:tcPr>
            <w:tcW w:w="860" w:type="dxa"/>
            <w:vAlign w:val="center"/>
          </w:tcPr>
          <w:p w14:paraId="1B5243A3">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知识产权（标准）具体名称</w:t>
            </w:r>
          </w:p>
        </w:tc>
        <w:tc>
          <w:tcPr>
            <w:tcW w:w="860" w:type="dxa"/>
            <w:vAlign w:val="center"/>
          </w:tcPr>
          <w:p w14:paraId="014DC3CB">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国家</w:t>
            </w:r>
          </w:p>
          <w:p w14:paraId="6B2B9866">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（地区）</w:t>
            </w:r>
          </w:p>
        </w:tc>
        <w:tc>
          <w:tcPr>
            <w:tcW w:w="860" w:type="dxa"/>
            <w:vAlign w:val="center"/>
          </w:tcPr>
          <w:p w14:paraId="1EFCA234">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授权号（标准编号）</w:t>
            </w:r>
          </w:p>
        </w:tc>
        <w:tc>
          <w:tcPr>
            <w:tcW w:w="860" w:type="dxa"/>
            <w:vAlign w:val="center"/>
          </w:tcPr>
          <w:p w14:paraId="615B7D74">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授权（标准发布）日期</w:t>
            </w:r>
          </w:p>
        </w:tc>
        <w:tc>
          <w:tcPr>
            <w:tcW w:w="860" w:type="dxa"/>
            <w:vAlign w:val="center"/>
          </w:tcPr>
          <w:p w14:paraId="7A967577">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证书编号（标准批准发布部门）</w:t>
            </w:r>
          </w:p>
        </w:tc>
        <w:tc>
          <w:tcPr>
            <w:tcW w:w="860" w:type="dxa"/>
            <w:vAlign w:val="center"/>
          </w:tcPr>
          <w:p w14:paraId="259E7C26">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权利人（标准起草单位）</w:t>
            </w:r>
          </w:p>
        </w:tc>
        <w:tc>
          <w:tcPr>
            <w:tcW w:w="860" w:type="dxa"/>
            <w:vAlign w:val="center"/>
          </w:tcPr>
          <w:p w14:paraId="571C0222">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发明人（标准起草人）</w:t>
            </w:r>
          </w:p>
        </w:tc>
        <w:tc>
          <w:tcPr>
            <w:tcW w:w="1008" w:type="dxa"/>
            <w:vAlign w:val="center"/>
          </w:tcPr>
          <w:p w14:paraId="52402175">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是否计入第一完成人权属</w:t>
            </w:r>
          </w:p>
        </w:tc>
        <w:tc>
          <w:tcPr>
            <w:tcW w:w="1129" w:type="dxa"/>
            <w:vAlign w:val="center"/>
          </w:tcPr>
          <w:p w14:paraId="651FED69">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是否计入第一完成单位权属</w:t>
            </w:r>
          </w:p>
        </w:tc>
      </w:tr>
      <w:tr w14:paraId="2402D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B88C1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DA6326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05E593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541020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4724D6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B2C7A2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B33DAB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AF7D18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5E8FF1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7172BD5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24DE4CE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46B7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F1E1B2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344E8A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0D45F3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8D7DF5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6CB937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054538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2F1F9B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85BAE6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135174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4C3A09C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16A85D1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3555E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48C353E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9A77E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425DE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14E91A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50F8A2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15FEC0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78A0EA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EB30A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4E2395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7F2B4B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6E45BC3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072D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764063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E8BACF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344A2A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5AA8A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27569F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E0393D4">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1DBAD9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70C44D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618973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5EAA72A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6BDFBA2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832A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728F5A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14BDEC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352D59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00742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A2965A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4AA661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2E3C54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074BAD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B965A4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76033C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73025AB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32AC3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44D461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1C3922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4CA89D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69EDF2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7033D3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930B21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DBE15D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62891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806221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0700285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0C538A7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597F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7B6C9E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270DE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D92BFF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0FE484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283AC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BCD5D4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83D9A9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581326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EE5D8C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4C7B8E2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48C37F7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67AD0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9966E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94FFA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E3EABE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71123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8FAED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652708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BC5FA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6D2383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1D4E03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1DB948B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293BE2D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09E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7284D8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ECCF55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FD0C4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E9B936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BCE1A5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0825C6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233173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D8314B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2F5B04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E817C8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3D764FD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57642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6F12DD2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FEA3D2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D86340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6C2D89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44D87A4">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BCF4CC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FB6EA7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F9C5C8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BBB069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B26107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5790417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bl>
    <w:p w14:paraId="73C96F0E">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b/>
          <w:bCs/>
          <w:color w:val="000000"/>
          <w:highlight w:val="none"/>
        </w:rPr>
        <w:t xml:space="preserve">  </w:t>
      </w:r>
      <w:r>
        <w:rPr>
          <w:rFonts w:hint="default" w:ascii="Times New Roman" w:hAnsi="Times New Roman" w:cs="Times New Roman" w:eastAsiaTheme="minorEastAsia"/>
          <w:b/>
          <w:bCs/>
          <w:color w:val="000000"/>
          <w:sz w:val="21"/>
          <w:szCs w:val="21"/>
          <w:highlight w:val="none"/>
        </w:rPr>
        <w:t xml:space="preserve">  承诺：</w:t>
      </w:r>
      <w:r>
        <w:rPr>
          <w:rFonts w:hint="default" w:ascii="Times New Roman" w:hAnsi="Times New Roman" w:cs="Times New Roman" w:eastAsiaTheme="minorEastAsia"/>
          <w:color w:val="000000"/>
          <w:sz w:val="21"/>
          <w:szCs w:val="21"/>
          <w:highlight w:val="none"/>
        </w:rPr>
        <w:t>知识产权符合提名要求且无争议。以下情况和规定已向所有未列入项目完成人的权利人（发明专利指发明人、论著指作者、标准规范起草人参照执行）明确告知并征得同意：</w:t>
      </w:r>
      <w:r>
        <w:rPr>
          <w:rFonts w:hint="default" w:ascii="Times New Roman" w:hAnsi="Times New Roman" w:cs="Times New Roman" w:eastAsiaTheme="minorEastAsia"/>
          <w:bCs/>
          <w:color w:val="000000"/>
          <w:sz w:val="21"/>
          <w:szCs w:val="21"/>
          <w:highlight w:val="none"/>
        </w:rPr>
        <w:t>上述知识产权和标准规范等用于提名2025年度江西省科技进步奖；未在省部级及以上科学技术奖获奖项目中使用。其中，未列入项目完成人的权利人（</w:t>
      </w:r>
      <w:r>
        <w:rPr>
          <w:rFonts w:hint="default" w:ascii="Times New Roman" w:hAnsi="Times New Roman" w:cs="Times New Roman" w:eastAsiaTheme="minorEastAsia"/>
          <w:color w:val="000000"/>
          <w:sz w:val="21"/>
          <w:szCs w:val="21"/>
          <w:highlight w:val="none"/>
        </w:rPr>
        <w:t>发明专利指发明人、论著指作者、标准规范指起草人和起草单位</w:t>
      </w:r>
      <w:r>
        <w:rPr>
          <w:rFonts w:hint="default" w:ascii="Times New Roman" w:hAnsi="Times New Roman" w:cs="Times New Roman" w:eastAsiaTheme="minorEastAsia"/>
          <w:bCs/>
          <w:color w:val="000000"/>
          <w:sz w:val="21"/>
          <w:szCs w:val="21"/>
          <w:highlight w:val="none"/>
        </w:rPr>
        <w:t>）已出具知情同意书面签字意见，并存档备查。因未如实告知上述情况而引起争议，且不能提供相应存档备查的证据的，本人愿意承担相应责任，并接受处理。</w:t>
      </w:r>
      <w:r>
        <w:rPr>
          <w:rFonts w:hint="default" w:ascii="Times New Roman" w:hAnsi="Times New Roman" w:cs="Times New Roman" w:eastAsiaTheme="minorEastAsia"/>
          <w:b/>
          <w:bCs/>
          <w:color w:val="000000"/>
          <w:sz w:val="21"/>
          <w:szCs w:val="21"/>
          <w:highlight w:val="none"/>
        </w:rPr>
        <w:t xml:space="preserve">                                            </w:t>
      </w:r>
    </w:p>
    <w:p w14:paraId="66F8D723">
      <w:pPr>
        <w:pStyle w:val="5"/>
        <w:adjustRightInd w:val="0"/>
        <w:spacing w:line="360" w:lineRule="exact"/>
        <w:ind w:firstLine="422"/>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587A497B">
      <w:pPr>
        <w:pStyle w:val="5"/>
        <w:adjustRightInd w:val="0"/>
        <w:spacing w:line="360" w:lineRule="exact"/>
        <w:ind w:firstLine="422"/>
        <w:rPr>
          <w:rFonts w:hint="default" w:ascii="Times New Roman" w:hAnsi="Times New Roman" w:cs="Times New Roman" w:eastAsiaTheme="minorEastAsia"/>
          <w:b/>
          <w:bCs/>
          <w:sz w:val="21"/>
          <w:szCs w:val="21"/>
          <w:highlight w:val="none"/>
        </w:rPr>
      </w:pPr>
      <w:r>
        <w:rPr>
          <w:rFonts w:hint="default" w:ascii="Times New Roman" w:hAnsi="Times New Roman" w:cs="Times New Roman" w:eastAsiaTheme="minorEastAsia"/>
          <w:b/>
          <w:bCs/>
          <w:color w:val="000000"/>
          <w:sz w:val="21"/>
          <w:szCs w:val="21"/>
          <w:highlight w:val="none"/>
        </w:rPr>
        <w:t xml:space="preserve">                                           </w:t>
      </w:r>
      <w:r>
        <w:rPr>
          <w:rFonts w:hint="default" w:ascii="Times New Roman" w:hAnsi="Times New Roman" w:cs="Times New Roman" w:eastAsiaTheme="minorEastAsia"/>
          <w:b/>
          <w:bCs/>
          <w:color w:val="000000"/>
          <w:sz w:val="21"/>
          <w:szCs w:val="21"/>
          <w:highlight w:val="none"/>
          <w:lang w:eastAsia="zh-CN"/>
        </w:rPr>
        <w:t>　　　　</w:t>
      </w:r>
      <w:r>
        <w:rPr>
          <w:rFonts w:hint="default" w:ascii="Times New Roman" w:hAnsi="Times New Roman" w:cs="Times New Roman" w:eastAsiaTheme="minorEastAsia"/>
          <w:b/>
          <w:bCs/>
          <w:color w:val="000000"/>
          <w:sz w:val="21"/>
          <w:szCs w:val="21"/>
          <w:highlight w:val="none"/>
        </w:rPr>
        <w:t xml:space="preserve"> 第一完成人签名：</w:t>
      </w:r>
    </w:p>
    <w:p w14:paraId="110F0045">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八、完成人情况表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35A1F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1A58AD6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7AADC66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434E728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4ACD225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2CD83EE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3347AED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45CF71B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0D7807D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EE13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C53445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714914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3FD58D4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5C7CCCE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1EC7FC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400" w:type="dxa"/>
            <w:tcBorders>
              <w:top w:val="single" w:color="auto" w:sz="6" w:space="0"/>
              <w:left w:val="single" w:color="auto" w:sz="6" w:space="0"/>
              <w:bottom w:val="single" w:color="auto" w:sz="6" w:space="0"/>
              <w:right w:val="single" w:color="auto" w:sz="4" w:space="0"/>
            </w:tcBorders>
            <w:vAlign w:val="center"/>
          </w:tcPr>
          <w:p w14:paraId="05DE2BF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7C405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6FBAC6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6E3E94B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25BA2FA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42B504A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F9F4ED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400" w:type="dxa"/>
            <w:tcBorders>
              <w:top w:val="single" w:color="auto" w:sz="6" w:space="0"/>
              <w:left w:val="single" w:color="auto" w:sz="6" w:space="0"/>
              <w:bottom w:val="single" w:color="auto" w:sz="6" w:space="0"/>
              <w:right w:val="single" w:color="auto" w:sz="4" w:space="0"/>
            </w:tcBorders>
            <w:vAlign w:val="center"/>
          </w:tcPr>
          <w:p w14:paraId="1228FB7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9E4E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59F2E57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49EC440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D1FE19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FCD046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6F0168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69B84A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6129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51B411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74E8278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06668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629E5F7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3BA2907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2777B89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B724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A557DE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4AC5862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0AD814B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1B22AAE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545FA05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04F2DCB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EFDA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112FF2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6AF6A7B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49E1A22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c>
          <w:tcPr>
            <w:tcW w:w="2346" w:type="dxa"/>
            <w:gridSpan w:val="3"/>
            <w:tcBorders>
              <w:top w:val="single" w:color="auto" w:sz="6" w:space="0"/>
              <w:left w:val="nil"/>
              <w:bottom w:val="nil"/>
              <w:right w:val="single" w:color="auto" w:sz="6" w:space="0"/>
            </w:tcBorders>
            <w:vAlign w:val="center"/>
          </w:tcPr>
          <w:p w14:paraId="061AE3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629" w:type="dxa"/>
            <w:gridSpan w:val="2"/>
            <w:tcBorders>
              <w:top w:val="single" w:color="auto" w:sz="6" w:space="0"/>
              <w:left w:val="single" w:color="auto" w:sz="6" w:space="0"/>
              <w:bottom w:val="single" w:color="auto" w:sz="6" w:space="0"/>
              <w:right w:val="single" w:color="auto" w:sz="4" w:space="0"/>
            </w:tcBorders>
            <w:vAlign w:val="center"/>
          </w:tcPr>
          <w:p w14:paraId="4838AF4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7F44A45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r>
      <w:tr w14:paraId="096DF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2958A5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6611530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3321859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00" w:type="dxa"/>
            <w:tcBorders>
              <w:top w:val="single" w:color="auto" w:sz="6" w:space="0"/>
              <w:left w:val="nil"/>
              <w:bottom w:val="single" w:color="auto" w:sz="6" w:space="0"/>
              <w:right w:val="single" w:color="auto" w:sz="4" w:space="0"/>
            </w:tcBorders>
            <w:vAlign w:val="center"/>
          </w:tcPr>
          <w:p w14:paraId="34A7196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AAA6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C3E9CC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3448024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13DF5C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4D21BCA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E12E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53AF2C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14BBDE8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5CE037B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400" w:type="dxa"/>
            <w:tcBorders>
              <w:top w:val="single" w:color="auto" w:sz="6" w:space="0"/>
              <w:left w:val="single" w:color="auto" w:sz="6" w:space="0"/>
              <w:bottom w:val="single" w:color="auto" w:sz="6" w:space="0"/>
              <w:right w:val="single" w:color="auto" w:sz="4" w:space="0"/>
            </w:tcBorders>
            <w:vAlign w:val="center"/>
          </w:tcPr>
          <w:p w14:paraId="1656865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AFBA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1684FE1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0A1D799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DA59F3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07D305D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6468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4B48F26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401C52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BD321F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3015D58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5D8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77E41BA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7D5D5385">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288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9" w:hRule="atLeast"/>
          <w:jc w:val="center"/>
        </w:trPr>
        <w:tc>
          <w:tcPr>
            <w:tcW w:w="9153" w:type="dxa"/>
            <w:gridSpan w:val="10"/>
            <w:tcBorders>
              <w:top w:val="single" w:color="auto" w:sz="6" w:space="0"/>
              <w:left w:val="single" w:color="auto" w:sz="4" w:space="0"/>
              <w:bottom w:val="single" w:color="auto" w:sz="6" w:space="0"/>
              <w:right w:val="single" w:color="auto" w:sz="4" w:space="0"/>
            </w:tcBorders>
          </w:tcPr>
          <w:p w14:paraId="22C6119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对本项目主要技术发明的贡献：（不超过300字）</w:t>
            </w:r>
          </w:p>
          <w:p w14:paraId="084849AA">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26E7FAB0">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6EE9BF07">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464783DB">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284F41D3">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tc>
      </w:tr>
      <w:tr w14:paraId="0FF44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1"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6D43CDC6">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76C4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2D6DEF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4E06F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4EFF5B0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8D67CE5">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　</w:t>
            </w:r>
            <w:r>
              <w:rPr>
                <w:rFonts w:hint="default" w:ascii="Times New Roman" w:hAnsi="Times New Roman" w:eastAsia="仿宋_GB2312" w:cs="Times New Roman"/>
                <w:sz w:val="24"/>
                <w:szCs w:val="24"/>
                <w:highlight w:val="none"/>
              </w:rPr>
              <w:t>该项目是本人本年度被提名的唯一项目。</w:t>
            </w:r>
          </w:p>
          <w:p w14:paraId="72EF7133">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40184322">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373093D8">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3B9469EE">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66AC8A6F">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7B64954E">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1EEE9DEF">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05781BE1">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489945BA">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6A2DBDA1">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1308745F">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511D9E0D">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3C6CD87">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3C6DDAF4">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21F19B64">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D534F1A">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76EB65AA">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0E1D3B9B">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1281344C">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2ADBE0DD">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14F82DE5">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794A48D8">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八、完成人情况表</w:t>
      </w:r>
    </w:p>
    <w:p w14:paraId="52462AB8">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62C49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10D658C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6BADDBC1">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05F9E0C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3AF0323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45530DF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62A3B798">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1E94ABD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320A7B7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85EC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40E9A7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7D522E9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4A0F56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7AA51D4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89F19DD">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5CF8D85E">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45327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AAA6DB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7F4D543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1E00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4F29A3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5316487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E6C8491">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340761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7B10F19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20CC18E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F62C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59E2A1A">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0A89A7E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7139CA3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2CFB6BB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10D5679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7BCEE4CA">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EC9A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DB794C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05B28AE">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0BF3D9D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A1A080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88F948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1375FD0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0207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FBAEFB2">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6988F60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59EB3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C9E8A1D">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32B687F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12A2FCE2">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6ADE35B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5F26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1B89B5D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2414196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4A0836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284FD9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C122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31BE795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03BDE33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1F30C2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43A62D3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05FE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656F1CB5">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5DD5D3A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568B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03D05568">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3BD9EEA4">
            <w:pPr>
              <w:keepNext w:val="0"/>
              <w:keepLines w:val="0"/>
              <w:pageBreakBefore w:val="0"/>
              <w:widowControl/>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3E03E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73FE992E">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对本项目主要技术发明的贡献</w:t>
            </w:r>
            <w:r>
              <w:rPr>
                <w:rFonts w:hint="default" w:ascii="Times New Roman" w:hAnsi="Times New Roman" w:eastAsia="仿宋_GB2312" w:cs="Times New Roman"/>
                <w:sz w:val="24"/>
                <w:szCs w:val="24"/>
                <w:highlight w:val="none"/>
              </w:rPr>
              <w:t>：（不超过300字）</w:t>
            </w:r>
          </w:p>
          <w:p w14:paraId="7E47695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1F64EC80">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342E9E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59DCCB9">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4549981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039BFA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9F3432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5924B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1F0FFB9">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08649C1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C2A66D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A6C3990">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7EF03FA">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D67B70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E6FC6A1">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0E0EFE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CA9FFD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8C87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D606F5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4FAAA001">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30E80B2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4E8DE32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19A0FE4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2F74ED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84BE35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32348B6">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9727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7F866DB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325CF728">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71A0F4D">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1B9A815">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130393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1D1B87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A54BE9F">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0C2D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0A0F7965">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7468732">
            <w:pPr>
              <w:keepNext w:val="0"/>
              <w:keepLines w:val="0"/>
              <w:pageBreakBefore w:val="0"/>
              <w:kinsoku/>
              <w:wordWrap/>
              <w:overflowPunct/>
              <w:topLinePunct w:val="0"/>
              <w:autoSpaceDE/>
              <w:autoSpaceDN/>
              <w:bidi w:val="0"/>
              <w:adjustRightInd/>
              <w:spacing w:after="0"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156E89CB">
            <w:pPr>
              <w:keepNext w:val="0"/>
              <w:keepLines w:val="0"/>
              <w:pageBreakBefore w:val="0"/>
              <w:kinsoku/>
              <w:wordWrap/>
              <w:overflowPunct/>
              <w:topLinePunct w:val="0"/>
              <w:autoSpaceDE/>
              <w:autoSpaceDN/>
              <w:bidi w:val="0"/>
              <w:adjustRightInd/>
              <w:spacing w:after="0"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26FC210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4529B3AB">
            <w:pPr>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028F31FE">
            <w:pPr>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1C905D60">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p>
          <w:p w14:paraId="292D38D0">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2F3D4E9F">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p>
          <w:p w14:paraId="63E9DA18">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49CD6155">
      <w:pPr>
        <w:rPr>
          <w:rFonts w:hint="default" w:ascii="Times New Roman" w:hAnsi="Times New Roman" w:cs="Times New Roman" w:eastAsiaTheme="minorEastAsia"/>
          <w:b/>
          <w:bCs/>
          <w:color w:val="C00000"/>
          <w:szCs w:val="21"/>
          <w:highlight w:val="none"/>
        </w:rPr>
      </w:pPr>
      <w:r>
        <w:rPr>
          <w:rFonts w:hint="default" w:ascii="Times New Roman" w:hAnsi="Times New Roman" w:cs="Times New Roman" w:eastAsiaTheme="minorEastAsia"/>
          <w:szCs w:val="21"/>
          <w:highlight w:val="none"/>
        </w:rPr>
        <w:t>注：每位完成人1页，可以复制。</w:t>
      </w:r>
    </w:p>
    <w:p w14:paraId="468E5302">
      <w:pPr>
        <w:spacing w:line="6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九、完成单位情况表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867"/>
        <w:gridCol w:w="1070"/>
        <w:gridCol w:w="882"/>
        <w:gridCol w:w="1623"/>
        <w:gridCol w:w="1235"/>
        <w:gridCol w:w="1761"/>
        <w:gridCol w:w="1492"/>
      </w:tblGrid>
      <w:tr w14:paraId="37E3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10A8486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单位名称</w:t>
            </w:r>
          </w:p>
        </w:tc>
        <w:tc>
          <w:tcPr>
            <w:tcW w:w="1952" w:type="dxa"/>
            <w:gridSpan w:val="2"/>
            <w:vAlign w:val="center"/>
          </w:tcPr>
          <w:p w14:paraId="583A257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3CB39AD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w:t>
            </w:r>
          </w:p>
        </w:tc>
        <w:tc>
          <w:tcPr>
            <w:tcW w:w="1235" w:type="dxa"/>
            <w:vAlign w:val="center"/>
          </w:tcPr>
          <w:p w14:paraId="1097B33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0D549F5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所在地</w:t>
            </w:r>
          </w:p>
        </w:tc>
        <w:tc>
          <w:tcPr>
            <w:tcW w:w="1492" w:type="dxa"/>
            <w:vAlign w:val="center"/>
          </w:tcPr>
          <w:p w14:paraId="4276E6F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15ED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7454B60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952" w:type="dxa"/>
            <w:gridSpan w:val="2"/>
            <w:vAlign w:val="center"/>
          </w:tcPr>
          <w:p w14:paraId="075202A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344D53A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235" w:type="dxa"/>
            <w:vAlign w:val="center"/>
          </w:tcPr>
          <w:p w14:paraId="063A963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61020F2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1492" w:type="dxa"/>
            <w:vAlign w:val="center"/>
          </w:tcPr>
          <w:p w14:paraId="689246D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299F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6580356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联系人</w:t>
            </w:r>
          </w:p>
        </w:tc>
        <w:tc>
          <w:tcPr>
            <w:tcW w:w="1952" w:type="dxa"/>
            <w:gridSpan w:val="2"/>
            <w:vAlign w:val="center"/>
          </w:tcPr>
          <w:p w14:paraId="55B1466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43FB023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单位电话</w:t>
            </w:r>
          </w:p>
        </w:tc>
        <w:tc>
          <w:tcPr>
            <w:tcW w:w="1235" w:type="dxa"/>
            <w:vAlign w:val="center"/>
          </w:tcPr>
          <w:p w14:paraId="5013FFE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3E5A5B4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92" w:type="dxa"/>
            <w:vAlign w:val="center"/>
          </w:tcPr>
          <w:p w14:paraId="29AFE70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59B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64D2252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810" w:type="dxa"/>
            <w:gridSpan w:val="4"/>
            <w:vAlign w:val="center"/>
          </w:tcPr>
          <w:p w14:paraId="505E492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32CD76E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92" w:type="dxa"/>
            <w:vAlign w:val="center"/>
          </w:tcPr>
          <w:p w14:paraId="4B7D716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20C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91" w:type="dxa"/>
            <w:gridSpan w:val="2"/>
            <w:vAlign w:val="center"/>
          </w:tcPr>
          <w:p w14:paraId="68C235C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8063" w:type="dxa"/>
            <w:gridSpan w:val="6"/>
            <w:vAlign w:val="center"/>
          </w:tcPr>
          <w:p w14:paraId="1BE06041">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1B89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61" w:type="dxa"/>
            <w:gridSpan w:val="3"/>
            <w:vAlign w:val="center"/>
          </w:tcPr>
          <w:p w14:paraId="67DF31E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统一社会信用代码或</w:t>
            </w:r>
          </w:p>
          <w:p w14:paraId="3D12411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组织机构代码</w:t>
            </w:r>
          </w:p>
        </w:tc>
        <w:tc>
          <w:tcPr>
            <w:tcW w:w="6993" w:type="dxa"/>
            <w:gridSpan w:val="5"/>
          </w:tcPr>
          <w:p w14:paraId="5FC5EEB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tc>
      </w:tr>
      <w:tr w14:paraId="1665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4" w:type="dxa"/>
            <w:gridSpan w:val="8"/>
          </w:tcPr>
          <w:p w14:paraId="5096746D">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对本项目科技创新和应用推广的贡献：</w:t>
            </w:r>
            <w:r>
              <w:rPr>
                <w:rFonts w:hint="default" w:ascii="Times New Roman" w:hAnsi="Times New Roman" w:eastAsia="仿宋_GB2312" w:cs="Times New Roman"/>
                <w:sz w:val="24"/>
                <w:szCs w:val="24"/>
                <w:highlight w:val="none"/>
              </w:rPr>
              <w:t>（不超过300字）</w:t>
            </w:r>
          </w:p>
          <w:p w14:paraId="3551C455">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2BC1735E">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60512D8C">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320F92A7">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4A8396A1">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55C4A3F7">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4F7563AC">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24214F76">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728A8D9F">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tc>
      </w:tr>
      <w:tr w14:paraId="2ABD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dxa"/>
            <w:vAlign w:val="center"/>
          </w:tcPr>
          <w:p w14:paraId="7E034EE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声明</w:t>
            </w:r>
          </w:p>
        </w:tc>
        <w:tc>
          <w:tcPr>
            <w:tcW w:w="8930" w:type="dxa"/>
            <w:gridSpan w:val="7"/>
          </w:tcPr>
          <w:p w14:paraId="65E946E2">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default" w:ascii="Times New Roman" w:hAnsi="Times New Roman" w:eastAsia="仿宋_GB2312" w:cs="Times New Roman"/>
                <w:sz w:val="24"/>
                <w:szCs w:val="24"/>
                <w:highlight w:val="none"/>
              </w:rPr>
            </w:pPr>
          </w:p>
          <w:p w14:paraId="735173C1">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同意完成单位排名，遵守江西省科学技术奖励专项委员会办公室对提名工作的具体要求，承诺遵守评审工作纪律，保证所提供的有关材料真实有效，且不存在任何违反国家保密相关法律法规及侵犯他人知识产权的情形。如有材料虚假或违纪行为，愿意承担相应责任并接受相应处理。如产生争议，保证积极配合调查处理工作。</w:t>
            </w:r>
          </w:p>
          <w:p w14:paraId="50629D9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75A95506">
            <w:pPr>
              <w:keepNext w:val="0"/>
              <w:keepLines w:val="0"/>
              <w:pageBreakBefore w:val="0"/>
              <w:widowControl w:val="0"/>
              <w:kinsoku/>
              <w:wordWrap/>
              <w:overflowPunct/>
              <w:topLinePunct w:val="0"/>
              <w:autoSpaceDE/>
              <w:autoSpaceDN/>
              <w:bidi w:val="0"/>
              <w:adjustRightInd/>
              <w:snapToGrid/>
              <w:spacing w:after="0" w:line="420" w:lineRule="exact"/>
              <w:ind w:left="6260"/>
              <w:textAlignment w:val="auto"/>
              <w:rPr>
                <w:rFonts w:hint="default" w:ascii="Times New Roman" w:hAnsi="Times New Roman" w:eastAsia="仿宋_GB2312" w:cs="Times New Roman"/>
                <w:sz w:val="24"/>
                <w:szCs w:val="24"/>
                <w:highlight w:val="none"/>
              </w:rPr>
            </w:pPr>
          </w:p>
          <w:p w14:paraId="7395C1E2">
            <w:pPr>
              <w:keepNext w:val="0"/>
              <w:keepLines w:val="0"/>
              <w:pageBreakBefore w:val="0"/>
              <w:widowControl w:val="0"/>
              <w:kinsoku/>
              <w:wordWrap/>
              <w:overflowPunct/>
              <w:topLinePunct w:val="0"/>
              <w:autoSpaceDE/>
              <w:autoSpaceDN/>
              <w:bidi w:val="0"/>
              <w:adjustRightInd/>
              <w:snapToGrid/>
              <w:spacing w:after="0" w:line="420" w:lineRule="exact"/>
              <w:ind w:left="6260"/>
              <w:textAlignment w:val="auto"/>
              <w:rPr>
                <w:rFonts w:hint="default" w:ascii="Times New Roman" w:hAnsi="Times New Roman" w:eastAsia="仿宋_GB2312" w:cs="Times New Roman"/>
                <w:sz w:val="24"/>
                <w:szCs w:val="24"/>
                <w:highlight w:val="none"/>
              </w:rPr>
            </w:pPr>
          </w:p>
          <w:p w14:paraId="661EBA9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法定代表人签名：                          单位（盖章）</w:t>
            </w:r>
          </w:p>
          <w:p w14:paraId="178725B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004C4CE0">
      <w:pPr>
        <w:snapToGrid w:val="0"/>
        <w:rPr>
          <w:rFonts w:hint="default" w:ascii="Times New Roman" w:hAnsi="Times New Roman" w:eastAsia="仿宋_GB2312" w:cs="Times New Roman"/>
          <w:b/>
          <w:bCs/>
          <w:color w:val="C00000"/>
          <w:sz w:val="32"/>
          <w:szCs w:val="32"/>
          <w:highlight w:val="none"/>
        </w:rPr>
      </w:pPr>
      <w:r>
        <w:rPr>
          <w:rFonts w:hint="default" w:ascii="Times New Roman" w:hAnsi="Times New Roman" w:cs="Times New Roman" w:eastAsiaTheme="minorEastAsia"/>
          <w:szCs w:val="21"/>
          <w:highlight w:val="none"/>
        </w:rPr>
        <w:t>注：每个完成单位1页，可以复制。</w:t>
      </w:r>
    </w:p>
    <w:p w14:paraId="0EA527C7">
      <w:pPr>
        <w:spacing w:line="6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方正小标宋简体" w:cs="Times New Roman"/>
          <w:bCs/>
          <w:sz w:val="32"/>
          <w:szCs w:val="32"/>
          <w:highlight w:val="none"/>
        </w:rPr>
        <w:t>十、附 件</w:t>
      </w:r>
    </w:p>
    <w:p w14:paraId="1E41E33D">
      <w:pPr>
        <w:autoSpaceDE w:val="0"/>
        <w:autoSpaceDN w:val="0"/>
        <w:adjustRightInd w:val="0"/>
        <w:spacing w:line="600" w:lineRule="exact"/>
        <w:ind w:firstLine="643" w:firstLineChars="20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 xml:space="preserve"> </w:t>
      </w:r>
    </w:p>
    <w:p w14:paraId="02A6ABD7">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37F7C148">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1．主要知识产权和标准规范等目录</w:t>
      </w:r>
    </w:p>
    <w:p w14:paraId="30E7A061">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2．应用满2年的佐证材料</w:t>
      </w:r>
    </w:p>
    <w:p w14:paraId="72A16BFF">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3．国家法律法规要求审批的批准文件</w:t>
      </w:r>
    </w:p>
    <w:p w14:paraId="001AB984">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4．完成人及完成单位合作关系说明及情况汇总表（模版附后）</w:t>
      </w:r>
    </w:p>
    <w:p w14:paraId="0836DBF0">
      <w:pPr>
        <w:pStyle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647EC17C">
      <w:pPr>
        <w:autoSpaceDE w:val="0"/>
        <w:autoSpaceDN w:val="0"/>
        <w:adjustRightInd w:val="0"/>
        <w:spacing w:line="40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黑体" w:cs="Times New Roman"/>
          <w:b w:val="0"/>
          <w:bCs w:val="0"/>
          <w:sz w:val="32"/>
          <w:szCs w:val="32"/>
          <w:highlight w:val="none"/>
        </w:rPr>
        <w:t>二、其他附件</w:t>
      </w:r>
    </w:p>
    <w:p w14:paraId="463F1D53">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1．应用情况和效果佐证材料</w:t>
      </w:r>
    </w:p>
    <w:p w14:paraId="681DE261">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2．其他</w:t>
      </w:r>
    </w:p>
    <w:p w14:paraId="4A41D8AD">
      <w:pPr>
        <w:pStyle w:val="5"/>
        <w:spacing w:line="600" w:lineRule="exact"/>
        <w:ind w:firstLine="320" w:firstLineChars="100"/>
        <w:rPr>
          <w:rFonts w:hint="default" w:ascii="Times New Roman" w:hAnsi="Times New Roman" w:eastAsia="仿宋_GB2312" w:cs="Times New Roman"/>
          <w:color w:val="000000"/>
          <w:sz w:val="32"/>
          <w:szCs w:val="32"/>
          <w:highlight w:val="none"/>
        </w:rPr>
      </w:pPr>
    </w:p>
    <w:p w14:paraId="14F8A006">
      <w:pPr>
        <w:spacing w:line="320" w:lineRule="exact"/>
        <w:jc w:val="center"/>
        <w:rPr>
          <w:rFonts w:hint="default" w:ascii="Times New Roman" w:hAnsi="Times New Roman" w:cs="Times New Roman"/>
          <w:sz w:val="32"/>
          <w:szCs w:val="32"/>
          <w:highlight w:val="none"/>
        </w:rPr>
      </w:pPr>
    </w:p>
    <w:p w14:paraId="2BFF053D">
      <w:pPr>
        <w:spacing w:line="320" w:lineRule="exact"/>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214E2147">
      <w:pPr>
        <w:spacing w:line="320" w:lineRule="exact"/>
        <w:jc w:val="center"/>
        <w:rPr>
          <w:rFonts w:hint="default" w:ascii="Times New Roman" w:hAnsi="Times New Roman" w:eastAsia="黑体" w:cs="Times New Roman"/>
          <w:bCs/>
          <w:sz w:val="32"/>
          <w:szCs w:val="32"/>
          <w:highlight w:val="none"/>
        </w:rPr>
      </w:pPr>
    </w:p>
    <w:p w14:paraId="090EC662">
      <w:pPr>
        <w:spacing w:line="3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完成人及完成单位合作关系说明</w:t>
      </w:r>
    </w:p>
    <w:tbl>
      <w:tblPr>
        <w:tblStyle w:val="11"/>
        <w:tblW w:w="0" w:type="auto"/>
        <w:jc w:val="center"/>
        <w:tblLayout w:type="fixed"/>
        <w:tblCellMar>
          <w:top w:w="0" w:type="dxa"/>
          <w:left w:w="108" w:type="dxa"/>
          <w:bottom w:w="0" w:type="dxa"/>
          <w:right w:w="108" w:type="dxa"/>
        </w:tblCellMar>
      </w:tblPr>
      <w:tblGrid>
        <w:gridCol w:w="9001"/>
      </w:tblGrid>
      <w:tr w14:paraId="1A994B7B">
        <w:tblPrEx>
          <w:tblCellMar>
            <w:top w:w="0" w:type="dxa"/>
            <w:left w:w="108" w:type="dxa"/>
            <w:bottom w:w="0" w:type="dxa"/>
            <w:right w:w="108" w:type="dxa"/>
          </w:tblCellMar>
        </w:tblPrEx>
        <w:trPr>
          <w:trHeight w:val="0" w:hRule="atLeast"/>
          <w:jc w:val="center"/>
        </w:trPr>
        <w:tc>
          <w:tcPr>
            <w:tcW w:w="9001" w:type="dxa"/>
            <w:tcBorders>
              <w:tl2br w:val="nil"/>
              <w:tr2bl w:val="nil"/>
            </w:tcBorders>
            <w:vAlign w:val="top"/>
          </w:tcPr>
          <w:p w14:paraId="7709CC0B">
            <w:pPr>
              <w:rPr>
                <w:rFonts w:hint="default" w:ascii="Times New Roman" w:hAnsi="Times New Roman" w:eastAsia="仿宋_GB2312" w:cs="Times New Roman"/>
                <w:szCs w:val="21"/>
                <w:highlight w:val="none"/>
              </w:rPr>
            </w:pPr>
          </w:p>
          <w:p w14:paraId="170BCA3F">
            <w:pPr>
              <w:rPr>
                <w:rFonts w:hint="default" w:ascii="Times New Roman" w:hAnsi="Times New Roman" w:eastAsia="仿宋_GB2312" w:cs="Times New Roman"/>
                <w:szCs w:val="21"/>
                <w:highlight w:val="none"/>
              </w:rPr>
            </w:pPr>
          </w:p>
          <w:p w14:paraId="17159C9E">
            <w:pPr>
              <w:rPr>
                <w:rFonts w:hint="default" w:ascii="Times New Roman" w:hAnsi="Times New Roman" w:eastAsia="仿宋_GB2312" w:cs="Times New Roman"/>
                <w:szCs w:val="21"/>
                <w:highlight w:val="none"/>
              </w:rPr>
            </w:pPr>
          </w:p>
          <w:p w14:paraId="5205EE51">
            <w:pPr>
              <w:rPr>
                <w:rFonts w:hint="default" w:ascii="Times New Roman" w:hAnsi="Times New Roman" w:eastAsia="仿宋_GB2312" w:cs="Times New Roman"/>
                <w:szCs w:val="21"/>
                <w:highlight w:val="none"/>
              </w:rPr>
            </w:pPr>
          </w:p>
          <w:p w14:paraId="46E92C43">
            <w:pPr>
              <w:rPr>
                <w:rFonts w:hint="default" w:ascii="Times New Roman" w:hAnsi="Times New Roman" w:eastAsia="仿宋_GB2312" w:cs="Times New Roman"/>
                <w:szCs w:val="21"/>
                <w:highlight w:val="none"/>
              </w:rPr>
            </w:pPr>
          </w:p>
          <w:p w14:paraId="4B6539D4">
            <w:pPr>
              <w:rPr>
                <w:rFonts w:hint="default" w:ascii="Times New Roman" w:hAnsi="Times New Roman" w:eastAsia="仿宋_GB2312" w:cs="Times New Roman"/>
                <w:szCs w:val="21"/>
                <w:highlight w:val="none"/>
              </w:rPr>
            </w:pPr>
          </w:p>
          <w:p w14:paraId="252B691A">
            <w:pPr>
              <w:rPr>
                <w:rFonts w:hint="default" w:ascii="Times New Roman" w:hAnsi="Times New Roman" w:eastAsia="仿宋_GB2312" w:cs="Times New Roman"/>
                <w:szCs w:val="21"/>
                <w:highlight w:val="none"/>
              </w:rPr>
            </w:pPr>
          </w:p>
          <w:p w14:paraId="104B5F08">
            <w:pPr>
              <w:rPr>
                <w:rFonts w:hint="default" w:ascii="Times New Roman" w:hAnsi="Times New Roman" w:eastAsia="仿宋_GB2312" w:cs="Times New Roman"/>
                <w:szCs w:val="21"/>
                <w:highlight w:val="none"/>
              </w:rPr>
            </w:pPr>
          </w:p>
          <w:p w14:paraId="16AE4EFB">
            <w:pPr>
              <w:rPr>
                <w:rFonts w:hint="default" w:ascii="Times New Roman" w:hAnsi="Times New Roman" w:eastAsia="仿宋_GB2312" w:cs="Times New Roman"/>
                <w:szCs w:val="21"/>
                <w:highlight w:val="none"/>
              </w:rPr>
            </w:pPr>
          </w:p>
          <w:p w14:paraId="48BABCE2">
            <w:pPr>
              <w:rPr>
                <w:rFonts w:hint="default" w:ascii="Times New Roman" w:hAnsi="Times New Roman" w:eastAsia="仿宋_GB2312" w:cs="Times New Roman"/>
                <w:szCs w:val="21"/>
                <w:highlight w:val="none"/>
              </w:rPr>
            </w:pPr>
          </w:p>
          <w:p w14:paraId="2ED9EF53">
            <w:pPr>
              <w:rPr>
                <w:rFonts w:hint="default" w:ascii="Times New Roman" w:hAnsi="Times New Roman" w:eastAsia="仿宋_GB2312" w:cs="Times New Roman"/>
                <w:szCs w:val="21"/>
                <w:highlight w:val="none"/>
              </w:rPr>
            </w:pPr>
          </w:p>
          <w:p w14:paraId="2FEAB3A6">
            <w:pPr>
              <w:rPr>
                <w:rFonts w:hint="default" w:ascii="Times New Roman" w:hAnsi="Times New Roman" w:eastAsia="仿宋_GB2312" w:cs="Times New Roman"/>
                <w:szCs w:val="21"/>
                <w:highlight w:val="none"/>
              </w:rPr>
            </w:pPr>
          </w:p>
          <w:p w14:paraId="5C6A646A">
            <w:pPr>
              <w:rPr>
                <w:rFonts w:hint="default" w:ascii="Times New Roman" w:hAnsi="Times New Roman" w:eastAsia="仿宋_GB2312" w:cs="Times New Roman"/>
                <w:szCs w:val="21"/>
                <w:highlight w:val="none"/>
              </w:rPr>
            </w:pPr>
          </w:p>
          <w:p w14:paraId="33479D66">
            <w:pPr>
              <w:rPr>
                <w:rFonts w:hint="default" w:ascii="Times New Roman" w:hAnsi="Times New Roman" w:eastAsia="仿宋_GB2312" w:cs="Times New Roman"/>
                <w:szCs w:val="21"/>
                <w:highlight w:val="none"/>
              </w:rPr>
            </w:pPr>
          </w:p>
          <w:p w14:paraId="66C6F022">
            <w:pPr>
              <w:rPr>
                <w:rFonts w:hint="default" w:ascii="Times New Roman" w:hAnsi="Times New Roman" w:eastAsia="仿宋_GB2312" w:cs="Times New Roman"/>
                <w:szCs w:val="21"/>
                <w:highlight w:val="none"/>
              </w:rPr>
            </w:pPr>
          </w:p>
          <w:p w14:paraId="47F5DD25">
            <w:pPr>
              <w:rPr>
                <w:rFonts w:hint="default" w:ascii="Times New Roman" w:hAnsi="Times New Roman" w:eastAsia="仿宋_GB2312" w:cs="Times New Roman"/>
                <w:szCs w:val="21"/>
                <w:highlight w:val="none"/>
              </w:rPr>
            </w:pPr>
          </w:p>
          <w:p w14:paraId="70CCA81D">
            <w:pPr>
              <w:rPr>
                <w:rFonts w:hint="default" w:ascii="Times New Roman" w:hAnsi="Times New Roman" w:eastAsia="仿宋_GB2312" w:cs="Times New Roman"/>
                <w:szCs w:val="21"/>
                <w:highlight w:val="none"/>
              </w:rPr>
            </w:pPr>
          </w:p>
          <w:p w14:paraId="7C2189A1">
            <w:pPr>
              <w:rPr>
                <w:rFonts w:hint="default" w:ascii="Times New Roman" w:hAnsi="Times New Roman" w:eastAsia="仿宋_GB2312" w:cs="Times New Roman"/>
                <w:szCs w:val="21"/>
                <w:highlight w:val="none"/>
              </w:rPr>
            </w:pPr>
          </w:p>
          <w:p w14:paraId="6288E05D">
            <w:pPr>
              <w:rPr>
                <w:rFonts w:hint="default" w:ascii="Times New Roman" w:hAnsi="Times New Roman" w:eastAsia="仿宋_GB2312" w:cs="Times New Roman"/>
                <w:szCs w:val="21"/>
                <w:highlight w:val="none"/>
              </w:rPr>
            </w:pPr>
          </w:p>
          <w:p w14:paraId="1B1A1D60">
            <w:pPr>
              <w:rPr>
                <w:rFonts w:hint="default" w:ascii="Times New Roman" w:hAnsi="Times New Roman" w:eastAsia="仿宋_GB2312" w:cs="Times New Roman"/>
                <w:szCs w:val="21"/>
                <w:highlight w:val="none"/>
              </w:rPr>
            </w:pPr>
          </w:p>
          <w:p w14:paraId="213C8A17">
            <w:pPr>
              <w:rPr>
                <w:rFonts w:hint="default" w:ascii="Times New Roman" w:hAnsi="Times New Roman" w:eastAsia="仿宋_GB2312" w:cs="Times New Roman"/>
                <w:szCs w:val="21"/>
                <w:highlight w:val="none"/>
              </w:rPr>
            </w:pPr>
          </w:p>
          <w:p w14:paraId="279D325A">
            <w:pPr>
              <w:rPr>
                <w:rFonts w:hint="default" w:ascii="Times New Roman" w:hAnsi="Times New Roman" w:eastAsia="仿宋_GB2312" w:cs="Times New Roman"/>
                <w:szCs w:val="21"/>
                <w:highlight w:val="none"/>
              </w:rPr>
            </w:pPr>
          </w:p>
          <w:p w14:paraId="029DD165">
            <w:pPr>
              <w:ind w:firstLine="42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本人作为项目第一完成人，对本项目完成人及完成单位合作关系及上述内容的真实性负责。如有不实，自愿退出本年度评审并承担相应责任。</w:t>
            </w:r>
          </w:p>
          <w:p w14:paraId="055A239D">
            <w:pPr>
              <w:ind w:firstLine="420"/>
              <w:rPr>
                <w:rFonts w:hint="default" w:ascii="Times New Roman" w:hAnsi="Times New Roman" w:cs="Times New Roman" w:eastAsiaTheme="minorEastAsia"/>
                <w:szCs w:val="21"/>
                <w:highlight w:val="none"/>
              </w:rPr>
            </w:pPr>
          </w:p>
          <w:p w14:paraId="6BFADAB2">
            <w:pPr>
              <w:ind w:firstLine="420"/>
              <w:rPr>
                <w:rFonts w:hint="default" w:ascii="Times New Roman" w:hAnsi="Times New Roman" w:cs="Times New Roman" w:eastAsiaTheme="minorEastAsia"/>
                <w:szCs w:val="21"/>
                <w:highlight w:val="none"/>
              </w:rPr>
            </w:pPr>
          </w:p>
          <w:p w14:paraId="3CD0640E">
            <w:pPr>
              <w:ind w:firstLine="420"/>
              <w:rPr>
                <w:rFonts w:hint="default" w:ascii="Times New Roman" w:hAnsi="Times New Roman" w:eastAsia="仿宋_GB2312" w:cs="Times New Roman"/>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b/>
                <w:bCs/>
                <w:szCs w:val="21"/>
                <w:highlight w:val="none"/>
              </w:rPr>
              <w:t xml:space="preserve"> 第一完成人签名：</w:t>
            </w:r>
          </w:p>
        </w:tc>
      </w:tr>
    </w:tbl>
    <w:p w14:paraId="156FB5D1">
      <w:pPr>
        <w:spacing w:line="320" w:lineRule="exact"/>
        <w:jc w:val="center"/>
        <w:rPr>
          <w:rFonts w:hint="default" w:ascii="Times New Roman" w:hAnsi="Times New Roman" w:eastAsia="黑体" w:cs="Times New Roman"/>
          <w:bCs/>
          <w:sz w:val="32"/>
          <w:szCs w:val="32"/>
          <w:highlight w:val="none"/>
        </w:rPr>
      </w:pPr>
    </w:p>
    <w:p w14:paraId="4A017E04">
      <w:pPr>
        <w:spacing w:line="320" w:lineRule="exact"/>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完成人及完成单位合作关系情况汇总表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212"/>
        <w:gridCol w:w="1876"/>
        <w:gridCol w:w="1281"/>
        <w:gridCol w:w="1280"/>
        <w:gridCol w:w="1306"/>
        <w:gridCol w:w="1133"/>
      </w:tblGrid>
      <w:tr w14:paraId="168A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8" w:type="dxa"/>
            <w:vAlign w:val="center"/>
          </w:tcPr>
          <w:p w14:paraId="0CBEEAF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212" w:type="dxa"/>
            <w:vAlign w:val="center"/>
          </w:tcPr>
          <w:p w14:paraId="3ACA1E1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876" w:type="dxa"/>
            <w:vAlign w:val="center"/>
          </w:tcPr>
          <w:p w14:paraId="2BD7F65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合作者（完成单位或完成人）</w:t>
            </w:r>
          </w:p>
        </w:tc>
        <w:tc>
          <w:tcPr>
            <w:tcW w:w="1281" w:type="dxa"/>
            <w:vAlign w:val="center"/>
          </w:tcPr>
          <w:p w14:paraId="2C606F6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80" w:type="dxa"/>
            <w:vAlign w:val="center"/>
          </w:tcPr>
          <w:p w14:paraId="5FC5C99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306" w:type="dxa"/>
            <w:vAlign w:val="center"/>
          </w:tcPr>
          <w:p w14:paraId="64350D3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25F9641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01C4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882E9E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36C436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7F232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8D251D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2BB692F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77782CE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E9901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B3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8AB67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34B55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52FB1B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12E7FE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74BDC9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3A82BD6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AC55A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6A7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557CC1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19EB76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489E4D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7FBC42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0395A3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548702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C15F21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17F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6B2C02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9EF57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7878C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559687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60DCD03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2DCA4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165FAD7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45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3F5517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631AFB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42A28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6B5A64D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7D0CF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5CF33DA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11909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54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46F12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F4DA65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64F9EE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0F6195F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04A7E7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DEB72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374C98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6AAC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0F8F2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D9BEB9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145285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CC6769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4DEC76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EB59CC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BCA2D5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0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F9337F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0B1EC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448258C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E623B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BE378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29BC90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871E25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29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C960A5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B60A9C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7ED1EF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7D191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9ED9D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FACACA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35F74C5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2BDA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6B07F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53A1E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3294B30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BBEF49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480398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09316F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BE11D2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62BF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DB317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7619535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20EFA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4C0D2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296C7F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05AD7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911BEF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93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B90C1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08034DE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59DD6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3CD6E0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03A5D0E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359BF0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E8844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0EB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4BDFBC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50DB0A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1FFB4DE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4D2142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6EB8EA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384C617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0DC789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1392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4868B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7F216D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71F43FF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8B916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0FB00A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3F50E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E4A66D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9C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E8BA3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7885FC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B2747B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EB2DB5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32355B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869E74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9F184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F0C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BCAB64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CAE350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78EA19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6666FAC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AE1BEB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42791A3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CDB93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3ECC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6446C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63BF6C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61AE7A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30557D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4D60C5D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896806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ECD49B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9DA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99922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660880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03A111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FD3106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CEB0D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798E6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D2D98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6F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086D8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1E886F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7B3BEFF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0701FA8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2833B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7A14C7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363953E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2A0A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C8D3B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31F04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296C0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D1935C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6B42B1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86DB9B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36A7EA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bl>
    <w:p w14:paraId="367DEB7B">
      <w:pPr>
        <w:ind w:firstLine="602" w:firstLineChars="200"/>
        <w:rPr>
          <w:rFonts w:hint="default" w:ascii="Times New Roman" w:hAnsi="Times New Roman" w:eastAsia="黑体" w:cs="Times New Roman"/>
          <w:b/>
          <w:sz w:val="30"/>
          <w:szCs w:val="30"/>
          <w:highlight w:val="none"/>
        </w:rPr>
      </w:pPr>
    </w:p>
    <w:p w14:paraId="2AEA53E7">
      <w:pPr>
        <w:pStyle w:val="2"/>
        <w:spacing w:before="0" w:after="0" w:line="600" w:lineRule="exact"/>
        <w:jc w:val="center"/>
        <w:rPr>
          <w:rFonts w:hint="default" w:ascii="Times New Roman" w:hAnsi="Times New Roman" w:eastAsia="方正小标宋简体" w:cs="Times New Roman"/>
          <w:b w:val="0"/>
          <w:bCs w:val="0"/>
          <w:highlight w:val="none"/>
        </w:rPr>
      </w:pPr>
      <w:bookmarkStart w:id="91" w:name="_Toc10831"/>
    </w:p>
    <w:p w14:paraId="67FA45EF">
      <w:pPr>
        <w:pStyle w:val="2"/>
        <w:spacing w:before="0" w:after="0" w:line="600" w:lineRule="exact"/>
        <w:jc w:val="center"/>
        <w:rPr>
          <w:rFonts w:hint="default" w:ascii="Times New Roman" w:hAnsi="Times New Roman" w:eastAsia="方正小标宋简体" w:cs="Times New Roman"/>
          <w:b w:val="0"/>
          <w:bCs w:val="0"/>
          <w:highlight w:val="none"/>
        </w:rPr>
      </w:pPr>
      <w:bookmarkStart w:id="92" w:name="_Toc19917"/>
      <w:bookmarkStart w:id="93" w:name="_Toc22325"/>
      <w:bookmarkStart w:id="94" w:name="_Toc26440"/>
      <w:r>
        <w:rPr>
          <w:rFonts w:hint="default" w:ascii="Times New Roman" w:hAnsi="Times New Roman" w:eastAsia="方正小标宋简体" w:cs="Times New Roman"/>
          <w:b w:val="0"/>
          <w:bCs w:val="0"/>
          <w:highlight w:val="none"/>
        </w:rPr>
        <w:t>《江西省科学技术进步奖提名书》填写要求</w:t>
      </w:r>
      <w:bookmarkEnd w:id="91"/>
      <w:bookmarkEnd w:id="92"/>
      <w:bookmarkEnd w:id="93"/>
      <w:bookmarkEnd w:id="94"/>
    </w:p>
    <w:p w14:paraId="24F2B7C3">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C00000"/>
          <w:sz w:val="32"/>
          <w:szCs w:val="32"/>
          <w:highlight w:val="none"/>
        </w:rPr>
      </w:pPr>
    </w:p>
    <w:p w14:paraId="4E193516">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0DA9EF84">
      <w:pPr>
        <w:pStyle w:val="5"/>
        <w:keepNext w:val="0"/>
        <w:keepLines w:val="0"/>
        <w:pageBreakBefore w:val="0"/>
        <w:widowControl w:val="0"/>
        <w:kinsoku/>
        <w:wordWrap/>
        <w:overflowPunct/>
        <w:topLinePunct/>
        <w:autoSpaceDE w:val="0"/>
        <w:autoSpaceDN/>
        <w:bidi w:val="0"/>
        <w:spacing w:after="0" w:line="60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第一部分 总体要求</w:t>
      </w:r>
    </w:p>
    <w:p w14:paraId="429150A1">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科学技术进步奖提名书》是江西省科学技术奖评审的基础文件和主要评审依据，原则上应由提名者提供，以第三人称表述。请根据本文要求认真据实填写，并按照《江西省科学技术进步奖形式审查要点》对照检查。形式审查不合格的项目不予提交评审。</w:t>
      </w:r>
    </w:p>
    <w:p w14:paraId="03E16163">
      <w:pPr>
        <w:pStyle w:val="5"/>
        <w:keepNext w:val="0"/>
        <w:keepLines w:val="0"/>
        <w:pageBreakBefore w:val="0"/>
        <w:widowControl w:val="0"/>
        <w:kinsoku/>
        <w:wordWrap/>
        <w:overflowPunct/>
        <w:topLinePunct/>
        <w:autoSpaceDE w:val="0"/>
        <w:autoSpaceDN/>
        <w:bidi w:val="0"/>
        <w:spacing w:after="0" w:line="60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第二部分 具体要求</w:t>
      </w:r>
    </w:p>
    <w:p w14:paraId="648F4F73">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《江西省科学技术进步奖提名书》按结构分为主件和附件，按提交方式分为电子版和纸质版。</w:t>
      </w:r>
    </w:p>
    <w:p w14:paraId="560382F0">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九部分）和附件（第十部分），应在指定的提名系统中填写和上传。主件第三、四、五部分的页边距左右各3.2cm，上下各2.8cm（以提名系统提供下载的模版为准），正文文字使用宋体，不小于小四号，行距不小于18磅，标题和图表文字格式自行设置（建议以黑体、仿宋、楷体为主）。</w:t>
      </w:r>
    </w:p>
    <w:p w14:paraId="6625B0DB">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纸质版提名书包括封面、主件（第一至第九部分）和附件（第十部分）纸质版主件应从提名系统中直接生成并打印，附件不需从提名系统中打印。主件和附件应合订，单双面不限，纸张规格A4，竖向左侧装订。</w:t>
      </w:r>
    </w:p>
    <w:p w14:paraId="2A05A4A9">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4AC0898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65A571DB">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0276BD75">
      <w:pPr>
        <w:pStyle w:val="15"/>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1．项目名称：不超过30字。应紧紧围绕项目核心创新内容，简明、准确地反映出主要科技创新内容和特征，项目名称中一般不使用xx研究的表述，不得出现企业名称和具体商品品牌等字样</w:t>
      </w:r>
      <w:r>
        <w:rPr>
          <w:rFonts w:hint="default" w:ascii="Times New Roman" w:hAnsi="Times New Roman" w:eastAsia="仿宋_GB2312" w:cs="Times New Roman"/>
          <w:b w:val="0"/>
          <w:bCs w:val="0"/>
          <w:sz w:val="32"/>
          <w:szCs w:val="32"/>
          <w:highlight w:val="none"/>
        </w:rPr>
        <w:t>。</w:t>
      </w:r>
    </w:p>
    <w:p w14:paraId="2E850A92">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182B6A4E">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3．专业评审组：由完成人从系统中选择。</w:t>
      </w:r>
    </w:p>
    <w:p w14:paraId="0AFB2F50">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4．提名等级：可选择“特等奖”“特等奖或一等奖”“一等奖”“一等奖或二等奖”“二等奖”。 如选择提名“特等奖”，项目只可能评为特等奖或不授奖；如选择提名“一等奖”，项目只可能评为一等奖或不授奖；如选择提名“二等奖”，项目只可能评为二等奖或不授奖；如选择提名“特等奖或一等奖”，项目可能评为特等奖、一等奖或不授奖；如选择提名“一等奖或二等奖”，项目可能评为一等奖、二等奖或不授奖。</w:t>
      </w:r>
    </w:p>
    <w:p w14:paraId="6D6F9B6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5．完成人：由提名系统根据“八、完成人情况表”自动生成。</w:t>
      </w:r>
    </w:p>
    <w:p w14:paraId="6B338600">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6．完成单位：由提名系统根据“九、完成单位情况表”自动生成。</w:t>
      </w:r>
    </w:p>
    <w:p w14:paraId="23C15FE9">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一、项目基本情况</w:t>
      </w:r>
    </w:p>
    <w:p w14:paraId="6526130E">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专业评审组：由提名系统根据“封面部分”自动生成。</w:t>
      </w:r>
    </w:p>
    <w:p w14:paraId="74E6EE77">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代码：为学科评审组代码，由系统自动生成。</w:t>
      </w:r>
    </w:p>
    <w:p w14:paraId="74EDAAA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奖励类别：按技术开发类、社会公益类、重大工程类、科普类填写相应的类别。</w:t>
      </w:r>
    </w:p>
    <w:p w14:paraId="6493E2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列入省级以上国民经济和社会发展计划的重大综合性基础建设工程和科学技术工程，可提名参加科学技术进步奖重大工程类项目的评审（该奖项仅授予组织，不授予个人）。</w:t>
      </w:r>
    </w:p>
    <w:p w14:paraId="5F0034A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提名号：系统生成后，由提名者分配。</w:t>
      </w:r>
    </w:p>
    <w:p w14:paraId="5B3CFDC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63FC70CC">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43E95D62">
      <w:pPr>
        <w:pStyle w:val="8"/>
        <w:keepNext w:val="0"/>
        <w:keepLines w:val="0"/>
        <w:pageBreakBefore w:val="0"/>
        <w:widowControl w:val="0"/>
        <w:shd w:val="clear" w:color="auto" w:fill="FFFFFF"/>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w:t>
      </w:r>
      <w:r>
        <w:rPr>
          <w:rFonts w:hint="default" w:ascii="Times New Roman" w:hAnsi="Times New Roman" w:eastAsia="仿宋_GB2312" w:cs="Times New Roman"/>
          <w:b w:val="0"/>
          <w:bCs w:val="0"/>
          <w:color w:val="000000"/>
          <w:sz w:val="32"/>
          <w:szCs w:val="32"/>
          <w:highlight w:val="none"/>
        </w:rPr>
        <w:t>由提名系统根据“八、完成人情况表”自动生成。</w:t>
      </w:r>
    </w:p>
    <w:p w14:paraId="4F3A9941">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完成单位：</w:t>
      </w:r>
      <w:r>
        <w:rPr>
          <w:rFonts w:hint="default" w:ascii="Times New Roman" w:hAnsi="Times New Roman" w:eastAsia="仿宋_GB2312" w:cs="Times New Roman"/>
          <w:b w:val="0"/>
          <w:bCs w:val="0"/>
          <w:color w:val="000000"/>
          <w:sz w:val="32"/>
          <w:szCs w:val="32"/>
          <w:highlight w:val="none"/>
        </w:rPr>
        <w:t>由提名系统根据“九、完成单位情况表”自动生成。</w:t>
      </w:r>
    </w:p>
    <w:p w14:paraId="21CE6E9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w:t>
      </w:r>
      <w:r>
        <w:rPr>
          <w:rFonts w:hint="default" w:ascii="Times New Roman" w:hAnsi="Times New Roman" w:eastAsia="仿宋_GB2312" w:cs="Times New Roman"/>
          <w:b w:val="0"/>
          <w:bCs w:val="0"/>
          <w:sz w:val="32"/>
          <w:szCs w:val="32"/>
          <w:highlight w:val="none"/>
          <w:lang w:val="zh-CN"/>
        </w:rPr>
        <w:t>应按项目主要创新点所属学科（专业）的重要程度顺序填写，</w:t>
      </w:r>
      <w:r>
        <w:rPr>
          <w:rFonts w:hint="default" w:ascii="Times New Roman" w:hAnsi="Times New Roman" w:eastAsia="仿宋_GB2312" w:cs="Times New Roman"/>
          <w:b w:val="0"/>
          <w:bCs w:val="0"/>
          <w:sz w:val="32"/>
          <w:szCs w:val="32"/>
          <w:highlight w:val="none"/>
        </w:rPr>
        <w:t>最多可填写3个学科（专业）名称及代码</w:t>
      </w:r>
      <w:r>
        <w:rPr>
          <w:rFonts w:hint="default" w:ascii="Times New Roman" w:hAnsi="Times New Roman" w:eastAsia="仿宋_GB2312" w:cs="Times New Roman"/>
          <w:b w:val="0"/>
          <w:bCs w:val="0"/>
          <w:sz w:val="32"/>
          <w:szCs w:val="32"/>
          <w:highlight w:val="none"/>
          <w:lang w:val="zh-CN"/>
        </w:rPr>
        <w:t>，尽可能写到三级学科</w:t>
      </w:r>
      <w:r>
        <w:rPr>
          <w:rFonts w:hint="default" w:ascii="Times New Roman" w:hAnsi="Times New Roman" w:eastAsia="仿宋_GB2312" w:cs="Times New Roman"/>
          <w:b w:val="0"/>
          <w:bCs w:val="0"/>
          <w:sz w:val="32"/>
          <w:szCs w:val="32"/>
          <w:highlight w:val="none"/>
        </w:rPr>
        <w:t>。</w:t>
      </w:r>
    </w:p>
    <w:p w14:paraId="656E9D42">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3ECE3A36">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03BCB84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3EC1AB37">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74A76B2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3546576F">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1653976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属国民经济行业：按提名项目所属经济行业填写相应的门类。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w:t>
      </w:r>
    </w:p>
    <w:p w14:paraId="1D58F2D6">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项目/课题名称及编号：指上述各类已验收或结题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5145B2CB">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提名项目起止时间：起始时间填写立项、任务下达、合同签署等标志项目开始研究的时间；完成时间填写本提名项目整体技术首次应用的时间，无法精确到“日”的，统一填写“1日”。</w:t>
      </w:r>
    </w:p>
    <w:p w14:paraId="31445F4A">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188F9C5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本部分应由提名者填写。提名者应认真审阅提名书全文，对照江西省科学技术进步奖提名标准，对科技创新点的创新性、先进性、应用效果和对行业科技进步的作用进行概述，写明提名理由和提名等级，确认提名材料真实有效，确认相关栏目符合填写要求。</w:t>
      </w:r>
    </w:p>
    <w:p w14:paraId="7D35D3DD">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提名特等奖的，需填写征求不少于3名相关领域院士专家意见情况，并由提名单位法人代表签名并加盖单位公章，或提名专家签字认可。</w:t>
      </w:r>
    </w:p>
    <w:p w14:paraId="4784C508">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555066D2">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7B8C3EBD">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lang w:val="zh-CN"/>
        </w:rPr>
      </w:pPr>
      <w:r>
        <w:rPr>
          <w:rFonts w:hint="default" w:ascii="Times New Roman" w:hAnsi="Times New Roman" w:eastAsia="黑体" w:cs="Times New Roman"/>
          <w:b w:val="0"/>
          <w:bCs w:val="0"/>
          <w:sz w:val="32"/>
          <w:szCs w:val="32"/>
          <w:highlight w:val="none"/>
        </w:rPr>
        <w:t>三、项目简介</w:t>
      </w:r>
    </w:p>
    <w:p w14:paraId="0D4165BC">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限1页。本部分是向社会公开、接受社会监督的主要内容，是对本项目</w:t>
      </w:r>
      <w:r>
        <w:rPr>
          <w:rFonts w:hint="default" w:ascii="Times New Roman" w:hAnsi="Times New Roman" w:eastAsia="仿宋_GB2312" w:cs="Times New Roman"/>
          <w:b w:val="0"/>
          <w:bCs w:val="0"/>
          <w:color w:val="000000"/>
          <w:sz w:val="32"/>
          <w:szCs w:val="32"/>
          <w:highlight w:val="none"/>
        </w:rPr>
        <w:t>成</w:t>
      </w:r>
      <w:r>
        <w:rPr>
          <w:rFonts w:hint="default" w:ascii="Times New Roman" w:hAnsi="Times New Roman" w:eastAsia="仿宋_GB2312" w:cs="Times New Roman"/>
          <w:b w:val="0"/>
          <w:bCs w:val="0"/>
          <w:sz w:val="32"/>
          <w:szCs w:val="32"/>
          <w:highlight w:val="none"/>
        </w:rPr>
        <w:t>果价值进行综合评价的重要依据。应包含项目所属科学技术领域、主要技术内容、授权专利情况、技术经济指标、应用推广及效益情况等。</w:t>
      </w:r>
    </w:p>
    <w:p w14:paraId="54670359">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科普项目应客观、准确、扼要地介绍科普作品的受众、创新手法、表现形式、传播科学技术知识的内容、发行情况等。</w:t>
      </w:r>
    </w:p>
    <w:p w14:paraId="7BDB678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lang w:val="zh-CN"/>
        </w:rPr>
      </w:pPr>
      <w:r>
        <w:rPr>
          <w:rFonts w:hint="default" w:ascii="Times New Roman" w:hAnsi="Times New Roman" w:eastAsia="黑体" w:cs="Times New Roman"/>
          <w:b w:val="0"/>
          <w:bCs w:val="0"/>
          <w:sz w:val="32"/>
          <w:szCs w:val="32"/>
          <w:highlight w:val="none"/>
        </w:rPr>
        <w:t>四、主要科技创新</w:t>
      </w:r>
    </w:p>
    <w:p w14:paraId="28F2BABC">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限8页。本部分是提名书的核心内容，也是评价项目、处理异议的重要依据。</w:t>
      </w:r>
    </w:p>
    <w:p w14:paraId="49DFBB24">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围绕创新性、应用效益和社会经济价值，客观、真实、准确地阐述项目的立项背景和具有创造性的关键、核心技术内容，对比当前国内外同类技术的主要参数（可列表说明），并列明主要知识产权和标准规范等。此部分不得涉及客观评价内容。</w:t>
      </w:r>
    </w:p>
    <w:p w14:paraId="1EA478E8">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科技创新点按重要程度排序。每项科技创新在阐述前应首先说明所属的学科分类名称和支持其成立的附件证明材料编号。</w:t>
      </w:r>
    </w:p>
    <w:p w14:paraId="19B1CC26">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科普项目应简明、准确、完整地阐述作品在选题内容或表现形式、创作手法等方面的创新。</w:t>
      </w:r>
    </w:p>
    <w:p w14:paraId="29BE2820">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按照江西省科学技术进步奖分类，各类项目在阐述时应有所侧重。</w:t>
      </w:r>
    </w:p>
    <w:p w14:paraId="6E5C724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①技术开发类项目，应突出关键技术或者系统集成的创新性、市场竞争力、成果转化程度、所取得的经济效益，以及对行业技术进步和产业结构优化升级的作用。</w:t>
      </w:r>
    </w:p>
    <w:p w14:paraId="35BB376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②社会公益类项目，应突出关键技术或者系统集成的创新性、推广应用程度、所取得的社会效益、生态环境效益，以及对科技发展和社会进步的意义。</w:t>
      </w:r>
    </w:p>
    <w:p w14:paraId="3ADA3128">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③重大工程类项目，应突出团结协作、联合攻关，关键技术或者系统集成的创新性，技术难度和工程复杂程度，所取得的经济效益、社会效益、生态环境效益，以及对推动本领域科技发展、对经济建设、社会发展和国家安全的战略意义。</w:t>
      </w:r>
    </w:p>
    <w:p w14:paraId="74E075C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④科普类项目，科普作品是指以提高公民科技素质为目的的公开出版、发行的科学普及出版物，包括科普原创作品和编著作品。</w:t>
      </w:r>
      <w:r>
        <w:rPr>
          <w:rFonts w:hint="default" w:ascii="Times New Roman" w:hAnsi="Times New Roman" w:eastAsia="仿宋_GB2312" w:cs="Times New Roman"/>
          <w:b w:val="0"/>
          <w:bCs w:val="0"/>
          <w:color w:val="000000"/>
          <w:sz w:val="32"/>
          <w:szCs w:val="32"/>
          <w:highlight w:val="none"/>
        </w:rPr>
        <w:t>科普类项目须提交两套科普作品。科普作品应当是</w:t>
      </w:r>
      <w:r>
        <w:rPr>
          <w:rFonts w:hint="default" w:ascii="Times New Roman" w:hAnsi="Times New Roman" w:eastAsia="仿宋_GB2312" w:cs="Times New Roman"/>
          <w:b w:val="0"/>
          <w:bCs w:val="0"/>
          <w:sz w:val="32"/>
          <w:szCs w:val="32"/>
          <w:highlight w:val="none"/>
        </w:rPr>
        <w:t>2000年1月1日至2023年1月1日</w:t>
      </w:r>
      <w:r>
        <w:rPr>
          <w:rFonts w:hint="default" w:ascii="Times New Roman" w:hAnsi="Times New Roman" w:eastAsia="仿宋_GB2312" w:cs="Times New Roman"/>
          <w:b w:val="0"/>
          <w:bCs w:val="0"/>
          <w:color w:val="000000"/>
          <w:sz w:val="32"/>
          <w:szCs w:val="32"/>
          <w:highlight w:val="none"/>
        </w:rPr>
        <w:t>之间公开出版或发行的科学普及出版物，包括科普图书、科普电子出版物和科普音像制品（科普原创作品和编著作品）。科普类提名项目的完成人应是对科普作品的创作做出直接贡献的主创人员。</w:t>
      </w:r>
    </w:p>
    <w:p w14:paraId="0B00510D">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4FF5D54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185CC33E">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六、应用情况和效益</w:t>
      </w:r>
    </w:p>
    <w:p w14:paraId="2F6858D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w:t>
      </w:r>
    </w:p>
    <w:p w14:paraId="7D1B6991">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限2页。应就本项目技术应用的对象（如应用的单位、产品、工艺、工程、服务等）及规模情况进行概述，并在附件中提供主要客观佐证材料的关键页或材料目录。</w:t>
      </w:r>
      <w:r>
        <w:rPr>
          <w:rFonts w:hint="default" w:ascii="Times New Roman" w:hAnsi="Times New Roman" w:eastAsia="仿宋_GB2312" w:cs="Times New Roman"/>
          <w:b w:val="0"/>
          <w:bCs w:val="0"/>
          <w:color w:val="000000"/>
          <w:sz w:val="32"/>
          <w:szCs w:val="32"/>
          <w:highlight w:val="none"/>
        </w:rPr>
        <w:t>主要应用单位（包含是应用单位的完成单位）情况按下表格式说明，不超过10个。</w:t>
      </w:r>
    </w:p>
    <w:p w14:paraId="2B28F4DA">
      <w:pPr>
        <w:pStyle w:val="5"/>
        <w:spacing w:line="400" w:lineRule="exact"/>
        <w:ind w:firstLine="0" w:firstLineChars="0"/>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主要应用单位情况表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4655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263D5B0C">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序号</w:t>
            </w:r>
          </w:p>
        </w:tc>
        <w:tc>
          <w:tcPr>
            <w:tcW w:w="1292" w:type="dxa"/>
            <w:vAlign w:val="center"/>
          </w:tcPr>
          <w:p w14:paraId="2486F7A8">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w:t>
            </w:r>
          </w:p>
          <w:p w14:paraId="0BD96C82">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名称</w:t>
            </w:r>
          </w:p>
        </w:tc>
        <w:tc>
          <w:tcPr>
            <w:tcW w:w="1701" w:type="dxa"/>
            <w:vAlign w:val="center"/>
          </w:tcPr>
          <w:p w14:paraId="6DA532A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应用的技术</w:t>
            </w:r>
          </w:p>
        </w:tc>
        <w:tc>
          <w:tcPr>
            <w:tcW w:w="1701" w:type="dxa"/>
            <w:vAlign w:val="center"/>
          </w:tcPr>
          <w:p w14:paraId="7CE8206C">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应用对象</w:t>
            </w:r>
          </w:p>
          <w:p w14:paraId="1B164BA7">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及规模</w:t>
            </w:r>
          </w:p>
        </w:tc>
        <w:tc>
          <w:tcPr>
            <w:tcW w:w="1685" w:type="dxa"/>
            <w:vAlign w:val="center"/>
          </w:tcPr>
          <w:p w14:paraId="1341DB1E">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应用起止</w:t>
            </w:r>
          </w:p>
          <w:p w14:paraId="3C76703F">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时间</w:t>
            </w:r>
          </w:p>
        </w:tc>
        <w:tc>
          <w:tcPr>
            <w:tcW w:w="1559" w:type="dxa"/>
            <w:vAlign w:val="center"/>
          </w:tcPr>
          <w:p w14:paraId="5FC7A247">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单位联系人/电话</w:t>
            </w:r>
          </w:p>
        </w:tc>
      </w:tr>
      <w:tr w14:paraId="019E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1" w:type="dxa"/>
          </w:tcPr>
          <w:p w14:paraId="1527B42F">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292" w:type="dxa"/>
          </w:tcPr>
          <w:p w14:paraId="20099E05">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701" w:type="dxa"/>
          </w:tcPr>
          <w:p w14:paraId="218B3E8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701" w:type="dxa"/>
          </w:tcPr>
          <w:p w14:paraId="03F7C405">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685" w:type="dxa"/>
          </w:tcPr>
          <w:p w14:paraId="0574980E">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559" w:type="dxa"/>
          </w:tcPr>
          <w:p w14:paraId="227E435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r>
    </w:tbl>
    <w:p w14:paraId="523FC401">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2．经济效益和社会效益</w:t>
      </w:r>
    </w:p>
    <w:p w14:paraId="064E24A1">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到账凭证或所在单位财务部门出具的相关证明等。如无经济效益，只填写社会效益。</w:t>
      </w:r>
    </w:p>
    <w:p w14:paraId="401F4420">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社会效益应说明本项目在推动科学技术进步、保护自然资源和生态环境、提高国防能力、保障国家和社会安全、改善人民物质文化生活、提升健康水平、提高国民科学文化素质和培养人才、弘扬社会主义核心价值观等方面所起的作用。</w:t>
      </w:r>
    </w:p>
    <w:p w14:paraId="37EE4431">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七、主要知识产权和标准规范等目录</w:t>
      </w:r>
    </w:p>
    <w:p w14:paraId="3A561CB5">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不超过10件。应填写直接支持本项目主要科技创新成立的且已批准或授权的知识产权（包括发明专利、实用新型专利、论文、植物新品种权、计算机软件著作权、集成电路布图设计权等）和标准规范等，不得填写</w:t>
      </w:r>
      <w:r>
        <w:rPr>
          <w:rFonts w:hint="default" w:ascii="Times New Roman" w:hAnsi="Times New Roman" w:eastAsia="仿宋_GB2312" w:cs="Times New Roman"/>
          <w:b w:val="0"/>
          <w:bCs w:val="0"/>
          <w:snapToGrid w:val="0"/>
          <w:kern w:val="0"/>
          <w:sz w:val="32"/>
          <w:szCs w:val="32"/>
          <w:highlight w:val="none"/>
        </w:rPr>
        <w:t>临床指南、专家共识等</w:t>
      </w:r>
      <w:r>
        <w:rPr>
          <w:rFonts w:hint="default" w:ascii="Times New Roman" w:hAnsi="Times New Roman" w:eastAsia="仿宋_GB2312" w:cs="Times New Roman"/>
          <w:b w:val="0"/>
          <w:bCs w:val="0"/>
          <w:sz w:val="32"/>
          <w:szCs w:val="32"/>
          <w:highlight w:val="none"/>
        </w:rPr>
        <w:t>。应按与主要科技创新的密切程度排序，应在附件中提供相应证明材料。</w:t>
      </w:r>
    </w:p>
    <w:p w14:paraId="3440ED7F">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于发明专利，知识产权类别选择发明专利，然后依次填写发明名称、国家（地区）、专利号、授权公告日、专利证书上的证书号、发明人、专利权人等。权利人、发明人、标准起草人等均应按顺序据实填写，不得只填写完成人或少填漏填。对于其他类型，根据实际情况填写相应栏目，发明人一栏可不填。</w:t>
      </w:r>
    </w:p>
    <w:p w14:paraId="1E878B1E">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所列专利证书颁发日期、标准规范发布日期、论文发表日期应在2025年1月1日之前。</w:t>
      </w:r>
    </w:p>
    <w:p w14:paraId="662BD8E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第一完成人在本目录所列知识产权中的权属比重不得低于30%（标准规范参照知识产权计算权属）。</w:t>
      </w:r>
    </w:p>
    <w:p w14:paraId="67AFBC7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napToGrid w:val="0"/>
          <w:kern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人权属的，包括第一完成人作为本目录所列知识产权的权利人（发明专利指第一发明人、论文指第一作者或通讯作者）的成果；第一完成人作为本目录所列标准规范的第一起草人的，可参照知识产权计算权属。</w:t>
      </w:r>
    </w:p>
    <w:p w14:paraId="6C7E9F1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第一完成单位在本</w:t>
      </w:r>
      <w:r>
        <w:rPr>
          <w:rFonts w:hint="default" w:ascii="Times New Roman" w:hAnsi="Times New Roman" w:eastAsia="仿宋_GB2312" w:cs="Times New Roman"/>
          <w:b w:val="0"/>
          <w:bCs w:val="0"/>
          <w:sz w:val="32"/>
          <w:szCs w:val="32"/>
          <w:highlight w:val="none"/>
        </w:rPr>
        <w:t>目录所列知识产权中的权属比重不得低于40%（标准规范参照知识产权计算权属）。</w:t>
      </w:r>
    </w:p>
    <w:p w14:paraId="2AAC36F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计入第一完成单位权属的，包括第一完成单位作为本目录所列知识产权的权利人（</w:t>
      </w:r>
      <w:r>
        <w:rPr>
          <w:rFonts w:hint="default" w:ascii="Times New Roman" w:hAnsi="Times New Roman" w:eastAsia="仿宋_GB2312" w:cs="Times New Roman"/>
          <w:b w:val="0"/>
          <w:bCs w:val="0"/>
          <w:sz w:val="32"/>
          <w:szCs w:val="32"/>
          <w:highlight w:val="none"/>
        </w:rPr>
        <w:t>论文指第一署名单位</w:t>
      </w:r>
      <w:r>
        <w:rPr>
          <w:rFonts w:hint="default" w:ascii="Times New Roman" w:hAnsi="Times New Roman" w:eastAsia="仿宋_GB2312" w:cs="Times New Roman"/>
          <w:b w:val="0"/>
          <w:bCs w:val="0"/>
          <w:snapToGrid w:val="0"/>
          <w:kern w:val="0"/>
          <w:sz w:val="32"/>
          <w:szCs w:val="32"/>
          <w:highlight w:val="none"/>
        </w:rPr>
        <w:t>）的成果；第一完成单位作为本目录所列</w:t>
      </w:r>
      <w:r>
        <w:rPr>
          <w:rFonts w:hint="default" w:ascii="Times New Roman" w:hAnsi="Times New Roman" w:eastAsia="仿宋_GB2312" w:cs="Times New Roman"/>
          <w:b w:val="0"/>
          <w:bCs w:val="0"/>
          <w:sz w:val="32"/>
          <w:szCs w:val="32"/>
          <w:highlight w:val="none"/>
        </w:rPr>
        <w:t>标准规范的第一起草单位的，可参照知识产权计算权属。</w:t>
      </w:r>
    </w:p>
    <w:p w14:paraId="04F01E98">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napToGrid w:val="0"/>
          <w:kern w:val="0"/>
          <w:sz w:val="32"/>
          <w:szCs w:val="32"/>
          <w:highlight w:val="none"/>
        </w:rPr>
      </w:pPr>
      <w:r>
        <w:rPr>
          <w:rFonts w:hint="default" w:ascii="Times New Roman" w:hAnsi="Times New Roman" w:eastAsia="仿宋_GB2312" w:cs="Times New Roman"/>
          <w:b w:val="0"/>
          <w:bCs w:val="0"/>
          <w:sz w:val="32"/>
          <w:szCs w:val="32"/>
          <w:highlight w:val="none"/>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提供的单位名称变更证明或隶属证明。</w:t>
      </w:r>
    </w:p>
    <w:p w14:paraId="088919B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“是否计入第一完成人权属”“是否计入第一完成单位权属”，请如实填写“是”或“否”。</w:t>
      </w:r>
    </w:p>
    <w:p w14:paraId="4E01B3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所列知识产权用于提名江西省科学技术进步奖的情况，应征得未列入完成人的权利人（发明专利指发明人）的同意，并由第一完成人签名承诺。</w:t>
      </w:r>
    </w:p>
    <w:p w14:paraId="633EA5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相关知情同意材料由第一完成人所属单位审核并加盖公章后，由第一完成人上传至提名者备案。电子版知情同意材料由提名者存档备查，纸质版知情同意材料由第一完成人存档备查。</w:t>
      </w:r>
    </w:p>
    <w:p w14:paraId="38542EE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非本提名项目主要完成人作为权利人（发明专利指发明人）的知识产权，以及非本提名项目主要完成人作为起草人的标准规范等，不得列入本表，不得作为本提名项目的支撑材料。</w:t>
      </w:r>
    </w:p>
    <w:p w14:paraId="23B42D70">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16F8CE9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附件所列验收、鉴定（评价）的专家组成员不能作为完成人。该部分是评价完成人是否具备获奖条件的重要依据，要逐项填写。</w:t>
      </w:r>
    </w:p>
    <w:p w14:paraId="4D40C02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重大工程类项目（包括重大综合性基本建设工程、科学技术工程、国防工程）不填此表。</w:t>
      </w:r>
    </w:p>
    <w:p w14:paraId="2F12BCA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1．排名：应按照贡献大小排序，应按照贡献大小排序，特等奖的项目人数不超过20人，一等奖的项目人数不超过15人，二等奖的项目人数不超过10人。</w:t>
      </w:r>
    </w:p>
    <w:p w14:paraId="2B8D03A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0B1E3E0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163D774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498B987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06CCA389">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58B9DA8B">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7476226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6D46F37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主要科技创新的贡献：不超过300字。应具体写明完成人对本项目作出的实质性贡献，并注明对应“四、主要科技创新”所列第几项科技创新。与他人合作完成的科技创新，要明确阐述本人独立于合作者的具体贡献，以及支持本人贡献成立的证明材料在附件中的编号。</w:t>
      </w:r>
    </w:p>
    <w:p w14:paraId="4FAF3A7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45B5C7D5">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67B44F1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10.签名和盖章：“本人签名”应为完成人的亲笔签名，不得使用签名章、他人代签或仿造签名。如因特殊情况而无法签名，应由提名者出具书面说明，随提名书一并报送江西省科学技术奖励专项委员会办公室。</w:t>
      </w:r>
    </w:p>
    <w:p w14:paraId="6354F61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6F6167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5C96A1D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5553CAD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3349A1A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6536F45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6878AB9E">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0C2297A7">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九、完成单位情况表</w:t>
      </w:r>
    </w:p>
    <w:p w14:paraId="050723C2">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所列完成单位应为法人单位。</w:t>
      </w:r>
    </w:p>
    <w:p w14:paraId="1780A7DE">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特等奖的项目单位数不超过15个，一等奖的项目单位数不超过10个，二等奖的项目单位数不超过7个。该部分是核实提名项目所列完成单位是否具备获奖条件的重要依据，完成单位必须具有独立法人资格，并按照贡献大小排序。</w:t>
      </w:r>
    </w:p>
    <w:p w14:paraId="02C81D94">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单位名称：应与单位公章名称完全一致，不得使用单位简称或非法人单位名称。</w:t>
      </w:r>
    </w:p>
    <w:p w14:paraId="7BEFDFF1">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对本项目科技创新和应用推广的贡献：如实地写明本单位对提名项目做出的主要贡献，不超过300个汉字。完成单位认真阅读声明内容后，</w:t>
      </w:r>
      <w:r>
        <w:rPr>
          <w:rFonts w:hint="default" w:ascii="Times New Roman" w:hAnsi="Times New Roman" w:eastAsia="仿宋_GB2312" w:cs="Times New Roman"/>
          <w:b w:val="0"/>
          <w:bCs w:val="0"/>
          <w:spacing w:val="2"/>
          <w:sz w:val="32"/>
          <w:szCs w:val="32"/>
          <w:highlight w:val="none"/>
        </w:rPr>
        <w:t>法人代表签名并加盖单位公章</w:t>
      </w:r>
      <w:r>
        <w:rPr>
          <w:rFonts w:hint="default" w:ascii="Times New Roman" w:hAnsi="Times New Roman" w:eastAsia="仿宋_GB2312" w:cs="Times New Roman"/>
          <w:b w:val="0"/>
          <w:bCs w:val="0"/>
          <w:sz w:val="32"/>
          <w:szCs w:val="32"/>
          <w:highlight w:val="none"/>
        </w:rPr>
        <w:t>。</w:t>
      </w:r>
    </w:p>
    <w:p w14:paraId="655C7ACC">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14116F82">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36F02CED">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统一社会信用代码：为企业单位独立法人注册号。</w:t>
      </w:r>
    </w:p>
    <w:p w14:paraId="2BE869E1">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组织机构代码：为事业单位独立法人组织机构代码。</w:t>
      </w:r>
    </w:p>
    <w:p w14:paraId="5E0C8AA5">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十、</w:t>
      </w:r>
      <w:r>
        <w:rPr>
          <w:rFonts w:hint="default" w:ascii="Times New Roman" w:hAnsi="Times New Roman" w:eastAsia="黑体" w:cs="Times New Roman"/>
          <w:b w:val="0"/>
          <w:bCs w:val="0"/>
          <w:sz w:val="32"/>
          <w:szCs w:val="32"/>
          <w:highlight w:val="none"/>
          <w:lang w:val="zh-CN"/>
        </w:rPr>
        <w:t>附件</w:t>
      </w:r>
    </w:p>
    <w:p w14:paraId="41B38BD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48个文件，其中主要知识产权和标准规范等目录、国家法律法规要求审批的批准文件以PDF文件提交，不超过13个，每个文件大小不超过2M；其他附件不超过10个PDF文件和25个JPG文件，每个JPG文件大小不超过1M，且均应清晰可辨，原则上不能拼图。具体要求如下：</w:t>
      </w:r>
    </w:p>
    <w:p w14:paraId="54DC7AAD">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1．必备附件</w:t>
      </w:r>
    </w:p>
    <w:p w14:paraId="11C84546">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（1）“主要知识产权和标准规范等目录”：指“七、主要知识产权和标准规范等目录”所列内容的证明材料。</w:t>
      </w:r>
    </w:p>
    <w:p w14:paraId="4065063E">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电子版：发明专利提交证书和说明书全文（含摘要页、权利要求书和说明书），其他类型的提交证书或全文。每个内容1个PDF文件，合计不超过10个PDF文件。</w:t>
      </w:r>
    </w:p>
    <w:p w14:paraId="1568E1A9">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纸质版：发明专利提交证书和说明书摘要页，其他类型的提交证书复印件或首页。每个内容1页，不超过10页。</w:t>
      </w:r>
    </w:p>
    <w:p w14:paraId="1993FE2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（2）应用满2年的佐证材料：至少提供一份能证明本项目整体技术已实施应用2年以上（202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年1月1日前应用）的客观佐证材料关键页，如验收报告、用户报告、销售或服务合同等。应用单位出具的相应说明或证明可以作为佐证材料，须加盖法人单位公章。</w:t>
      </w:r>
    </w:p>
    <w:p w14:paraId="38B45F04">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电子版：提交关键页的扫描件，限1个PDF文件。</w:t>
      </w:r>
    </w:p>
    <w:p w14:paraId="755988D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纸质版：提交关键页的复印件，不得超出电子版范围。</w:t>
      </w:r>
    </w:p>
    <w:p w14:paraId="37F27F33">
      <w:pPr>
        <w:keepNext w:val="0"/>
        <w:keepLines w:val="0"/>
        <w:pageBreakBefore w:val="0"/>
        <w:widowControl w:val="0"/>
        <w:numPr>
          <w:ilvl w:val="0"/>
          <w:numId w:val="2"/>
        </w:numPr>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国家法律法规要求审批的批准文件：需要行政审批的项目，提供国家有关部门出具的已获批的行政审批文件。国家法律法规要求审批的相关行业如：新药、医疗器械、动植物新品种、农药、肥料、兽药、食品、通信设备、压力容器等。审批时间应在202</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zh-CN"/>
        </w:rPr>
        <w:t>年</w:t>
      </w: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zh-CN"/>
        </w:rPr>
        <w:t>月</w:t>
      </w: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zh-CN"/>
        </w:rPr>
        <w:t>日之前。</w:t>
      </w:r>
    </w:p>
    <w:p w14:paraId="5CA31B87">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土木工程类项目提交工程验收报告，验收时间应在202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年1月1日之前。</w:t>
      </w:r>
    </w:p>
    <w:p w14:paraId="6D1CE88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电子版：提交全文扫描件，限1个PDF文件。</w:t>
      </w:r>
    </w:p>
    <w:p w14:paraId="4BF98607">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纸质版：提交盖章页的复印件，每个批件限1页。</w:t>
      </w:r>
    </w:p>
    <w:p w14:paraId="7A43A39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（4）完成人及完成单位合作关系说明（含完成人及完成单位合作关系情况汇总表）：每个完成人和完成单位均应在本附件中有合作关系体现。按照附表格式填写，每行填写一项合作内容，并由第一完成人签名。</w:t>
      </w:r>
    </w:p>
    <w:p w14:paraId="03D404C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电子版：提交完成人及完成单位合作关系说明（含完成人及完成单位合作关系情况汇总表）扫描件，应包含第一完成人签名，限1个</w:t>
      </w:r>
      <w:r>
        <w:rPr>
          <w:rFonts w:hint="default" w:ascii="Times New Roman" w:hAnsi="Times New Roman" w:eastAsia="仿宋_GB2312" w:cs="Times New Roman"/>
          <w:b w:val="0"/>
          <w:bCs w:val="0"/>
          <w:sz w:val="32"/>
          <w:szCs w:val="32"/>
          <w:highlight w:val="none"/>
          <w:lang w:val="zh-CN"/>
        </w:rPr>
        <w:t>PDF文件。</w:t>
      </w:r>
    </w:p>
    <w:p w14:paraId="10E3187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zh-CN"/>
        </w:rPr>
        <w:t>纸质版：</w:t>
      </w:r>
      <w:r>
        <w:rPr>
          <w:rFonts w:hint="default" w:ascii="Times New Roman" w:hAnsi="Times New Roman" w:eastAsia="仿宋_GB2312" w:cs="Times New Roman"/>
          <w:b w:val="0"/>
          <w:bCs w:val="0"/>
          <w:sz w:val="32"/>
          <w:szCs w:val="32"/>
          <w:highlight w:val="none"/>
        </w:rPr>
        <w:t>提交完成人及完成单位合作关系说明（含完成人及完成单位合作关系情况汇总表）原件，应包含第一完成人签名，按实际页数提交。</w:t>
      </w:r>
    </w:p>
    <w:p w14:paraId="39D9ACC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合作关系说明：应以第一完成人角度，介绍项目完成人和完成单位之间的合作经历或合作关系，不局限于第一完成人（单位）与其他完成人（单位）的合作，也可以包括其他完成人（单位）之间的合作。完成人仅为1人的或重大工程类项目不需要提交。</w:t>
      </w:r>
    </w:p>
    <w:p w14:paraId="5FA0753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完成人及完成单位合作关系情况汇总表，即“完成人及完成单位合作关系说明”有关内容列表化，每行填写一项合作内容。其中：</w:t>
      </w:r>
    </w:p>
    <w:p w14:paraId="5009C56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w:t>
      </w:r>
    </w:p>
    <w:p w14:paraId="4DD7655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合作者填写此项合作内容中涉及的本提名项目完成人或完成单位。</w:t>
      </w:r>
    </w:p>
    <w:p w14:paraId="6806CA1E">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3099FE3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w:t>
      </w:r>
    </w:p>
    <w:p w14:paraId="72C3B70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73286A74">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w:t>
      </w:r>
    </w:p>
    <w:p w14:paraId="7898331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所有完成人或完成单位合作关系证明应基于上传的附件材料，无法证明与第一完成人存在直接或间接合作关系的，原则上不得列为报奖项目完成人或完成单位。</w:t>
      </w:r>
    </w:p>
    <w:p w14:paraId="7CEEB022">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36B996C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电子版：提交合同中能体现工作时间的关键页和签字盖章页的扫描件，限1个PDF文件。</w:t>
      </w:r>
    </w:p>
    <w:p w14:paraId="4D3333C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纸质版：提交合同中能体现工作时间的关键页和签字盖章页的复印件，按实际页数提交。</w:t>
      </w:r>
    </w:p>
    <w:p w14:paraId="4702DC5F">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2．其他附件</w:t>
      </w:r>
    </w:p>
    <w:p w14:paraId="2535377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和效果佐证材料：指用于佐证应用情况和效益的客观材料，如：验收报告、用户报告、技术合同、销售或服务合同、检测报告等。应用单位出具的相应说明或证明可以作为佐证材料，其内容应包括应用项目的名称、应用单位通信地址及邮编、应用单位负责人及联系电话、应用的起始时间、应用的具体情况及产生的经济、社会效益等，并应由出具应用证明的单位加盖公章。经济效益证明材料，是指提名项目实施过程直接产生的效益凭证、票据证明等。例如税票，税务部门的缴税证明、用户意见、应用单位证明。填写经济效益数据的，提交支持数据成立的客观佐证材料，如到账凭证或所在单位财务部门出具的相关证明等。</w:t>
      </w:r>
    </w:p>
    <w:p w14:paraId="6D0D262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电子版：不超过10个PDF文件，每个单位对应1个PDF文件，不得超出“主要应用单位情况表”和完成单位的范围。</w:t>
      </w:r>
    </w:p>
    <w:p w14:paraId="275CD47B">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纸质版：提交关键页复印件，不得超出电子版范围，每个单位原则上不超过3页。</w:t>
      </w:r>
    </w:p>
    <w:p w14:paraId="0AD2676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color w:val="C00000"/>
          <w:sz w:val="32"/>
          <w:szCs w:val="32"/>
          <w:highlight w:val="none"/>
          <w:u w:val="single"/>
        </w:rPr>
      </w:pPr>
      <w:r>
        <w:rPr>
          <w:rFonts w:hint="default" w:ascii="Times New Roman" w:hAnsi="Times New Roman" w:eastAsia="仿宋_GB2312" w:cs="Times New Roman"/>
          <w:b w:val="0"/>
          <w:bCs w:val="0"/>
          <w:sz w:val="32"/>
          <w:szCs w:val="32"/>
          <w:highlight w:val="none"/>
        </w:rPr>
        <w:t>（2）其他证明：指支持本提名项目“主要科技创新”、“客观评价”、项目/课题验收或结题、专家共识、临床指南、完成人贡献和合作关系的其他相关证明</w:t>
      </w:r>
      <w:r>
        <w:rPr>
          <w:rFonts w:hint="default" w:ascii="Times New Roman" w:hAnsi="Times New Roman" w:eastAsia="仿宋_GB2312" w:cs="Times New Roman"/>
          <w:b w:val="0"/>
          <w:bCs w:val="0"/>
          <w:color w:val="000000"/>
          <w:sz w:val="32"/>
          <w:szCs w:val="32"/>
          <w:highlight w:val="none"/>
        </w:rPr>
        <w:t>。</w:t>
      </w:r>
    </w:p>
    <w:p w14:paraId="1117F97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提名江西省科技进步奖特等奖的，提名者还应当在提名前征得3名以上熟悉该项目的中国科学院院士或中国工程院院士的同意，具体格式可参照“二、提名意见（适用于提名专家）”。</w:t>
      </w:r>
    </w:p>
    <w:p w14:paraId="425ADD09">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电子版：不超过25个JPG文件，每个文件均应清晰可辨，原则上不要拼图。每个JPG格式文件小于1M。</w:t>
      </w:r>
    </w:p>
    <w:p w14:paraId="20FB04F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纸质版：不超过25页，应与电子版一致，不需提交原件。</w:t>
      </w:r>
    </w:p>
    <w:p w14:paraId="046CCF7D">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3．其他说明</w:t>
      </w:r>
    </w:p>
    <w:p w14:paraId="5C6EA6CF">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科普项目的必备附件包括：1.科普作品样本（初版和最新版本）；2.由出版社出具的作品发行数量、再版次数的证明。其他附件指有助于科普作品评审的其他证明材料。</w:t>
      </w:r>
    </w:p>
    <w:p w14:paraId="3D73FA6D">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59CF543C">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3F1B56CF">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1EEE437F">
      <w:pPr>
        <w:rPr>
          <w:rFonts w:hint="default" w:ascii="Times New Roman" w:hAnsi="Times New Roman" w:cs="Times New Roman" w:eastAsiaTheme="minorEastAsia"/>
          <w:sz w:val="24"/>
          <w:szCs w:val="24"/>
          <w:highlight w:val="none"/>
          <w:lang w:val="zh-CN"/>
        </w:rPr>
      </w:pPr>
      <w:r>
        <w:rPr>
          <w:rFonts w:hint="default" w:ascii="Times New Roman" w:hAnsi="Times New Roman" w:cs="Times New Roman" w:eastAsiaTheme="minorEastAsia"/>
          <w:sz w:val="24"/>
          <w:szCs w:val="24"/>
          <w:highlight w:val="none"/>
          <w:lang w:val="zh-CN"/>
        </w:rPr>
        <w:br w:type="page"/>
      </w:r>
    </w:p>
    <w:p w14:paraId="614E77A0">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p>
    <w:p w14:paraId="268B086A">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关于江西省科学技术进步奖科普项目</w:t>
      </w:r>
    </w:p>
    <w:p w14:paraId="6915D350">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提名评审补充说明</w:t>
      </w:r>
    </w:p>
    <w:p w14:paraId="74EDB6BC">
      <w:pPr>
        <w:keepNext w:val="0"/>
        <w:keepLines w:val="0"/>
        <w:pageBreakBefore w:val="0"/>
        <w:widowControl w:val="0"/>
        <w:kinsoku/>
        <w:wordWrap/>
        <w:overflowPunct/>
        <w:topLinePunct/>
        <w:autoSpaceDE/>
        <w:bidi w:val="0"/>
        <w:snapToGrid/>
        <w:spacing w:after="0" w:line="600" w:lineRule="exact"/>
        <w:ind w:firstLine="640" w:firstLineChars="200"/>
        <w:textAlignment w:val="auto"/>
        <w:rPr>
          <w:rFonts w:hint="default" w:ascii="Times New Roman" w:hAnsi="Times New Roman" w:eastAsia="仿宋_GB2312" w:cs="Times New Roman"/>
          <w:sz w:val="32"/>
          <w:szCs w:val="32"/>
          <w:lang w:val="zh-CN"/>
        </w:rPr>
      </w:pPr>
    </w:p>
    <w:p w14:paraId="0918CCF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为做好我省科学技术进步奖科普项目的提名、评审工作，按照《江西省科学技术奖励办法实施细则》的规定，对我省科学技术进步奖科普项目的提名、评审工作补充说明如下：</w:t>
      </w:r>
    </w:p>
    <w:p w14:paraId="7BFC401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一、评审范围：暂限于科普图书、科普电子出版物、科普音像制品(以下称科普作品)。科普音像制品是指以录音带、录像带、唱片、激光唱盘和激光视盘等为载体的公开出版、发行的科普出版物。</w:t>
      </w:r>
    </w:p>
    <w:p w14:paraId="4E35D09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二、科普作品是指以普及科技知识、倡导科学方法、宣传科学思想、弘扬科学精神为宗旨，以提高国民科学文化素质为目的的公开出版、发行的科学普及出版物。</w:t>
      </w:r>
    </w:p>
    <w:p w14:paraId="2841CF5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三、奖励范围：</w:t>
      </w:r>
    </w:p>
    <w:p w14:paraId="23216217">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33412AC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2．科普编著作品：是指对其他科普图书、电子出版物等科普载体中的相关科技知识、科学方法、科学思想和科学精神进行创造性的编著，形成独立体系的科普作品。</w:t>
      </w:r>
    </w:p>
    <w:p w14:paraId="2C92791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四、暂不列入奖励范围：</w:t>
      </w:r>
    </w:p>
    <w:p w14:paraId="38F0F6C0">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1．科普论文；</w:t>
      </w:r>
    </w:p>
    <w:p w14:paraId="7E6DA121">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2．科普报纸和期刊；</w:t>
      </w:r>
    </w:p>
    <w:p w14:paraId="037575B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3．以外国语言文字撰写的科普作品；</w:t>
      </w:r>
    </w:p>
    <w:p w14:paraId="7841130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4．国民学历教育的教材、实用技术的培训教材；</w:t>
      </w:r>
    </w:p>
    <w:p w14:paraId="4854F06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5．科幻类作品；</w:t>
      </w:r>
    </w:p>
    <w:p w14:paraId="65BF9AF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6．科普翻译类作品。</w:t>
      </w:r>
    </w:p>
    <w:p w14:paraId="4F87C07B">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五、提名江西省科学技术进步奖的科普作品应当符合党和国家的方针、政策及正确的舆论导向，能准确、及时反映当代科学技术的发展动态。</w:t>
      </w:r>
    </w:p>
    <w:p w14:paraId="101505E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六、提名江西省科学技术进步奖的科普作品在出版上应当符合国家《出版管理条例》及《图书质量管理规定》、《电子出版物管理规定》所规定的相关要求。</w:t>
      </w:r>
    </w:p>
    <w:p w14:paraId="27457EE3">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七、按照《江西省科学技术奖励办法实施细则》所规定的科学技术进步奖的条件，提名评审的科普作品应当符合以下三个条件：</w:t>
      </w:r>
    </w:p>
    <w:p w14:paraId="036AB257">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69E161F">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科普图书的成品质量应达到国家相关规定的合格品标准；科普电子出版物的成品质量应达到同类产品中的优良品水平。</w:t>
      </w:r>
    </w:p>
    <w:p w14:paraId="00A2E0A4">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科普作品在创作过程中有较大的难度。</w:t>
      </w:r>
    </w:p>
    <w:p w14:paraId="4F3B3FD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2．社会效益显著：科普作品已公开出版发行</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zh-CN"/>
        </w:rPr>
        <w:t>年以上（</w:t>
      </w:r>
      <w:r>
        <w:rPr>
          <w:rFonts w:hint="default" w:ascii="Times New Roman" w:hAnsi="Times New Roman" w:eastAsia="仿宋_GB2312" w:cs="Times New Roman"/>
          <w:sz w:val="32"/>
          <w:szCs w:val="32"/>
          <w:highlight w:val="none"/>
        </w:rPr>
        <w:t>2000年1月1日至2023年1月1日前</w:t>
      </w:r>
      <w:r>
        <w:rPr>
          <w:rFonts w:hint="default" w:ascii="Times New Roman" w:hAnsi="Times New Roman" w:eastAsia="仿宋_GB2312" w:cs="Times New Roman"/>
          <w:sz w:val="32"/>
          <w:szCs w:val="32"/>
          <w:highlight w:val="none"/>
          <w:lang w:val="zh-CN"/>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69B12AF4">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3．对科普作品创作的示范带动作用明显：通过在选题内容或者表现形式、创作手法上的创新，带动了相关领域的后续科普作品创作，推动了我省乃至全国科普作品创作事业的发展。</w:t>
      </w:r>
    </w:p>
    <w:p w14:paraId="162F6A9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八、提名江西省科学技术进步奖的科普作品应当知识产权清晰，符合著作权法的有关规定。凡存在知识产权争议的科普作品，在争议未解决之前，不得提名参加江西省科学技术进步奖的评审。</w:t>
      </w:r>
    </w:p>
    <w:p w14:paraId="1C357E8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九、提名江西省科学技术进步奖的科普作品项目，应填写江西省科学技术进步奖提名书，并提供必要的证明材料。如：</w:t>
      </w:r>
    </w:p>
    <w:p w14:paraId="03AF88E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1．科普作品样本：提供出版的初版和最新版本。</w:t>
      </w:r>
    </w:p>
    <w:p w14:paraId="1C7A82BD">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2．发行量、再版次数证明：由出版社出具的作品发行数量、再版次数的证明。</w:t>
      </w:r>
    </w:p>
    <w:p w14:paraId="22BD922D">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3．评价或应用的佐证材料：指国内外重要出版物中引用、评价该科普作品的材料复印、打印件，及该作品的内容被其他传播方式使用的佐证材料。</w:t>
      </w:r>
    </w:p>
    <w:p w14:paraId="17BCEB6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4．被译为其它语种的作品样本：被译为其他语种的科普作品，应提供被译为其他语种作品的样本。</w:t>
      </w:r>
    </w:p>
    <w:p w14:paraId="69043DB0">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5．有助于科普作品评审的其他证明材料。</w:t>
      </w:r>
    </w:p>
    <w:p w14:paraId="1EE45753">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cs="Times New Roman" w:eastAsiaTheme="minorEastAsia"/>
          <w:sz w:val="32"/>
          <w:szCs w:val="32"/>
          <w:highlight w:val="none"/>
          <w:lang w:val="zh-CN"/>
        </w:rPr>
      </w:pPr>
      <w:r>
        <w:rPr>
          <w:rFonts w:hint="default" w:ascii="Times New Roman" w:hAnsi="Times New Roman" w:eastAsia="仿宋_GB2312" w:cs="Times New Roman"/>
          <w:sz w:val="32"/>
          <w:szCs w:val="32"/>
          <w:highlight w:val="none"/>
          <w:lang w:val="zh-CN"/>
        </w:rPr>
        <w:t>十、未作规定的其他事宜，按照江西省科学技术进步奖的有关规定执行。</w:t>
      </w:r>
    </w:p>
    <w:p w14:paraId="7B8213F8">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sectPr>
          <w:pgSz w:w="11906" w:h="16838"/>
          <w:pgMar w:top="1701" w:right="1417" w:bottom="1701" w:left="1417" w:header="851" w:footer="1417" w:gutter="0"/>
          <w:pgNumType w:fmt="decimal"/>
          <w:cols w:space="720" w:num="1"/>
          <w:docGrid w:linePitch="312" w:charSpace="0"/>
        </w:sectPr>
      </w:pPr>
    </w:p>
    <w:p w14:paraId="0CEB539C">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bookmarkStart w:id="95" w:name="_Toc6307"/>
      <w:bookmarkStart w:id="96" w:name="_Toc24601"/>
    </w:p>
    <w:p w14:paraId="532A7594">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关于外国人作为江西省自然科学奖、江西省技术发明奖和江西省科学技术进步奖完成人</w:t>
      </w:r>
    </w:p>
    <w:p w14:paraId="10551232">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的补充说明</w:t>
      </w:r>
    </w:p>
    <w:p w14:paraId="1E50B3DC">
      <w:pPr>
        <w:rPr>
          <w:rFonts w:hint="default" w:ascii="Times New Roman" w:hAnsi="Times New Roman" w:cs="Times New Roman"/>
          <w:lang w:val="zh-CN"/>
        </w:rPr>
      </w:pPr>
    </w:p>
    <w:p w14:paraId="66DB461B">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根据《江西省科学技术奖励办法》及其实施细则的规定，现将外国人作为江西省自然科学奖、江西省技术发明奖和江西省科学技术进步奖完成人的补充说明如下：</w:t>
      </w:r>
    </w:p>
    <w:p w14:paraId="486914F6">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一、纳入提名范围的外国人指不具有中国国籍，依法在江西省的高等院校、科研院所、企业等单位工作，为江西科学技术发展做出了突出贡献的科学技术人员。</w:t>
      </w:r>
    </w:p>
    <w:p w14:paraId="35872924">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二、外国人应符合长期在江西从事科研工作、对华友好、为江西科学技术发展做出突出贡献等条件。其中：</w:t>
      </w:r>
    </w:p>
    <w:p w14:paraId="3C363DF8">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长期在华从事科研工作指：在江西的单位连续工作不少于5年，每年在江西的工作时间不少于6个月。</w:t>
      </w:r>
    </w:p>
    <w:p w14:paraId="5B565D77">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对华友好指：尊重中国现行的方针政策，无违反中国法律法规的不良记录等。</w:t>
      </w:r>
    </w:p>
    <w:p w14:paraId="5A1605CC">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江西科学技术发展做出突出贡献指：与江西省合作取得具有重要科学技术价值的创新成果，对江西的科学发展、技术进步起到积极的推动作用，或者对经济建设和社会发展具有重要影响，且中方按约享有相关成果的知识产权。</w:t>
      </w:r>
    </w:p>
    <w:p w14:paraId="652A5867">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三、提名材料所使用的科技成果的知识产权应属江西所有或与江西共有，且不存在权属争议。涉及外国人的代表性论文（专著）的第一署名单位应是江西省的单位。</w:t>
      </w:r>
    </w:p>
    <w:p w14:paraId="0EEA76FE">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共有知识产权的成果用于提名时应事先征得全部共有人（包括自然人和法人）的同意。</w:t>
      </w:r>
    </w:p>
    <w:p w14:paraId="37A62FF1">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外国人作为完成人提名江西省技术发明奖、江西省科学技术进步奖，提名材料中的相关科技创新成果必须在国内应用满2年。</w:t>
      </w:r>
    </w:p>
    <w:p w14:paraId="1126CA46">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四、外国人在国外取得的创新成果（包括论文或著作、专利等）以及知识产权归属不明确或有争议的成果，不可用于三大奖提名。</w:t>
      </w:r>
    </w:p>
    <w:p w14:paraId="37DB7974">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p>
    <w:p w14:paraId="335685A7">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bookmarkStart w:id="97" w:name="_Toc19694"/>
    </w:p>
    <w:p w14:paraId="6301FB4A">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2CBAE608">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3F18B6BC">
      <w:pPr>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br w:type="page"/>
      </w:r>
    </w:p>
    <w:p w14:paraId="3FEC371A">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622FCBCA">
      <w:pPr>
        <w:pStyle w:val="5"/>
        <w:spacing w:line="600" w:lineRule="exact"/>
        <w:ind w:firstLine="0" w:firstLineChars="0"/>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江西省科学技术奖形式审查要点</w:t>
      </w:r>
    </w:p>
    <w:p w14:paraId="586685C9">
      <w:pPr>
        <w:pStyle w:val="5"/>
        <w:adjustRightInd w:val="0"/>
        <w:snapToGrid w:val="0"/>
        <w:spacing w:line="400" w:lineRule="exact"/>
        <w:ind w:left="0" w:leftChars="0" w:firstLine="0" w:firstLineChars="0"/>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（2025年度）</w:t>
      </w:r>
    </w:p>
    <w:p w14:paraId="4BFDE0F6">
      <w:pPr>
        <w:pStyle w:val="5"/>
        <w:adjustRightInd w:val="0"/>
        <w:snapToGrid w:val="0"/>
        <w:spacing w:line="400" w:lineRule="exact"/>
        <w:ind w:left="0" w:leftChars="0" w:firstLine="0" w:firstLineChars="0"/>
        <w:jc w:val="center"/>
        <w:rPr>
          <w:rFonts w:hint="default" w:ascii="Times New Roman" w:hAnsi="Times New Roman" w:eastAsia="楷体_GB2312" w:cs="Times New Roman"/>
          <w:sz w:val="32"/>
          <w:szCs w:val="32"/>
          <w:highlight w:val="none"/>
        </w:rPr>
      </w:pPr>
    </w:p>
    <w:p w14:paraId="54EF2D7B">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rPr>
        <w:t>为进一步提高江西</w:t>
      </w:r>
      <w:r>
        <w:rPr>
          <w:rFonts w:hint="default" w:ascii="Times New Roman" w:hAnsi="Times New Roman" w:eastAsia="仿宋_GB2312" w:cs="Times New Roman"/>
          <w:b w:val="0"/>
          <w:bCs w:val="0"/>
          <w:sz w:val="32"/>
          <w:szCs w:val="32"/>
          <w:highlight w:val="none"/>
        </w:rPr>
        <w:t>省科学技术奖提名材料的质量，便于提名者严格审查把关，现将2025年度江西省科学技术奖形式审查要点汇总如下，请项目完成人（人选）、完成单位和提名者结合各奖种提名书填写要求，在填写和审查提名书时严格执行。形式审查不合格的，不予提交评审。</w:t>
      </w:r>
    </w:p>
    <w:p w14:paraId="6DF82ED0">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相关奖种提名书形式审查共性要点：</w:t>
      </w:r>
    </w:p>
    <w:p w14:paraId="0F564436">
      <w:pPr>
        <w:pStyle w:val="3"/>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1</w:t>
      </w:r>
      <w:r>
        <w:rPr>
          <w:rFonts w:hint="eastAsia"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同一人同一年度只能作为1个提名项目的完成人（候选人）。2023、2024年度“三大奖”获</w:t>
      </w:r>
      <w:r>
        <w:rPr>
          <w:rFonts w:hint="default" w:ascii="Times New Roman" w:hAnsi="Times New Roman" w:eastAsia="仿宋_GB2312" w:cs="Times New Roman"/>
          <w:sz w:val="32"/>
          <w:szCs w:val="32"/>
          <w:highlight w:val="none"/>
        </w:rPr>
        <w:t>奖项目第一完成人，不得作为本年度“三大奖”项目完成人。完成人之间在项目实施期间必须有实质性合作关系。所有完成人均应对项目有实质性贡献。</w:t>
      </w:r>
    </w:p>
    <w:p w14:paraId="3CDB2777">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napToGrid w:val="0"/>
          <w:kern w:val="0"/>
          <w:sz w:val="32"/>
          <w:szCs w:val="32"/>
          <w:highlight w:val="none"/>
        </w:rPr>
        <w:t>提交的科技成果（含论文、专著、知识产权、标准规范、各类行政许可等）应与提名项目有关。</w:t>
      </w:r>
      <w:r>
        <w:rPr>
          <w:rFonts w:hint="default" w:ascii="Times New Roman" w:hAnsi="Times New Roman" w:eastAsia="仿宋_GB2312" w:cs="Times New Roman"/>
          <w:sz w:val="32"/>
          <w:szCs w:val="32"/>
          <w:highlight w:val="none"/>
        </w:rPr>
        <w:t>不得提交有异议的科技成果。提名书不得出现涉密内容。</w:t>
      </w:r>
    </w:p>
    <w:p w14:paraId="17FB8FEC">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若所列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若出现完成单位与知识产权单位不一致的，应出具行政机关提供的单位名称变更证明或隶属证明。</w:t>
      </w:r>
    </w:p>
    <w:p w14:paraId="2151013D">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大奖”所列主要发现点、发明点和创新点（含论文、专著、知识产权和标准规范、各类行政许可等）应未在省级及以上政府科学技术奖获奖项目和本年度其他提名项目中使用。支撑成果和成果登记号等，不得使用已获得省部级科技奖励项目和上年度省科技奖参评项目（包括通过形式审查正式进入评审阶段的项目，无论获奖与否）使用过的成果和成果登记号。</w:t>
      </w:r>
    </w:p>
    <w:p w14:paraId="238BE0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rPr>
        <w:t>支撑成果</w:t>
      </w:r>
      <w:r>
        <w:rPr>
          <w:rFonts w:hint="default" w:ascii="Times New Roman" w:hAnsi="Times New Roman" w:eastAsia="仿宋_GB2312" w:cs="Times New Roman"/>
          <w:sz w:val="32"/>
          <w:szCs w:val="32"/>
          <w:highlight w:val="none"/>
        </w:rPr>
        <w:t>应在2025年1月1日前取得，包括</w:t>
      </w:r>
      <w:r>
        <w:rPr>
          <w:rFonts w:hint="default" w:ascii="Times New Roman" w:hAnsi="Times New Roman" w:eastAsia="仿宋_GB2312" w:cs="Times New Roman"/>
          <w:color w:val="000000"/>
          <w:sz w:val="32"/>
          <w:szCs w:val="32"/>
          <w:highlight w:val="none"/>
        </w:rPr>
        <w:t>论文（专著）的发表（自然科学奖另有规定，应在2023年1月1日前），</w:t>
      </w:r>
      <w:r>
        <w:rPr>
          <w:rFonts w:hint="default" w:ascii="Times New Roman" w:hAnsi="Times New Roman" w:eastAsia="仿宋_GB2312" w:cs="Times New Roman"/>
          <w:sz w:val="32"/>
          <w:szCs w:val="32"/>
          <w:highlight w:val="none"/>
        </w:rPr>
        <w:t>专利的授权，标准规范、各类</w:t>
      </w:r>
      <w:r>
        <w:rPr>
          <w:rFonts w:hint="default" w:ascii="Times New Roman" w:hAnsi="Times New Roman" w:eastAsia="仿宋_GB2312" w:cs="Times New Roman"/>
          <w:color w:val="000000"/>
          <w:sz w:val="32"/>
          <w:szCs w:val="32"/>
          <w:highlight w:val="none"/>
        </w:rPr>
        <w:t>行政许可的取得</w:t>
      </w:r>
      <w:r>
        <w:rPr>
          <w:rFonts w:hint="default" w:ascii="Times New Roman" w:hAnsi="Times New Roman" w:eastAsia="仿宋_GB2312" w:cs="Times New Roman"/>
          <w:sz w:val="32"/>
          <w:szCs w:val="32"/>
          <w:highlight w:val="none"/>
        </w:rPr>
        <w:t>等。除代表性成果外的其他支撑成果，也均应按照相应代表性成果的时间要求提供。提名书中表述的成果数量等，也均须提供相应的佐证材料。</w:t>
      </w:r>
    </w:p>
    <w:p w14:paraId="2A271A6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napToGrid w:val="0"/>
          <w:kern w:val="0"/>
          <w:sz w:val="32"/>
          <w:szCs w:val="32"/>
          <w:highlight w:val="none"/>
        </w:rPr>
        <w:t>按规定需要行政许可的项目（相关行业如：新药、医疗器械、动植物新品种、农药、肥料、兽药、食品、通信设备、压力容器等），需提交相关部门2025年1月1日前批准的材料。</w:t>
      </w:r>
    </w:p>
    <w:p w14:paraId="7EB443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项目/课题的牵头人应为完成人（候选人），是指完成人（候选人）应为项目的牵头人或者课题的负责人（不含子课题和分课题的负责人），且应在2025年1月1日前完成结题或整体验收（科技青年奖另行规定）</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sz w:val="32"/>
          <w:szCs w:val="32"/>
          <w:highlight w:val="none"/>
        </w:rPr>
        <w:t>验收或结题的时间，以实际验收或结题时间为准，不以项目合同执行期计算。</w:t>
      </w:r>
    </w:p>
    <w:p w14:paraId="068B7CDF">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关于科技青年奖和自然科学奖的“代表性论文（专著）目录”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除代表性论文(专著)目录以外的其他任何位置,不得出现“SCI 论文数量”“影响因子”“SCI 他引次数”“ESI 高被引论文”以及由此引申出的“国际论文数量”“国际论文影响因子”“国际论文他引次数”“国际高被引论文”等涉及论文数量指标的表述。提名书及其附件中不得提交超出“代表性论文(专著)目录”的论文(专著)，不能自行添加“论文目录”和“引文目录”。避免以论文相关量化指标代替对成果质量的评价。</w:t>
      </w:r>
      <w:r>
        <w:rPr>
          <w:rFonts w:hint="default" w:ascii="Times New Roman" w:hAnsi="Times New Roman" w:eastAsia="仿宋_GB2312" w:cs="Times New Roman"/>
          <w:color w:val="000000"/>
          <w:sz w:val="32"/>
          <w:szCs w:val="32"/>
          <w:highlight w:val="none"/>
        </w:rPr>
        <w:t>“他引总次数”“检索数据库”应依据检索报告填写，同时在附件中提交检索报告。</w:t>
      </w:r>
      <w:r>
        <w:rPr>
          <w:rFonts w:hint="default" w:ascii="Times New Roman" w:hAnsi="Times New Roman" w:eastAsia="仿宋_GB2312" w:cs="Times New Roman"/>
          <w:color w:val="000000"/>
          <w:sz w:val="32"/>
          <w:szCs w:val="32"/>
          <w:highlight w:val="none"/>
          <w:lang w:eastAsia="zh-CN"/>
        </w:rPr>
        <w:t>代表性</w:t>
      </w:r>
      <w:r>
        <w:rPr>
          <w:rFonts w:hint="default" w:ascii="Times New Roman" w:hAnsi="Times New Roman" w:eastAsia="仿宋_GB2312" w:cs="Times New Roman"/>
          <w:color w:val="000000"/>
          <w:sz w:val="32"/>
          <w:szCs w:val="32"/>
          <w:highlight w:val="none"/>
        </w:rPr>
        <w:t>论文</w:t>
      </w:r>
      <w:r>
        <w:rPr>
          <w:rFonts w:hint="default" w:ascii="Times New Roman" w:hAnsi="Times New Roman" w:eastAsia="仿宋_GB2312" w:cs="Times New Roman"/>
          <w:color w:val="000000"/>
          <w:sz w:val="32"/>
          <w:szCs w:val="32"/>
          <w:highlight w:val="none"/>
          <w:lang w:eastAsia="zh-CN"/>
        </w:rPr>
        <w:t>（专著）</w:t>
      </w:r>
      <w:r>
        <w:rPr>
          <w:rFonts w:hint="default" w:ascii="Times New Roman" w:hAnsi="Times New Roman" w:eastAsia="仿宋_GB2312" w:cs="Times New Roman"/>
          <w:color w:val="000000"/>
          <w:sz w:val="32"/>
          <w:szCs w:val="32"/>
          <w:highlight w:val="none"/>
        </w:rPr>
        <w:t>的检索数据库只能填写1个，建议选择同一数据库检测结果。若部分代表作无法在检索数据库中检索到他引总次数，网络搜索引擎结果亦可作为检索依据，但须考虑到评审者对其公信力的接受程度。</w:t>
      </w:r>
    </w:p>
    <w:p w14:paraId="6D336943">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9</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关于科技青年奖和自然科学奖代表性论文（专著）</w:t>
      </w:r>
      <w:r>
        <w:rPr>
          <w:rFonts w:hint="default" w:ascii="Times New Roman" w:hAnsi="Times New Roman" w:eastAsia="仿宋_GB2312" w:cs="Times New Roman"/>
          <w:color w:val="000000"/>
          <w:sz w:val="32"/>
          <w:szCs w:val="32"/>
          <w:highlight w:val="none"/>
          <w:lang w:eastAsia="zh-CN"/>
        </w:rPr>
        <w:t>数量。</w:t>
      </w:r>
      <w:r>
        <w:rPr>
          <w:rFonts w:hint="default" w:ascii="Times New Roman" w:hAnsi="Times New Roman" w:eastAsia="仿宋_GB2312" w:cs="Times New Roman"/>
          <w:color w:val="000000"/>
          <w:sz w:val="32"/>
          <w:szCs w:val="32"/>
          <w:highlight w:val="none"/>
        </w:rPr>
        <w:t>为鼓励在国内期刊发表论著，如有在国内发表（出版）的论文（专著），可附6篇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其中专著必须是出版社正式出版的，无国际统一书号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ISBN</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的印刷品不得列为专著。</w:t>
      </w:r>
    </w:p>
    <w:p w14:paraId="3D5975A3">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10</w:t>
      </w:r>
      <w:r>
        <w:rPr>
          <w:rFonts w:hint="default" w:ascii="Times New Roman" w:hAnsi="Times New Roman" w:eastAsia="仿宋_GB2312" w:cs="Times New Roman"/>
          <w:color w:val="000000"/>
          <w:sz w:val="32"/>
          <w:szCs w:val="32"/>
          <w:highlight w:val="none"/>
          <w:lang w:eastAsia="zh-CN"/>
        </w:rPr>
        <w:t>．关于</w:t>
      </w:r>
      <w:r>
        <w:rPr>
          <w:rFonts w:hint="default" w:ascii="Times New Roman" w:hAnsi="Times New Roman" w:eastAsia="仿宋_GB2312" w:cs="Times New Roman"/>
          <w:color w:val="000000"/>
          <w:sz w:val="32"/>
          <w:szCs w:val="32"/>
          <w:highlight w:val="none"/>
        </w:rPr>
        <w:t>代表性论文（专著）的通讯作者或者第一作者。如果某些学科没有通讯作者或第一作者概念，相应栏目可不填写，但要在本页“补充说明”中加以说明。“通讯作者（含共同）”和“第一作者（含共同）”均应基于论文的相应全部作者按排序进行填写，不得只填写候选人本人或少填漏填。</w:t>
      </w:r>
    </w:p>
    <w:p w14:paraId="6C4EACE7">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专家共识和临床指南不属于知识产权范畴，在“主要知识产权和标准规范等目录”中不包括专家共识和临床指南，但可以在其他附件中作为支撑材料提供。</w:t>
      </w:r>
    </w:p>
    <w:p w14:paraId="0394617F">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关于技术发明奖和科学技术进步奖第一完成人在“主要知识产权和标准规范目录”中所列知识产权的权属比重不得低于30%（标准规范参照知识产权计算权属）。计入第一完成人权属的，包括第一完成人作为目录所列知识产权的权利人（发明专利指第一发明人、论文指第一作者或通讯作者）的成果；第一完成人作为目录所列标准规范的第一起草人的，可参照知识产权计算权属。</w:t>
      </w:r>
    </w:p>
    <w:p w14:paraId="4E0572E7">
      <w:pPr>
        <w:pStyle w:val="5"/>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13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所有支撑成果</w:t>
      </w:r>
      <w:r>
        <w:rPr>
          <w:rFonts w:hint="default" w:ascii="Times New Roman" w:hAnsi="Times New Roman" w:eastAsia="仿宋_GB2312" w:cs="Times New Roman"/>
          <w:bCs/>
          <w:sz w:val="32"/>
          <w:szCs w:val="32"/>
          <w:highlight w:val="none"/>
        </w:rPr>
        <w:t>用于提名江西省科技奖的情况，应征得未列入提名项目完成人（候选人）的权利人（发明专利指发明人、标准规范起草人参照执行）同意，并由项目第一完成人签名承诺。</w:t>
      </w:r>
      <w:r>
        <w:rPr>
          <w:rFonts w:hint="default" w:ascii="Times New Roman" w:hAnsi="Times New Roman" w:eastAsia="仿宋_GB2312" w:cs="Times New Roman"/>
          <w:sz w:val="32"/>
          <w:szCs w:val="32"/>
          <w:highlight w:val="none"/>
        </w:rPr>
        <w:t>发明人、权利人或起草人等均不是提名项目完成人（候选人）的成果，不得列入提名书，不得作为支撑材料。</w:t>
      </w:r>
    </w:p>
    <w:p w14:paraId="4A9F116A">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提名者应按规定填写提名意见和签章。各相关单位按要求签名盖章，所盖公章应与单位名称一致。</w:t>
      </w:r>
    </w:p>
    <w:p w14:paraId="264A1305">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成人合作关系情况汇总表整体需简明扼要，同一项合作内容若包含第一完成人与其他多名完成人，可用于证明第一完成人与其他多名完成人的合作关系。所有完成人合作关系证明应基于上传的附件材料，无法证明与第一完成人存在直接或间接合作关系的，原则上不得列为本项目完成人。</w:t>
      </w:r>
    </w:p>
    <w:p w14:paraId="447A8DCF">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附件按要求提交完整。电子版提名材料应与书面提名材料一致。</w:t>
      </w:r>
    </w:p>
    <w:p w14:paraId="5E450C51">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其他提名工作通知和提名书填写要求的情况。   </w:t>
      </w:r>
    </w:p>
    <w:p w14:paraId="39EEAA5B">
      <w:pPr>
        <w:pStyle w:val="2"/>
        <w:keepNext w:val="0"/>
        <w:keepLines w:val="0"/>
        <w:pageBreakBefore w:val="0"/>
        <w:widowControl w:val="0"/>
        <w:kinsoku/>
        <w:wordWrap/>
        <w:overflowPunct/>
        <w:topLinePunct/>
        <w:autoSpaceDE w:val="0"/>
        <w:autoSpaceDN/>
        <w:bidi w:val="0"/>
        <w:spacing w:before="0" w:after="0" w:line="58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二、江西省科学技术青年奖形式审查要点</w:t>
      </w:r>
    </w:p>
    <w:p w14:paraId="1330F508">
      <w:pPr>
        <w:pStyle w:val="15"/>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候选人代表性论文（专著）目录”中，代表性论文（专著）署名第一单位（标号为1的单位）为省内单位的数量不少于50%，署名第一单位（标号为1的单位）不是国内单位的论文（专著）不得列入，不得填写专利、软件等知识产权。不得使用非提名项目候选人作为第一作者或通讯作者的论文（专著）作为支撑材料。</w:t>
      </w:r>
    </w:p>
    <w:p w14:paraId="2C6B4E1B">
      <w:pPr>
        <w:pStyle w:val="3"/>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代表性知识产权和标准规范目录</w:t>
      </w:r>
      <w:r>
        <w:rPr>
          <w:rFonts w:hint="default" w:ascii="Times New Roman" w:hAnsi="Times New Roman" w:eastAsia="仿宋_GB2312" w:cs="Times New Roman"/>
          <w:sz w:val="32"/>
          <w:szCs w:val="32"/>
          <w:highlight w:val="none"/>
        </w:rPr>
        <w:t>”中的知识产权（包括发明专利、实用新型专利、植物新品种权、计算机软件著作权、集成电路布图设计权等，不包括论文、专著、专家共识和临床指南等）应归国内所有，且已在2025年1月1日前授权。候选人应是所列知识产权的权利人（发明专利指第一发明人）。标准规范参照知识产权的相关要求，候选人必须是标准规范的第一起草人，且标准规范的正式发布时间在2025年1月1日前。</w:t>
      </w:r>
    </w:p>
    <w:p w14:paraId="5A304CBF">
      <w:pPr>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代表性知识产权和标准规范目录</w:t>
      </w:r>
      <w:r>
        <w:rPr>
          <w:rFonts w:hint="default" w:ascii="Times New Roman" w:hAnsi="Times New Roman" w:eastAsia="仿宋_GB2312" w:cs="Times New Roman"/>
          <w:sz w:val="32"/>
          <w:szCs w:val="32"/>
          <w:highlight w:val="none"/>
        </w:rPr>
        <w:t>”所列知识产权的权属为我省所有或与我省共有的数量不少于50%（标准规范参照知识产权技术权属，第一起草单位为江西省的科计入）。</w:t>
      </w:r>
    </w:p>
    <w:p w14:paraId="5C1F78AD">
      <w:pPr>
        <w:pStyle w:val="2"/>
        <w:keepNext w:val="0"/>
        <w:keepLines w:val="0"/>
        <w:pageBreakBefore w:val="0"/>
        <w:widowControl w:val="0"/>
        <w:kinsoku/>
        <w:wordWrap/>
        <w:overflowPunct/>
        <w:topLinePunct/>
        <w:autoSpaceDE w:val="0"/>
        <w:autoSpaceDN/>
        <w:bidi w:val="0"/>
        <w:spacing w:before="0" w:after="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三、江西省自然科学奖形式审查要点</w:t>
      </w:r>
    </w:p>
    <w:p w14:paraId="452FA70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“代表性论文（专著）目录”中，代表性论</w:t>
      </w:r>
      <w:r>
        <w:rPr>
          <w:rFonts w:hint="default" w:ascii="Times New Roman" w:hAnsi="Times New Roman" w:eastAsia="仿宋_GB2312" w:cs="Times New Roman"/>
          <w:sz w:val="32"/>
          <w:szCs w:val="32"/>
          <w:highlight w:val="none"/>
        </w:rPr>
        <w:t>文（专著）</w:t>
      </w:r>
      <w:r>
        <w:rPr>
          <w:rFonts w:hint="default" w:ascii="Times New Roman" w:hAnsi="Times New Roman" w:eastAsia="仿宋_GB2312" w:cs="Times New Roman"/>
          <w:color w:val="000000"/>
          <w:sz w:val="32"/>
          <w:szCs w:val="32"/>
          <w:highlight w:val="none"/>
        </w:rPr>
        <w:t>应在正式刊物公开发表或出版两年以上（即2023年1月1日前），其重要科学结论已为国内外同行在公开发行的重要学术刊物以及学术专著所正面引用或者应用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不得填写专利、软件等知识产权。</w:t>
      </w:r>
    </w:p>
    <w:p w14:paraId="403F89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在线发表时间可作为论文发表时间，但须在论文电子版中有明确标识，或另附在线发表时间证明。专著必须是出版社正式出版的，无国际统一书号（ISBN）的印刷品不得列为专著。</w:t>
      </w:r>
    </w:p>
    <w:p w14:paraId="6BFE124A">
      <w:pPr>
        <w:pStyle w:val="3"/>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提名项目第一完成人至少是2篇（部）以上“代表性论文（专著）”的</w:t>
      </w:r>
      <w:r>
        <w:rPr>
          <w:rFonts w:hint="default" w:ascii="Times New Roman" w:hAnsi="Times New Roman" w:eastAsia="仿宋_GB2312" w:cs="Times New Roman"/>
          <w:sz w:val="32"/>
          <w:szCs w:val="32"/>
          <w:highlight w:val="none"/>
        </w:rPr>
        <w:t>第一作者或通讯作者。“作者”“通讯作者（含共同）”和“第一作者（含共同）”均应基于论文的全部作者按排序进行填写，不得只填写候选人本人或少填漏填，且姓名的表述应与论文原文的署名保持一致，“国内作者”填写作者的中文姓名。如果某些学科没有通讯作者或第一作者概念，相应栏目可不填写，但要在“补充说明”中加以说明。</w:t>
      </w:r>
    </w:p>
    <w:p w14:paraId="20AE175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论文（专著）应为本项目独有，且未在省级及以上政府科技奖励项目和本年度提名项目中作为支撑材料使用；署名第一单位（标号为1的单位）应为省内单位；署名第一单位（标号为1的单位）不是省内单位的，以及非本提名项目完成人的论文（专著），不得列入。</w:t>
      </w:r>
    </w:p>
    <w:p w14:paraId="74A7DC95">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“代表性论文（专著）被他人引用情况”中，所列代表性论文（专著）作者之间的引用均属于自引，检索报告只能提交他人引用结果。</w:t>
      </w:r>
    </w:p>
    <w:p w14:paraId="15E84537">
      <w:pPr>
        <w:pStyle w:val="2"/>
        <w:keepNext w:val="0"/>
        <w:keepLines w:val="0"/>
        <w:pageBreakBefore w:val="0"/>
        <w:widowControl w:val="0"/>
        <w:kinsoku/>
        <w:wordWrap/>
        <w:overflowPunct/>
        <w:topLinePunct/>
        <w:autoSpaceDE w:val="0"/>
        <w:autoSpaceDN/>
        <w:bidi w:val="0"/>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四、江西省技术发明奖形式审查要点</w:t>
      </w:r>
    </w:p>
    <w:p w14:paraId="1B30D344">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项目整体技术应用应满两年（即2023年1月1日前），且主要研究开发、应用推广活动应主要在本省境内完成，原则上应在本省产生显著经济效益、社会效益或者生态环境效益。</w:t>
      </w:r>
    </w:p>
    <w:p w14:paraId="27C688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kern w:val="0"/>
          <w:sz w:val="32"/>
          <w:szCs w:val="32"/>
          <w:highlight w:val="none"/>
        </w:rPr>
        <w:t>2</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rPr>
        <w:t>支撑成果</w:t>
      </w:r>
      <w:r>
        <w:rPr>
          <w:rFonts w:hint="default" w:ascii="Times New Roman" w:hAnsi="Times New Roman" w:eastAsia="仿宋_GB2312" w:cs="Times New Roman"/>
          <w:snapToGrid w:val="0"/>
          <w:kern w:val="0"/>
          <w:sz w:val="32"/>
          <w:szCs w:val="32"/>
          <w:highlight w:val="none"/>
        </w:rPr>
        <w:t>应在2025年1月1日前取得，包括</w:t>
      </w:r>
      <w:r>
        <w:rPr>
          <w:rFonts w:hint="default" w:ascii="Times New Roman" w:hAnsi="Times New Roman" w:eastAsia="仿宋_GB2312" w:cs="Times New Roman"/>
          <w:snapToGrid w:val="0"/>
          <w:color w:val="000000"/>
          <w:kern w:val="0"/>
          <w:sz w:val="32"/>
          <w:szCs w:val="32"/>
          <w:highlight w:val="none"/>
        </w:rPr>
        <w:t>论文、专著的发表，</w:t>
      </w:r>
      <w:r>
        <w:rPr>
          <w:rFonts w:hint="default" w:ascii="Times New Roman" w:hAnsi="Times New Roman" w:eastAsia="仿宋_GB2312" w:cs="Times New Roman"/>
          <w:snapToGrid w:val="0"/>
          <w:kern w:val="0"/>
          <w:sz w:val="32"/>
          <w:szCs w:val="32"/>
          <w:highlight w:val="none"/>
        </w:rPr>
        <w:t>专利的授权，标准规范、各类</w:t>
      </w:r>
      <w:r>
        <w:rPr>
          <w:rFonts w:hint="default" w:ascii="Times New Roman" w:hAnsi="Times New Roman" w:eastAsia="仿宋_GB2312" w:cs="Times New Roman"/>
          <w:snapToGrid w:val="0"/>
          <w:color w:val="000000"/>
          <w:kern w:val="0"/>
          <w:sz w:val="32"/>
          <w:szCs w:val="32"/>
          <w:highlight w:val="none"/>
        </w:rPr>
        <w:t>行政许可的取得等。</w:t>
      </w:r>
    </w:p>
    <w:p w14:paraId="01566C9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主要知识产权应归国内所有，包括发明专利、植物新品种权等，其中</w:t>
      </w:r>
      <w:r>
        <w:rPr>
          <w:rFonts w:hint="default" w:ascii="Times New Roman" w:hAnsi="Times New Roman" w:eastAsia="仿宋_GB2312" w:cs="Times New Roman"/>
          <w:color w:val="000000"/>
          <w:sz w:val="32"/>
          <w:szCs w:val="32"/>
          <w:highlight w:val="none"/>
        </w:rPr>
        <w:t>发明专利的专利权，应当归在赣的个人或组织所有，或与在赣的个人或组织共有。</w:t>
      </w:r>
      <w:r>
        <w:rPr>
          <w:rFonts w:hint="default" w:ascii="Times New Roman" w:hAnsi="Times New Roman" w:eastAsia="仿宋_GB2312" w:cs="Times New Roman"/>
          <w:sz w:val="32"/>
          <w:szCs w:val="32"/>
          <w:highlight w:val="none"/>
        </w:rPr>
        <w:t>“主要知识产权和标准规范目录”中，不得填写</w:t>
      </w:r>
      <w:r>
        <w:rPr>
          <w:rFonts w:hint="default" w:ascii="Times New Roman" w:hAnsi="Times New Roman" w:eastAsia="仿宋_GB2312" w:cs="Times New Roman"/>
          <w:snapToGrid w:val="0"/>
          <w:kern w:val="0"/>
          <w:sz w:val="32"/>
          <w:szCs w:val="32"/>
          <w:highlight w:val="none"/>
        </w:rPr>
        <w:t>临床指南、专家共识等</w:t>
      </w:r>
      <w:r>
        <w:rPr>
          <w:rFonts w:hint="default" w:ascii="Times New Roman" w:hAnsi="Times New Roman" w:eastAsia="仿宋_GB2312" w:cs="Times New Roman"/>
          <w:sz w:val="32"/>
          <w:szCs w:val="32"/>
          <w:highlight w:val="none"/>
        </w:rPr>
        <w:t>。</w:t>
      </w:r>
    </w:p>
    <w:p w14:paraId="0CFD4B19">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提名项目第一完成人必须是在赣工作的个人，排名前4位的完成人应是“主要知识产权和标准规范等目录”所列授权发明专利的发明人</w:t>
      </w:r>
      <w:r>
        <w:rPr>
          <w:rFonts w:hint="default" w:ascii="Times New Roman" w:hAnsi="Times New Roman" w:eastAsia="仿宋_GB2312" w:cs="Times New Roman"/>
          <w:sz w:val="32"/>
          <w:szCs w:val="32"/>
          <w:highlight w:val="none"/>
        </w:rPr>
        <w:t>。</w:t>
      </w:r>
    </w:p>
    <w:p w14:paraId="142B0A52">
      <w:pPr>
        <w:pStyle w:val="2"/>
        <w:keepNext w:val="0"/>
        <w:keepLines w:val="0"/>
        <w:pageBreakBefore w:val="0"/>
        <w:widowControl w:val="0"/>
        <w:kinsoku/>
        <w:wordWrap/>
        <w:overflowPunct/>
        <w:topLinePunct/>
        <w:autoSpaceDE w:val="0"/>
        <w:autoSpaceDN/>
        <w:bidi w:val="0"/>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五、江西省科学技术进步奖形式审查要点</w:t>
      </w:r>
    </w:p>
    <w:p w14:paraId="0C64DB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项目整体技术应用满两年以上（即2023年1月1日前应用），且在本省</w:t>
      </w:r>
      <w:r>
        <w:rPr>
          <w:rFonts w:hint="default" w:ascii="Times New Roman" w:hAnsi="Times New Roman" w:eastAsia="仿宋_GB2312" w:cs="Times New Roman"/>
          <w:kern w:val="0"/>
          <w:sz w:val="32"/>
          <w:szCs w:val="32"/>
          <w:highlight w:val="none"/>
        </w:rPr>
        <w:t>产生显著经济效益、社会效益、生态环境效益。</w:t>
      </w:r>
    </w:p>
    <w:p w14:paraId="002DE96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科普作品应当是</w:t>
      </w:r>
      <w:r>
        <w:rPr>
          <w:rFonts w:hint="default" w:ascii="Times New Roman" w:hAnsi="Times New Roman" w:eastAsia="仿宋_GB2312" w:cs="Times New Roman"/>
          <w:sz w:val="32"/>
          <w:szCs w:val="32"/>
          <w:highlight w:val="none"/>
        </w:rPr>
        <w:t>2000年1月1日至2023年1月1日</w:t>
      </w:r>
      <w:r>
        <w:rPr>
          <w:rFonts w:hint="default" w:ascii="Times New Roman" w:hAnsi="Times New Roman" w:eastAsia="仿宋_GB2312" w:cs="Times New Roman"/>
          <w:color w:val="000000"/>
          <w:sz w:val="32"/>
          <w:szCs w:val="32"/>
          <w:highlight w:val="none"/>
        </w:rPr>
        <w:t>之间公开出版或发行的科学普及出版物，包括科普图书、科普电子出版物和科普音像制品（科普原创作品和编著作品）。科普类提名项目的完成人应是对科普作品的创作做出直接贡献的主创人员。</w:t>
      </w:r>
    </w:p>
    <w:p w14:paraId="00D12389">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第一完成人原则上应为在江西省工作的个人。若第一完成人为非在赣工作的个人，需与我省的单位或个人合作取得具有重要科学技术价值的创新成果，且在提名项目中使用的科技成果的知识产权应属我省所有或与我省共有，对我省科学发展、技术进步起到积极的推动作用，或者对我省经济建设和社会发展具有重要影响。第一完成单位必须是在江西省内的独立法人单位。所有完成单位应具备独立法人资格。</w:t>
      </w:r>
    </w:p>
    <w:p w14:paraId="0C49238A">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32"/>
          <w:szCs w:val="32"/>
          <w:highlight w:val="none"/>
        </w:rPr>
      </w:pPr>
    </w:p>
    <w:p w14:paraId="4E447672">
      <w:pPr>
        <w:rPr>
          <w:rFonts w:hint="default"/>
        </w:rPr>
      </w:pPr>
    </w:p>
    <w:p w14:paraId="7FE07B5A">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p>
    <w:p w14:paraId="105207D0">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r>
        <w:rPr>
          <w:rFonts w:hint="default" w:ascii="Times New Roman" w:hAnsi="Times New Roman" w:eastAsia="方正小标宋简体" w:cs="Times New Roman"/>
          <w:b w:val="0"/>
          <w:bCs w:val="0"/>
          <w:color w:val="000000"/>
          <w:kern w:val="2"/>
          <w:sz w:val="44"/>
          <w:szCs w:val="44"/>
          <w:highlight w:val="none"/>
        </w:rPr>
        <w:t>江西省科学技术奖提名公示内容</w:t>
      </w:r>
      <w:bookmarkEnd w:id="95"/>
      <w:bookmarkEnd w:id="96"/>
      <w:bookmarkEnd w:id="97"/>
    </w:p>
    <w:p w14:paraId="1C006B20">
      <w:pPr>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highlight w:val="none"/>
        </w:rPr>
      </w:pPr>
    </w:p>
    <w:p w14:paraId="17009654">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kern w:val="2"/>
          <w:sz w:val="32"/>
          <w:szCs w:val="32"/>
          <w:lang w:val="en-US" w:eastAsia="zh-CN" w:bidi="ar-SA"/>
        </w:rPr>
        <w:t>一、</w:t>
      </w:r>
      <w:r>
        <w:rPr>
          <w:rFonts w:hint="default" w:ascii="Times New Roman" w:hAnsi="Times New Roman" w:eastAsia="黑体" w:cs="Times New Roman"/>
          <w:b w:val="0"/>
          <w:bCs w:val="0"/>
          <w:sz w:val="32"/>
          <w:szCs w:val="32"/>
          <w:highlight w:val="none"/>
        </w:rPr>
        <w:t>提名者公示内容</w:t>
      </w:r>
    </w:p>
    <w:p w14:paraId="2496C952">
      <w:pPr>
        <w:keepNext w:val="0"/>
        <w:keepLines w:val="0"/>
        <w:pageBreakBefore w:val="0"/>
        <w:widowControl w:val="0"/>
        <w:numPr>
          <w:ilvl w:val="255"/>
          <w:numId w:val="0"/>
        </w:numPr>
        <w:kinsoku/>
        <w:wordWrap/>
        <w:overflowPunct/>
        <w:topLinePunct/>
        <w:autoSpaceDE w:val="0"/>
        <w:autoSpaceDN/>
        <w:bidi w:val="0"/>
        <w:adjustRightInd/>
        <w:snapToGrid/>
        <w:spacing w:after="0" w:line="600" w:lineRule="exac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 xml:space="preserve">    科学技术特别贡献奖：</w:t>
      </w:r>
      <w:r>
        <w:rPr>
          <w:rFonts w:hint="default" w:ascii="Times New Roman" w:hAnsi="Times New Roman" w:eastAsia="仿宋_GB2312" w:cs="Times New Roman"/>
          <w:sz w:val="32"/>
          <w:szCs w:val="32"/>
          <w:highlight w:val="none"/>
        </w:rPr>
        <w:t>候选人基本情况、提名者。</w:t>
      </w:r>
    </w:p>
    <w:p w14:paraId="7B1320CF">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科学技术青年奖：</w:t>
      </w:r>
      <w:r>
        <w:rPr>
          <w:rFonts w:hint="default" w:ascii="Times New Roman" w:hAnsi="Times New Roman" w:eastAsia="仿宋_GB2312" w:cs="Times New Roman"/>
          <w:sz w:val="32"/>
          <w:szCs w:val="32"/>
          <w:highlight w:val="none"/>
        </w:rPr>
        <w:t>候选人基本情况、提名者。</w:t>
      </w:r>
    </w:p>
    <w:p w14:paraId="303DF692">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自然科学奖：</w:t>
      </w:r>
      <w:r>
        <w:rPr>
          <w:rFonts w:hint="default" w:ascii="Times New Roman" w:hAnsi="Times New Roman" w:eastAsia="仿宋_GB2312" w:cs="Times New Roman"/>
          <w:sz w:val="32"/>
          <w:szCs w:val="32"/>
          <w:highlight w:val="none"/>
        </w:rPr>
        <w:t>项目名称、提名者、代表性论文（专著）目录、完成人（完成单位）。</w:t>
      </w:r>
    </w:p>
    <w:p w14:paraId="465B1A1A">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技术发明奖：</w:t>
      </w:r>
      <w:r>
        <w:rPr>
          <w:rFonts w:hint="default" w:ascii="Times New Roman" w:hAnsi="Times New Roman" w:eastAsia="仿宋_GB2312" w:cs="Times New Roman"/>
          <w:sz w:val="32"/>
          <w:szCs w:val="32"/>
          <w:highlight w:val="none"/>
        </w:rPr>
        <w:t>项目名称、提名者、完成人（完成单位）。</w:t>
      </w:r>
    </w:p>
    <w:p w14:paraId="6CD41147">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科学技术进步奖：</w:t>
      </w:r>
      <w:r>
        <w:rPr>
          <w:rFonts w:hint="default" w:ascii="Times New Roman" w:hAnsi="Times New Roman" w:eastAsia="仿宋_GB2312" w:cs="Times New Roman"/>
          <w:sz w:val="32"/>
          <w:szCs w:val="32"/>
          <w:highlight w:val="none"/>
        </w:rPr>
        <w:t>项目名称、提名者、完成人、完成单位。</w:t>
      </w:r>
    </w:p>
    <w:p w14:paraId="7C04A215">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注：1.特别贡献奖和青年奖“候选人基本情况”摘自“候选人基本情况表”中的部分内容，公示姓名、从事专业、工作单位。</w:t>
      </w:r>
    </w:p>
    <w:p w14:paraId="346A3A77">
      <w:pPr>
        <w:pStyle w:val="3"/>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2.专家提名项目还应公示提名专家的姓名和工作单位。</w:t>
      </w:r>
    </w:p>
    <w:p w14:paraId="698C023E">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二、候选者所在单位公示内容</w:t>
      </w:r>
    </w:p>
    <w:p w14:paraId="32A75BCF">
      <w:pPr>
        <w:keepNext w:val="0"/>
        <w:keepLines w:val="0"/>
        <w:pageBreakBefore w:val="0"/>
        <w:widowControl w:val="0"/>
        <w:numPr>
          <w:ilvl w:val="255"/>
          <w:numId w:val="0"/>
        </w:numPr>
        <w:kinsoku/>
        <w:wordWrap/>
        <w:overflowPunct/>
        <w:topLinePunct/>
        <w:autoSpaceDE w:val="0"/>
        <w:autoSpaceDN/>
        <w:bidi w:val="0"/>
        <w:adjustRightInd/>
        <w:snapToGrid/>
        <w:spacing w:after="0" w:line="600" w:lineRule="exac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 xml:space="preserve">    科学技术特别贡献奖：</w:t>
      </w:r>
      <w:r>
        <w:rPr>
          <w:rFonts w:hint="default" w:ascii="Times New Roman" w:hAnsi="Times New Roman" w:eastAsia="仿宋_GB2312" w:cs="Times New Roman"/>
          <w:sz w:val="32"/>
          <w:szCs w:val="32"/>
          <w:highlight w:val="none"/>
        </w:rPr>
        <w:t>候选人基本情况、提名者。</w:t>
      </w:r>
    </w:p>
    <w:p w14:paraId="56B0CA06">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科学技术青年奖：</w:t>
      </w:r>
      <w:r>
        <w:rPr>
          <w:rFonts w:hint="default" w:ascii="Times New Roman" w:hAnsi="Times New Roman" w:eastAsia="仿宋_GB2312" w:cs="Times New Roman"/>
          <w:sz w:val="32"/>
          <w:szCs w:val="32"/>
          <w:highlight w:val="none"/>
        </w:rPr>
        <w:t>候选人基本情况、提名者。</w:t>
      </w:r>
    </w:p>
    <w:p w14:paraId="4589CE79">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自然科学奖：</w:t>
      </w:r>
      <w:r>
        <w:rPr>
          <w:rFonts w:hint="default" w:ascii="Times New Roman" w:hAnsi="Times New Roman" w:eastAsia="仿宋_GB2312" w:cs="Times New Roman"/>
          <w:sz w:val="32"/>
          <w:szCs w:val="32"/>
          <w:highlight w:val="none"/>
        </w:rPr>
        <w:t>项目名称、提名者、代表性论文（专著）目录、完成人（完成单位）。</w:t>
      </w:r>
    </w:p>
    <w:p w14:paraId="1573FEB0">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技术发明奖：</w:t>
      </w:r>
      <w:r>
        <w:rPr>
          <w:rFonts w:hint="default" w:ascii="Times New Roman" w:hAnsi="Times New Roman" w:eastAsia="仿宋_GB2312" w:cs="Times New Roman"/>
          <w:sz w:val="32"/>
          <w:szCs w:val="32"/>
          <w:highlight w:val="none"/>
        </w:rPr>
        <w:t>项目名称、提名者、主要知识产权和标准规范目录、完成人（完成单位）。</w:t>
      </w:r>
    </w:p>
    <w:p w14:paraId="48C04888">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科学技术进步奖：</w:t>
      </w:r>
      <w:r>
        <w:rPr>
          <w:rFonts w:hint="default" w:ascii="Times New Roman" w:hAnsi="Times New Roman" w:eastAsia="仿宋_GB2312" w:cs="Times New Roman"/>
          <w:sz w:val="32"/>
          <w:szCs w:val="32"/>
          <w:highlight w:val="none"/>
        </w:rPr>
        <w:t>项目名称、提名者、主要知识产权和标准规范目录、完成人、完成单位。</w:t>
      </w:r>
    </w:p>
    <w:p w14:paraId="1A7FCF2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注：1.特别贡献奖和青年奖“候选人基本情况”摘自“候选人基本情况表”中的部分内容，公示姓名、从事专业、工作单位。</w:t>
      </w:r>
    </w:p>
    <w:p w14:paraId="59BE9F85">
      <w:pPr>
        <w:pStyle w:val="3"/>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2.专家提名项目还应公示提名专家的姓名和工作单位。</w:t>
      </w:r>
    </w:p>
    <w:p w14:paraId="452063BB">
      <w:pPr>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br w:type="page"/>
      </w:r>
    </w:p>
    <w:p w14:paraId="1F657FA4">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bookmarkStart w:id="98" w:name="_Toc16279"/>
      <w:bookmarkStart w:id="99" w:name="_Toc12229"/>
      <w:bookmarkStart w:id="100" w:name="_Toc25444"/>
      <w:bookmarkStart w:id="101" w:name="_Toc1446"/>
    </w:p>
    <w:p w14:paraId="48949D52">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r>
        <w:rPr>
          <w:rFonts w:hint="default" w:ascii="Times New Roman" w:hAnsi="Times New Roman" w:eastAsia="方正小标宋简体" w:cs="Times New Roman"/>
          <w:b w:val="0"/>
          <w:bCs w:val="0"/>
          <w:color w:val="000000"/>
          <w:kern w:val="2"/>
          <w:sz w:val="44"/>
          <w:szCs w:val="44"/>
          <w:highlight w:val="none"/>
        </w:rPr>
        <w:t>有关报告、表格参考格式</w:t>
      </w:r>
      <w:bookmarkEnd w:id="98"/>
      <w:bookmarkEnd w:id="99"/>
      <w:bookmarkEnd w:id="100"/>
      <w:bookmarkEnd w:id="101"/>
    </w:p>
    <w:p w14:paraId="4A4B0118">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仿宋_GB2312" w:cs="Times New Roman"/>
          <w:b w:val="0"/>
          <w:bCs w:val="0"/>
          <w:sz w:val="32"/>
          <w:szCs w:val="32"/>
          <w:highlight w:val="none"/>
        </w:rPr>
      </w:pPr>
    </w:p>
    <w:p w14:paraId="5759A5D0">
      <w:pPr>
        <w:pageBreakBefore w:val="0"/>
        <w:widowControl w:val="0"/>
        <w:tabs>
          <w:tab w:val="left" w:pos="5925"/>
        </w:tabs>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kern w:val="0"/>
          <w:sz w:val="32"/>
          <w:szCs w:val="32"/>
          <w:highlight w:val="none"/>
        </w:rPr>
      </w:pPr>
      <w:r>
        <w:rPr>
          <w:rFonts w:hint="eastAsia" w:ascii="Times New Roman" w:hAnsi="Times New Roman" w:eastAsia="仿宋_GB2312" w:cs="Times New Roman"/>
          <w:b/>
          <w:kern w:val="0"/>
          <w:sz w:val="32"/>
          <w:szCs w:val="32"/>
          <w:highlight w:val="none"/>
          <w:lang w:eastAsia="zh-CN"/>
        </w:rPr>
        <w:t>　</w:t>
      </w:r>
      <w:r>
        <w:rPr>
          <w:rFonts w:hint="default" w:ascii="Times New Roman" w:hAnsi="Times New Roman" w:eastAsia="仿宋_GB2312" w:cs="Times New Roman"/>
          <w:b/>
          <w:kern w:val="0"/>
          <w:sz w:val="32"/>
          <w:szCs w:val="32"/>
          <w:highlight w:val="none"/>
        </w:rPr>
        <w:t>1．单位提名函格式：</w:t>
      </w:r>
    </w:p>
    <w:p w14:paraId="59BB9E73">
      <w:pPr>
        <w:pageBreakBefore w:val="0"/>
        <w:widowControl w:val="0"/>
        <w:tabs>
          <w:tab w:val="left" w:pos="8789"/>
        </w:tabs>
        <w:kinsoku/>
        <w:wordWrap/>
        <w:overflowPunct/>
        <w:topLinePunct w:val="0"/>
        <w:autoSpaceDE/>
        <w:autoSpaceDN/>
        <w:bidi w:val="0"/>
        <w:snapToGrid w:val="0"/>
        <w:spacing w:line="560" w:lineRule="exact"/>
        <w:jc w:val="center"/>
        <w:textAlignment w:val="auto"/>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关于提名2025年度江西省科学技术奖候选项目的函</w:t>
      </w:r>
    </w:p>
    <w:p w14:paraId="79D7D68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江西省科学技术奖励专项委员会办公室：</w:t>
      </w:r>
    </w:p>
    <w:p w14:paraId="6AAE76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根据《关于2025年度江西省科学技术奖励提名工作的通知》要求，我市（厅、局、集团等）共提名    个项目（人选）参加2025年度江西省科学技术奖励评审。其中：科学技术特别贡献奖  项，科学技术青年奖  项，自然科学奖  项，技术发明奖  项，科技进步奖  项。</w:t>
      </w:r>
    </w:p>
    <w:p w14:paraId="3EEA2B7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上述项目已按要求进行了公示，公示期间无异议或虽有异议但经处理后再次公示无异议。</w:t>
      </w:r>
    </w:p>
    <w:p w14:paraId="5DE191D5">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p>
    <w:p w14:paraId="477E83FF">
      <w:pPr>
        <w:keepNext w:val="0"/>
        <w:keepLines w:val="0"/>
        <w:pageBreakBefore w:val="0"/>
        <w:widowControl w:val="0"/>
        <w:tabs>
          <w:tab w:val="left" w:pos="8789"/>
        </w:tabs>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附件：</w:t>
      </w:r>
      <w:r>
        <w:rPr>
          <w:rFonts w:hint="default" w:ascii="Times New Roman" w:hAnsi="Times New Roman" w:eastAsia="仿宋_GB2312" w:cs="Times New Roman"/>
          <w:bCs/>
          <w:color w:val="000000"/>
          <w:sz w:val="32"/>
          <w:szCs w:val="32"/>
          <w:highlight w:val="none"/>
          <w:lang w:val="en"/>
        </w:rPr>
        <w:t>202</w:t>
      </w:r>
      <w:r>
        <w:rPr>
          <w:rFonts w:hint="default" w:ascii="Times New Roman" w:hAnsi="Times New Roman" w:eastAsia="仿宋_GB2312" w:cs="Times New Roman"/>
          <w:bCs/>
          <w:color w:val="000000"/>
          <w:sz w:val="32"/>
          <w:szCs w:val="32"/>
          <w:highlight w:val="none"/>
        </w:rPr>
        <w:t>5</w:t>
      </w:r>
      <w:r>
        <w:rPr>
          <w:rFonts w:hint="default" w:ascii="Times New Roman" w:hAnsi="Times New Roman" w:eastAsia="仿宋_GB2312" w:cs="Times New Roman"/>
          <w:bCs/>
          <w:color w:val="000000"/>
          <w:sz w:val="32"/>
          <w:szCs w:val="32"/>
          <w:highlight w:val="none"/>
          <w:lang w:val="en"/>
        </w:rPr>
        <w:t>年度</w:t>
      </w:r>
      <w:r>
        <w:rPr>
          <w:rFonts w:hint="default" w:ascii="Times New Roman" w:hAnsi="Times New Roman" w:eastAsia="仿宋_GB2312" w:cs="Times New Roman"/>
          <w:bCs/>
          <w:color w:val="000000"/>
          <w:sz w:val="32"/>
          <w:szCs w:val="32"/>
          <w:highlight w:val="none"/>
        </w:rPr>
        <w:t>江西省科学技术奖单位提名</w:t>
      </w:r>
      <w:r>
        <w:rPr>
          <w:rFonts w:hint="default" w:ascii="Times New Roman" w:hAnsi="Times New Roman" w:eastAsia="仿宋_GB2312" w:cs="Times New Roman"/>
          <w:bCs/>
          <w:color w:val="000000"/>
          <w:sz w:val="32"/>
          <w:szCs w:val="32"/>
          <w:highlight w:val="none"/>
          <w:lang w:val="en"/>
        </w:rPr>
        <w:t>汇总</w:t>
      </w:r>
      <w:r>
        <w:rPr>
          <w:rFonts w:hint="default" w:ascii="Times New Roman" w:hAnsi="Times New Roman" w:eastAsia="仿宋_GB2312" w:cs="Times New Roman"/>
          <w:bCs/>
          <w:color w:val="000000"/>
          <w:sz w:val="32"/>
          <w:szCs w:val="32"/>
          <w:highlight w:val="none"/>
        </w:rPr>
        <w:t>表</w:t>
      </w:r>
    </w:p>
    <w:p w14:paraId="34E106E8">
      <w:pPr>
        <w:tabs>
          <w:tab w:val="left" w:pos="8789"/>
        </w:tabs>
        <w:snapToGrid w:val="0"/>
        <w:spacing w:line="400" w:lineRule="exact"/>
        <w:jc w:val="center"/>
        <w:rPr>
          <w:rFonts w:hint="default" w:ascii="Times New Roman" w:hAnsi="Times New Roman" w:cs="Times New Roman" w:eastAsiaTheme="minorEastAsia"/>
          <w:b/>
          <w:sz w:val="24"/>
          <w:szCs w:val="24"/>
          <w:highlight w:val="none"/>
          <w:lang w:val="en"/>
        </w:rPr>
      </w:pPr>
    </w:p>
    <w:p w14:paraId="3E28C055">
      <w:pPr>
        <w:tabs>
          <w:tab w:val="left" w:pos="8789"/>
        </w:tabs>
        <w:snapToGrid w:val="0"/>
        <w:spacing w:line="400" w:lineRule="exact"/>
        <w:jc w:val="center"/>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lang w:val="en"/>
        </w:rPr>
        <w:t>202</w:t>
      </w:r>
      <w:r>
        <w:rPr>
          <w:rFonts w:hint="default" w:ascii="Times New Roman" w:hAnsi="Times New Roman" w:eastAsia="仿宋_GB2312" w:cs="Times New Roman"/>
          <w:b/>
          <w:sz w:val="28"/>
          <w:szCs w:val="28"/>
          <w:highlight w:val="none"/>
        </w:rPr>
        <w:t>5</w:t>
      </w:r>
      <w:r>
        <w:rPr>
          <w:rFonts w:hint="default" w:ascii="Times New Roman" w:hAnsi="Times New Roman" w:eastAsia="仿宋_GB2312" w:cs="Times New Roman"/>
          <w:b/>
          <w:sz w:val="28"/>
          <w:szCs w:val="28"/>
          <w:highlight w:val="none"/>
          <w:lang w:val="en"/>
        </w:rPr>
        <w:t>年度</w:t>
      </w:r>
      <w:r>
        <w:rPr>
          <w:rFonts w:hint="default" w:ascii="Times New Roman" w:hAnsi="Times New Roman" w:eastAsia="仿宋_GB2312" w:cs="Times New Roman"/>
          <w:b/>
          <w:sz w:val="28"/>
          <w:szCs w:val="28"/>
          <w:highlight w:val="none"/>
        </w:rPr>
        <w:t>江西省科学技术奖单位提名</w:t>
      </w:r>
      <w:r>
        <w:rPr>
          <w:rFonts w:hint="default" w:ascii="Times New Roman" w:hAnsi="Times New Roman" w:eastAsia="仿宋_GB2312" w:cs="Times New Roman"/>
          <w:b/>
          <w:sz w:val="28"/>
          <w:szCs w:val="28"/>
          <w:highlight w:val="none"/>
          <w:lang w:val="en"/>
        </w:rPr>
        <w:t>汇总</w:t>
      </w:r>
      <w:r>
        <w:rPr>
          <w:rFonts w:hint="default" w:ascii="Times New Roman" w:hAnsi="Times New Roman" w:eastAsia="仿宋_GB2312" w:cs="Times New Roman"/>
          <w:b/>
          <w:sz w:val="28"/>
          <w:szCs w:val="28"/>
          <w:highlight w:val="none"/>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914"/>
        <w:gridCol w:w="1900"/>
        <w:gridCol w:w="1922"/>
        <w:gridCol w:w="1424"/>
      </w:tblGrid>
      <w:tr w14:paraId="4388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4" w:type="dxa"/>
            <w:gridSpan w:val="5"/>
          </w:tcPr>
          <w:p w14:paraId="7415BDB6">
            <w:pPr>
              <w:tabs>
                <w:tab w:val="left" w:pos="8789"/>
              </w:tabs>
              <w:spacing w:line="400" w:lineRule="exact"/>
              <w:jc w:val="left"/>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提名单位名称：</w:t>
            </w:r>
          </w:p>
        </w:tc>
      </w:tr>
      <w:tr w14:paraId="1499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14:paraId="5BDF800C">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序号</w:t>
            </w:r>
          </w:p>
        </w:tc>
        <w:tc>
          <w:tcPr>
            <w:tcW w:w="2914" w:type="dxa"/>
          </w:tcPr>
          <w:p w14:paraId="2F440B77">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项目名称（人选姓名）</w:t>
            </w:r>
          </w:p>
        </w:tc>
        <w:tc>
          <w:tcPr>
            <w:tcW w:w="1900" w:type="dxa"/>
          </w:tcPr>
          <w:p w14:paraId="624C875F">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提名奖种</w:t>
            </w:r>
          </w:p>
        </w:tc>
        <w:tc>
          <w:tcPr>
            <w:tcW w:w="1922" w:type="dxa"/>
          </w:tcPr>
          <w:p w14:paraId="5524C1A4">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等级</w:t>
            </w:r>
          </w:p>
        </w:tc>
        <w:tc>
          <w:tcPr>
            <w:tcW w:w="1424" w:type="dxa"/>
          </w:tcPr>
          <w:p w14:paraId="42BC4333">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备注</w:t>
            </w:r>
          </w:p>
        </w:tc>
      </w:tr>
      <w:tr w14:paraId="4844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4" w:type="dxa"/>
          </w:tcPr>
          <w:p w14:paraId="47D21BB3">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2914" w:type="dxa"/>
          </w:tcPr>
          <w:p w14:paraId="7B6C764A">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900" w:type="dxa"/>
          </w:tcPr>
          <w:p w14:paraId="2ECD9C20">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922" w:type="dxa"/>
          </w:tcPr>
          <w:p w14:paraId="61A81EC5">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424" w:type="dxa"/>
          </w:tcPr>
          <w:p w14:paraId="2E42070D">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r>
    </w:tbl>
    <w:p w14:paraId="6CD77CB7">
      <w:pPr>
        <w:tabs>
          <w:tab w:val="left" w:pos="8789"/>
        </w:tabs>
        <w:spacing w:line="400" w:lineRule="exact"/>
        <w:rPr>
          <w:rFonts w:hint="default" w:ascii="Times New Roman" w:hAnsi="Times New Roman" w:cs="Times New Roman" w:eastAsiaTheme="minorEastAsia"/>
          <w:bCs/>
          <w:color w:val="000000"/>
          <w:sz w:val="24"/>
          <w:szCs w:val="24"/>
          <w:highlight w:val="none"/>
        </w:rPr>
      </w:pPr>
    </w:p>
    <w:p w14:paraId="6103E9EA">
      <w:pPr>
        <w:tabs>
          <w:tab w:val="left" w:pos="8789"/>
        </w:tabs>
        <w:spacing w:line="400" w:lineRule="exact"/>
        <w:ind w:firstLine="480" w:firstLineChars="200"/>
        <w:rPr>
          <w:rFonts w:hint="default" w:ascii="Times New Roman" w:hAnsi="Times New Roman" w:eastAsia="仿宋_GB2312" w:cs="Times New Roman"/>
          <w:bCs/>
          <w:color w:val="000000"/>
          <w:sz w:val="24"/>
          <w:szCs w:val="24"/>
          <w:highlight w:val="none"/>
        </w:rPr>
      </w:pPr>
      <w:r>
        <w:rPr>
          <w:rFonts w:hint="default" w:ascii="Times New Roman" w:hAnsi="Times New Roman" w:cs="Times New Roman" w:eastAsiaTheme="minorEastAsia"/>
          <w:bCs/>
          <w:color w:val="000000"/>
          <w:sz w:val="24"/>
          <w:szCs w:val="24"/>
          <w:highlight w:val="none"/>
        </w:rPr>
        <w:t xml:space="preserve">                                  </w:t>
      </w:r>
      <w:r>
        <w:rPr>
          <w:rFonts w:hint="default" w:ascii="Times New Roman" w:hAnsi="Times New Roman" w:eastAsia="仿宋_GB2312" w:cs="Times New Roman"/>
          <w:bCs/>
          <w:color w:val="000000"/>
          <w:sz w:val="24"/>
          <w:szCs w:val="24"/>
          <w:highlight w:val="none"/>
        </w:rPr>
        <w:t xml:space="preserve">    提名单位（加盖公章）：</w:t>
      </w:r>
    </w:p>
    <w:p w14:paraId="083EE977">
      <w:pPr>
        <w:tabs>
          <w:tab w:val="left" w:pos="8789"/>
        </w:tabs>
        <w:spacing w:line="400" w:lineRule="exact"/>
        <w:ind w:firstLine="480" w:firstLineChars="20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Cs/>
          <w:color w:val="000000"/>
          <w:sz w:val="24"/>
          <w:szCs w:val="24"/>
          <w:highlight w:val="none"/>
        </w:rPr>
        <w:t xml:space="preserve">                                                   年  月  日</w:t>
      </w:r>
    </w:p>
    <w:p w14:paraId="301BF328">
      <w:pPr>
        <w:tabs>
          <w:tab w:val="left" w:pos="5925"/>
        </w:tabs>
        <w:spacing w:line="400" w:lineRule="exact"/>
        <w:ind w:firstLine="640" w:firstLineChars="200"/>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kern w:val="0"/>
          <w:sz w:val="32"/>
          <w:szCs w:val="32"/>
          <w:highlight w:val="none"/>
        </w:rPr>
        <w:br w:type="page"/>
      </w:r>
      <w:r>
        <w:rPr>
          <w:rFonts w:hint="default" w:ascii="Times New Roman" w:hAnsi="Times New Roman" w:eastAsia="仿宋_GB2312" w:cs="Times New Roman"/>
          <w:b/>
          <w:kern w:val="0"/>
          <w:sz w:val="32"/>
          <w:szCs w:val="32"/>
          <w:highlight w:val="none"/>
        </w:rPr>
        <w:t>2．应用证明格式：</w:t>
      </w:r>
    </w:p>
    <w:p w14:paraId="78957F21">
      <w:pPr>
        <w:tabs>
          <w:tab w:val="left" w:pos="8789"/>
        </w:tabs>
        <w:snapToGrid w:val="0"/>
        <w:spacing w:line="4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应 用 证 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42"/>
        <w:gridCol w:w="2069"/>
        <w:gridCol w:w="983"/>
        <w:gridCol w:w="576"/>
        <w:gridCol w:w="2374"/>
      </w:tblGrid>
      <w:tr w14:paraId="1293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5B0E8F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项目名称</w:t>
            </w:r>
          </w:p>
        </w:tc>
        <w:tc>
          <w:tcPr>
            <w:tcW w:w="6002" w:type="dxa"/>
            <w:gridSpan w:val="4"/>
          </w:tcPr>
          <w:p w14:paraId="4115D83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12F4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32E65E8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应用成果名称</w:t>
            </w:r>
          </w:p>
        </w:tc>
        <w:tc>
          <w:tcPr>
            <w:tcW w:w="6002" w:type="dxa"/>
            <w:gridSpan w:val="4"/>
          </w:tcPr>
          <w:p w14:paraId="35710CB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5B8A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FE0845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应用单位</w:t>
            </w:r>
          </w:p>
        </w:tc>
        <w:tc>
          <w:tcPr>
            <w:tcW w:w="6002" w:type="dxa"/>
            <w:gridSpan w:val="4"/>
          </w:tcPr>
          <w:p w14:paraId="61881D9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36E1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2BFD2F4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应用单位联系人</w:t>
            </w:r>
          </w:p>
        </w:tc>
        <w:tc>
          <w:tcPr>
            <w:tcW w:w="2069" w:type="dxa"/>
          </w:tcPr>
          <w:p w14:paraId="28A1737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c>
          <w:tcPr>
            <w:tcW w:w="1559" w:type="dxa"/>
            <w:gridSpan w:val="2"/>
          </w:tcPr>
          <w:p w14:paraId="288D050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联系电话</w:t>
            </w:r>
          </w:p>
        </w:tc>
        <w:tc>
          <w:tcPr>
            <w:tcW w:w="2374" w:type="dxa"/>
          </w:tcPr>
          <w:p w14:paraId="2143A59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38D6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22D62FD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应用起始时间</w:t>
            </w:r>
          </w:p>
        </w:tc>
        <w:tc>
          <w:tcPr>
            <w:tcW w:w="6002" w:type="dxa"/>
            <w:gridSpan w:val="4"/>
          </w:tcPr>
          <w:p w14:paraId="7A92E75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0FA5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3" w:type="dxa"/>
            <w:gridSpan w:val="6"/>
          </w:tcPr>
          <w:p w14:paraId="3E47C7A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bCs/>
                <w:kern w:val="0"/>
                <w:sz w:val="28"/>
                <w:szCs w:val="28"/>
                <w:highlight w:val="none"/>
              </w:rPr>
              <w:t>经济效益（万元）</w:t>
            </w:r>
          </w:p>
        </w:tc>
      </w:tr>
      <w:tr w14:paraId="51E6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66099E6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年度</w:t>
            </w:r>
          </w:p>
        </w:tc>
        <w:tc>
          <w:tcPr>
            <w:tcW w:w="3052" w:type="dxa"/>
            <w:gridSpan w:val="2"/>
          </w:tcPr>
          <w:p w14:paraId="2A1CB00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销售额</w:t>
            </w:r>
          </w:p>
        </w:tc>
        <w:tc>
          <w:tcPr>
            <w:tcW w:w="2950" w:type="dxa"/>
            <w:gridSpan w:val="2"/>
          </w:tcPr>
          <w:p w14:paraId="6D6697D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利润</w:t>
            </w:r>
          </w:p>
        </w:tc>
      </w:tr>
      <w:tr w14:paraId="6DC2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10BA42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2022年度</w:t>
            </w:r>
          </w:p>
        </w:tc>
        <w:tc>
          <w:tcPr>
            <w:tcW w:w="3052" w:type="dxa"/>
            <w:gridSpan w:val="2"/>
          </w:tcPr>
          <w:p w14:paraId="636AE83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1856A3A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E38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79AF5A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2023年度</w:t>
            </w:r>
          </w:p>
        </w:tc>
        <w:tc>
          <w:tcPr>
            <w:tcW w:w="3052" w:type="dxa"/>
            <w:gridSpan w:val="2"/>
          </w:tcPr>
          <w:p w14:paraId="4F8A71F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4E04012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311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6C7E476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2024年度</w:t>
            </w:r>
          </w:p>
        </w:tc>
        <w:tc>
          <w:tcPr>
            <w:tcW w:w="3052" w:type="dxa"/>
            <w:gridSpan w:val="2"/>
          </w:tcPr>
          <w:p w14:paraId="0E4B916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519FB7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253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3508BE9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累 计</w:t>
            </w:r>
          </w:p>
        </w:tc>
        <w:tc>
          <w:tcPr>
            <w:tcW w:w="3052" w:type="dxa"/>
            <w:gridSpan w:val="2"/>
          </w:tcPr>
          <w:p w14:paraId="7BDBFC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197D28DF">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1C9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003" w:type="dxa"/>
            <w:gridSpan w:val="6"/>
          </w:tcPr>
          <w:p w14:paraId="7C5C9BE3">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所列经济效益的有关说明及计算依据：</w:t>
            </w:r>
          </w:p>
        </w:tc>
      </w:tr>
      <w:tr w14:paraId="6B0F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003" w:type="dxa"/>
            <w:gridSpan w:val="6"/>
          </w:tcPr>
          <w:p w14:paraId="3120090B">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具体应用情况：</w:t>
            </w:r>
          </w:p>
          <w:p w14:paraId="22A38C63">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74BB71CD">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4D87D716">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72BC5300">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67E8496A">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3D5CA83D">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tc>
      </w:tr>
      <w:tr w14:paraId="4641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8CE1A9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p w14:paraId="60CFE5E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声</w:t>
            </w:r>
          </w:p>
          <w:p w14:paraId="4247AF1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p w14:paraId="0B881EF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明</w:t>
            </w:r>
          </w:p>
        </w:tc>
        <w:tc>
          <w:tcPr>
            <w:tcW w:w="8044" w:type="dxa"/>
            <w:gridSpan w:val="5"/>
          </w:tcPr>
          <w:p w14:paraId="137212D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我单位保证上述提供的应用情况真实无误。如有不符，本单位愿意承担相关责任并接受相应的处理。</w:t>
            </w:r>
          </w:p>
          <w:p w14:paraId="31B53C0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p w14:paraId="24A82E74">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应用单位财务公章：              应用单位公章：</w:t>
            </w:r>
          </w:p>
          <w:p w14:paraId="771A4696">
            <w:pPr>
              <w:keepNext w:val="0"/>
              <w:keepLines w:val="0"/>
              <w:pageBreakBefore w:val="0"/>
              <w:widowControl w:val="0"/>
              <w:kinsoku/>
              <w:wordWrap/>
              <w:overflowPunct/>
              <w:topLinePunct w:val="0"/>
              <w:autoSpaceDE/>
              <w:autoSpaceDN/>
              <w:bidi w:val="0"/>
              <w:adjustRightInd/>
              <w:snapToGrid/>
              <w:spacing w:after="0" w:line="440" w:lineRule="exact"/>
              <w:ind w:firstLine="1120" w:firstLineChars="400"/>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年  月  日                      年  月  日</w:t>
            </w:r>
          </w:p>
        </w:tc>
      </w:tr>
    </w:tbl>
    <w:p w14:paraId="4AAAEB7C">
      <w:pPr>
        <w:spacing w:line="400" w:lineRule="exact"/>
        <w:rPr>
          <w:rFonts w:hint="default" w:ascii="Times New Roman" w:hAnsi="Times New Roman" w:eastAsia="仿宋_GB2312" w:cs="Times New Roman"/>
          <w:b/>
          <w:bCs/>
          <w:kern w:val="0"/>
          <w:sz w:val="32"/>
          <w:szCs w:val="32"/>
          <w:highlight w:val="none"/>
        </w:rPr>
      </w:pPr>
      <w:r>
        <w:rPr>
          <w:rFonts w:hint="default" w:ascii="Times New Roman" w:hAnsi="Times New Roman" w:cs="Times New Roman" w:eastAsiaTheme="minorEastAsia"/>
          <w:kern w:val="0"/>
          <w:sz w:val="24"/>
          <w:szCs w:val="24"/>
          <w:highlight w:val="none"/>
        </w:rPr>
        <w:br w:type="page"/>
      </w:r>
      <w:r>
        <w:rPr>
          <w:rFonts w:hint="default" w:ascii="Times New Roman" w:hAnsi="Times New Roman" w:eastAsia="仿宋_GB2312" w:cs="Times New Roman"/>
          <w:b/>
          <w:kern w:val="0"/>
          <w:sz w:val="32"/>
          <w:szCs w:val="32"/>
          <w:highlight w:val="none"/>
        </w:rPr>
        <w:t>　　3．知情同意书格式：</w:t>
      </w:r>
    </w:p>
    <w:p w14:paraId="3E4F0A2F">
      <w:pPr>
        <w:tabs>
          <w:tab w:val="left" w:pos="8789"/>
        </w:tabs>
        <w:snapToGrid w:val="0"/>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知情同意证明（论文专著）</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2145"/>
        <w:gridCol w:w="2143"/>
        <w:gridCol w:w="2111"/>
      </w:tblGrid>
      <w:tr w14:paraId="04BA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274C53D">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6399" w:type="dxa"/>
            <w:gridSpan w:val="3"/>
            <w:vAlign w:val="center"/>
          </w:tcPr>
          <w:p w14:paraId="32C478AA">
            <w:pPr>
              <w:spacing w:line="400" w:lineRule="exact"/>
              <w:jc w:val="center"/>
              <w:rPr>
                <w:rFonts w:hint="default" w:ascii="Times New Roman" w:hAnsi="Times New Roman" w:eastAsia="仿宋_GB2312" w:cs="Times New Roman"/>
                <w:sz w:val="28"/>
                <w:szCs w:val="28"/>
                <w:highlight w:val="none"/>
              </w:rPr>
            </w:pPr>
          </w:p>
        </w:tc>
      </w:tr>
      <w:tr w14:paraId="6FC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7458B1C">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论文（专著）名称</w:t>
            </w:r>
          </w:p>
        </w:tc>
        <w:tc>
          <w:tcPr>
            <w:tcW w:w="6399" w:type="dxa"/>
            <w:gridSpan w:val="3"/>
            <w:vAlign w:val="center"/>
          </w:tcPr>
          <w:p w14:paraId="4A3F7D52">
            <w:pPr>
              <w:spacing w:line="400" w:lineRule="exact"/>
              <w:jc w:val="center"/>
              <w:rPr>
                <w:rFonts w:hint="default" w:ascii="Times New Roman" w:hAnsi="Times New Roman" w:eastAsia="仿宋_GB2312" w:cs="Times New Roman"/>
                <w:sz w:val="28"/>
                <w:szCs w:val="28"/>
                <w:highlight w:val="none"/>
              </w:rPr>
            </w:pPr>
          </w:p>
        </w:tc>
      </w:tr>
      <w:tr w14:paraId="0A8F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38AF1D23">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年卷页码</w:t>
            </w:r>
          </w:p>
          <w:p w14:paraId="5941737C">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（xx年xx卷xx页）</w:t>
            </w:r>
          </w:p>
        </w:tc>
        <w:tc>
          <w:tcPr>
            <w:tcW w:w="2145" w:type="dxa"/>
            <w:vAlign w:val="center"/>
          </w:tcPr>
          <w:p w14:paraId="7EB95CBA">
            <w:pPr>
              <w:spacing w:line="400" w:lineRule="exact"/>
              <w:jc w:val="center"/>
              <w:rPr>
                <w:rFonts w:hint="default" w:ascii="Times New Roman" w:hAnsi="Times New Roman" w:eastAsia="仿宋_GB2312" w:cs="Times New Roman"/>
                <w:sz w:val="28"/>
                <w:szCs w:val="28"/>
                <w:highlight w:val="none"/>
              </w:rPr>
            </w:pPr>
          </w:p>
        </w:tc>
        <w:tc>
          <w:tcPr>
            <w:tcW w:w="2143" w:type="dxa"/>
            <w:vAlign w:val="center"/>
          </w:tcPr>
          <w:p w14:paraId="6B6D4BD3">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发表时间</w:t>
            </w:r>
          </w:p>
          <w:p w14:paraId="15958614">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（年月日）</w:t>
            </w:r>
          </w:p>
        </w:tc>
        <w:tc>
          <w:tcPr>
            <w:tcW w:w="2111" w:type="dxa"/>
            <w:vAlign w:val="center"/>
          </w:tcPr>
          <w:p w14:paraId="601A179F">
            <w:pPr>
              <w:spacing w:line="400" w:lineRule="exact"/>
              <w:jc w:val="center"/>
              <w:rPr>
                <w:rFonts w:hint="default" w:ascii="Times New Roman" w:hAnsi="Times New Roman" w:eastAsia="仿宋_GB2312" w:cs="Times New Roman"/>
                <w:sz w:val="28"/>
                <w:szCs w:val="28"/>
                <w:highlight w:val="none"/>
              </w:rPr>
            </w:pPr>
          </w:p>
        </w:tc>
      </w:tr>
      <w:tr w14:paraId="01AE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74622165">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通讯作者（含共同）</w:t>
            </w:r>
          </w:p>
        </w:tc>
        <w:tc>
          <w:tcPr>
            <w:tcW w:w="2145" w:type="dxa"/>
            <w:vAlign w:val="center"/>
          </w:tcPr>
          <w:p w14:paraId="61570769">
            <w:pPr>
              <w:spacing w:line="400" w:lineRule="exact"/>
              <w:jc w:val="center"/>
              <w:rPr>
                <w:rFonts w:hint="default" w:ascii="Times New Roman" w:hAnsi="Times New Roman" w:eastAsia="仿宋_GB2312" w:cs="Times New Roman"/>
                <w:sz w:val="28"/>
                <w:szCs w:val="28"/>
                <w:highlight w:val="none"/>
              </w:rPr>
            </w:pPr>
          </w:p>
        </w:tc>
        <w:tc>
          <w:tcPr>
            <w:tcW w:w="2143" w:type="dxa"/>
            <w:vAlign w:val="center"/>
          </w:tcPr>
          <w:p w14:paraId="5CE42D96">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第一作者</w:t>
            </w:r>
          </w:p>
          <w:p w14:paraId="46263D4D">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（含共同）</w:t>
            </w:r>
          </w:p>
        </w:tc>
        <w:tc>
          <w:tcPr>
            <w:tcW w:w="2111" w:type="dxa"/>
            <w:vAlign w:val="center"/>
          </w:tcPr>
          <w:p w14:paraId="210C962D">
            <w:pPr>
              <w:spacing w:line="400" w:lineRule="exact"/>
              <w:jc w:val="center"/>
              <w:rPr>
                <w:rFonts w:hint="default" w:ascii="Times New Roman" w:hAnsi="Times New Roman" w:eastAsia="仿宋_GB2312" w:cs="Times New Roman"/>
                <w:sz w:val="28"/>
                <w:szCs w:val="28"/>
                <w:highlight w:val="none"/>
              </w:rPr>
            </w:pPr>
          </w:p>
        </w:tc>
      </w:tr>
      <w:tr w14:paraId="3750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C7FD6C6">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其他作者</w:t>
            </w:r>
          </w:p>
        </w:tc>
        <w:tc>
          <w:tcPr>
            <w:tcW w:w="6399" w:type="dxa"/>
            <w:gridSpan w:val="3"/>
            <w:vAlign w:val="center"/>
          </w:tcPr>
          <w:p w14:paraId="532ADAE7">
            <w:pPr>
              <w:spacing w:line="400" w:lineRule="exact"/>
              <w:jc w:val="center"/>
              <w:rPr>
                <w:rFonts w:hint="default" w:ascii="Times New Roman" w:hAnsi="Times New Roman" w:eastAsia="仿宋_GB2312" w:cs="Times New Roman"/>
                <w:sz w:val="28"/>
                <w:szCs w:val="28"/>
                <w:highlight w:val="none"/>
              </w:rPr>
            </w:pPr>
          </w:p>
        </w:tc>
      </w:tr>
      <w:tr w14:paraId="01C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tcPr>
          <w:p w14:paraId="6367514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5223B111">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论文（专著）为申报2025年度江西省科技奖的支撑材料，且为本项目独有。上述论文（专著）未在其他省级及以上科技奖励获奖项目，以及上年度和本年度江西省科技奖其它提名项目中使用。项目获奖后，该论文（专著）将不再作为今后申报江西省科技奖的支撑材料。</w:t>
            </w:r>
          </w:p>
          <w:p w14:paraId="307222D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7EE140F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未列入提名项目完成人的作者签字：</w:t>
            </w:r>
          </w:p>
          <w:p w14:paraId="098B70C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15AC10B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未列入提名项目完成单位的论文第一署名单位 （盖章）：             </w:t>
            </w:r>
          </w:p>
          <w:p w14:paraId="2CF23588">
            <w:pPr>
              <w:keepNext w:val="0"/>
              <w:keepLines w:val="0"/>
              <w:pageBreakBefore w:val="0"/>
              <w:widowControl w:val="0"/>
              <w:kinsoku/>
              <w:wordWrap/>
              <w:overflowPunct/>
              <w:topLinePunct w:val="0"/>
              <w:autoSpaceDE/>
              <w:autoSpaceDN/>
              <w:bidi w:val="0"/>
              <w:adjustRightInd/>
              <w:snapToGrid/>
              <w:spacing w:after="0" w:line="400" w:lineRule="exact"/>
              <w:ind w:firstLine="4480" w:firstLineChars="1600"/>
              <w:jc w:val="left"/>
              <w:textAlignment w:val="auto"/>
              <w:rPr>
                <w:rFonts w:hint="default" w:ascii="Times New Roman" w:hAnsi="Times New Roman" w:eastAsia="仿宋_GB2312" w:cs="Times New Roman"/>
                <w:sz w:val="28"/>
                <w:szCs w:val="28"/>
                <w:highlight w:val="none"/>
              </w:rPr>
            </w:pPr>
          </w:p>
          <w:p w14:paraId="0703143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tc>
      </w:tr>
      <w:tr w14:paraId="1B19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tcPr>
          <w:p w14:paraId="2E8960A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4FEF0CFE">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该论文（专著）用于</w:t>
            </w:r>
            <w:r>
              <w:rPr>
                <w:rFonts w:hint="default" w:ascii="Times New Roman" w:hAnsi="Times New Roman" w:eastAsia="仿宋_GB2312" w:cs="Times New Roman"/>
                <w:sz w:val="28"/>
                <w:szCs w:val="28"/>
                <w:highlight w:val="none"/>
                <w:lang w:val="en"/>
              </w:rPr>
              <w:t>202</w:t>
            </w:r>
            <w:r>
              <w:rPr>
                <w:rFonts w:hint="default" w:ascii="Times New Roman" w:hAnsi="Times New Roman" w:eastAsia="仿宋_GB2312" w:cs="Times New Roman"/>
                <w:sz w:val="28"/>
                <w:szCs w:val="28"/>
                <w:highlight w:val="none"/>
              </w:rPr>
              <w:t>5</w:t>
            </w:r>
            <w:r>
              <w:rPr>
                <w:rFonts w:hint="default" w:ascii="Times New Roman" w:hAnsi="Times New Roman" w:eastAsia="仿宋_GB2312" w:cs="Times New Roman"/>
                <w:sz w:val="28"/>
                <w:szCs w:val="28"/>
                <w:highlight w:val="none"/>
                <w:lang w:val="en"/>
              </w:rPr>
              <w:t>年江西省科学技术奖</w:t>
            </w:r>
            <w:r>
              <w:rPr>
                <w:rFonts w:hint="default" w:ascii="Times New Roman" w:hAnsi="Times New Roman" w:eastAsia="仿宋_GB2312" w:cs="Times New Roman"/>
                <w:sz w:val="28"/>
                <w:szCs w:val="28"/>
                <w:highlight w:val="none"/>
              </w:rPr>
              <w:t>报奖的情况，已征得所有作者的同意。以上填写信息如虚假，本人（单位）愿意承担相应责任并接受相应处理，如产生争议，保证积极配合调查处理工作。</w:t>
            </w:r>
          </w:p>
          <w:p w14:paraId="43BF2364">
            <w:pPr>
              <w:keepNext w:val="0"/>
              <w:keepLines w:val="0"/>
              <w:pageBreakBefore w:val="0"/>
              <w:widowControl w:val="0"/>
              <w:kinsoku/>
              <w:wordWrap/>
              <w:overflowPunct/>
              <w:topLinePunct w:val="0"/>
              <w:autoSpaceDE/>
              <w:autoSpaceDN/>
              <w:bidi w:val="0"/>
              <w:adjustRightInd/>
              <w:snapToGrid/>
              <w:spacing w:after="0" w:line="400" w:lineRule="exact"/>
              <w:ind w:firstLine="5040" w:firstLineChars="1800"/>
              <w:jc w:val="left"/>
              <w:textAlignment w:val="auto"/>
              <w:rPr>
                <w:rFonts w:hint="default" w:ascii="Times New Roman" w:hAnsi="Times New Roman" w:eastAsia="仿宋_GB2312" w:cs="Times New Roman"/>
                <w:sz w:val="28"/>
                <w:szCs w:val="28"/>
                <w:highlight w:val="none"/>
              </w:rPr>
            </w:pPr>
          </w:p>
          <w:p w14:paraId="31E3ADB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0E781BC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5ECF907E">
            <w:pPr>
              <w:keepNext w:val="0"/>
              <w:keepLines w:val="0"/>
              <w:pageBreakBefore w:val="0"/>
              <w:widowControl w:val="0"/>
              <w:kinsoku/>
              <w:wordWrap/>
              <w:overflowPunct/>
              <w:topLinePunct w:val="0"/>
              <w:autoSpaceDE/>
              <w:autoSpaceDN/>
              <w:bidi w:val="0"/>
              <w:adjustRightInd/>
              <w:snapToGrid/>
              <w:spacing w:after="0" w:line="40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3BA0B63D">
      <w:pPr>
        <w:tabs>
          <w:tab w:val="left" w:pos="8789"/>
        </w:tabs>
        <w:snapToGrid w:val="0"/>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eastAsiaTheme="minorEastAsia"/>
          <w:b/>
          <w:bCs/>
          <w:kern w:val="0"/>
          <w:sz w:val="24"/>
          <w:szCs w:val="24"/>
          <w:highlight w:val="none"/>
        </w:rPr>
        <w:br w:type="page"/>
      </w:r>
      <w:r>
        <w:rPr>
          <w:rFonts w:hint="default" w:ascii="Times New Roman" w:hAnsi="Times New Roman" w:eastAsia="方正小标宋简体" w:cs="Times New Roman"/>
          <w:b w:val="0"/>
          <w:bCs/>
          <w:sz w:val="32"/>
          <w:szCs w:val="32"/>
          <w:highlight w:val="none"/>
        </w:rPr>
        <w:t>知情同意证明（知识产权等）</w:t>
      </w:r>
    </w:p>
    <w:tbl>
      <w:tblPr>
        <w:tblStyle w:val="11"/>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9"/>
        <w:gridCol w:w="1683"/>
        <w:gridCol w:w="1994"/>
        <w:gridCol w:w="2106"/>
      </w:tblGrid>
      <w:tr w14:paraId="21A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07265F8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5783" w:type="dxa"/>
            <w:gridSpan w:val="3"/>
            <w:vAlign w:val="center"/>
          </w:tcPr>
          <w:p w14:paraId="0D974B9F">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30AA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641A553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知识产权名称</w:t>
            </w:r>
          </w:p>
        </w:tc>
        <w:tc>
          <w:tcPr>
            <w:tcW w:w="5783" w:type="dxa"/>
            <w:gridSpan w:val="3"/>
            <w:vAlign w:val="center"/>
          </w:tcPr>
          <w:p w14:paraId="39148FC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C1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4F0698E7">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知识产权类别</w:t>
            </w:r>
          </w:p>
        </w:tc>
        <w:tc>
          <w:tcPr>
            <w:tcW w:w="1683" w:type="dxa"/>
            <w:vAlign w:val="center"/>
          </w:tcPr>
          <w:p w14:paraId="7C26645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25DCC02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国家（地区）</w:t>
            </w:r>
          </w:p>
        </w:tc>
        <w:tc>
          <w:tcPr>
            <w:tcW w:w="2106" w:type="dxa"/>
            <w:vAlign w:val="center"/>
          </w:tcPr>
          <w:p w14:paraId="3E8564E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C5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4699182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专利号</w:t>
            </w:r>
          </w:p>
        </w:tc>
        <w:tc>
          <w:tcPr>
            <w:tcW w:w="1683" w:type="dxa"/>
            <w:vAlign w:val="center"/>
          </w:tcPr>
          <w:p w14:paraId="3315A83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40F890D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授权日期</w:t>
            </w:r>
          </w:p>
        </w:tc>
        <w:tc>
          <w:tcPr>
            <w:tcW w:w="2106" w:type="dxa"/>
            <w:vAlign w:val="center"/>
          </w:tcPr>
          <w:p w14:paraId="1BD12A0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5052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158B9BC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20"/>
                <w:sz w:val="28"/>
                <w:szCs w:val="28"/>
                <w:highlight w:val="none"/>
              </w:rPr>
              <w:t>全部权利人（发明专利指发明人）</w:t>
            </w:r>
          </w:p>
        </w:tc>
        <w:tc>
          <w:tcPr>
            <w:tcW w:w="1683" w:type="dxa"/>
            <w:vAlign w:val="center"/>
          </w:tcPr>
          <w:p w14:paraId="41CC2F7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0EE2442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2106" w:type="dxa"/>
            <w:vAlign w:val="center"/>
          </w:tcPr>
          <w:p w14:paraId="3BEC3B5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4125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61CC119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全部权属单位</w:t>
            </w:r>
          </w:p>
        </w:tc>
        <w:tc>
          <w:tcPr>
            <w:tcW w:w="5783" w:type="dxa"/>
            <w:gridSpan w:val="3"/>
            <w:vAlign w:val="center"/>
          </w:tcPr>
          <w:p w14:paraId="255BC9B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0CF0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02" w:type="dxa"/>
            <w:gridSpan w:val="4"/>
          </w:tcPr>
          <w:p w14:paraId="4B54221F">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41EE33C9">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知识产权为申报2025年度江西省科技奖的支撑材料，且为本项目独有。上述知识产权未在其他省级及以上科技奖励获奖项目，以及上年度和本年度江西省科技奖其它提名项目中使用。项目获奖后，该知识产权将不再作为今后申报江西省科技奖的支撑材料。</w:t>
            </w:r>
          </w:p>
          <w:p w14:paraId="0DB6ED2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35221B86">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未列入提名项目完成人的知识产权权利人（发明专利指发明人）签字：</w:t>
            </w:r>
          </w:p>
          <w:p w14:paraId="76A7F79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55FF791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256B006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未列入完成单位的知识产权权属单位 （盖章）：</w:t>
            </w:r>
          </w:p>
          <w:p w14:paraId="03806A9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6C119D20">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p w14:paraId="6514055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tc>
      </w:tr>
      <w:tr w14:paraId="0E57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02" w:type="dxa"/>
            <w:gridSpan w:val="4"/>
          </w:tcPr>
          <w:p w14:paraId="3BC7427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1FF96D99">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该知识产权用于报奖的情况，已征得全部权利人（发明专利指发明人）的同意。以上填写信息如虚假，本人（单位）愿意承担相应责任并接受相应处理，如产生争议，保证积极配合调查处理工作。</w:t>
            </w:r>
          </w:p>
          <w:p w14:paraId="07F9D38A">
            <w:pPr>
              <w:keepNext w:val="0"/>
              <w:keepLines w:val="0"/>
              <w:pageBreakBefore w:val="0"/>
              <w:widowControl w:val="0"/>
              <w:kinsoku/>
              <w:wordWrap/>
              <w:overflowPunct/>
              <w:topLinePunct w:val="0"/>
              <w:autoSpaceDE/>
              <w:autoSpaceDN/>
              <w:bidi w:val="0"/>
              <w:adjustRightInd/>
              <w:snapToGrid/>
              <w:spacing w:after="0" w:line="460" w:lineRule="exact"/>
              <w:ind w:firstLine="4200" w:firstLineChars="15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4C6C462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2A05FEE0">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55788070">
            <w:pPr>
              <w:keepNext w:val="0"/>
              <w:keepLines w:val="0"/>
              <w:pageBreakBefore w:val="0"/>
              <w:widowControl w:val="0"/>
              <w:kinsoku/>
              <w:wordWrap/>
              <w:overflowPunct/>
              <w:topLinePunct w:val="0"/>
              <w:autoSpaceDE/>
              <w:autoSpaceDN/>
              <w:bidi w:val="0"/>
              <w:adjustRightInd/>
              <w:snapToGrid/>
              <w:spacing w:after="0" w:line="46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623D66D4">
      <w:pPr>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仿宋_GB2312" w:cs="Times New Roman"/>
          <w:kern w:val="0"/>
          <w:sz w:val="30"/>
          <w:szCs w:val="30"/>
          <w:highlight w:val="none"/>
        </w:rPr>
        <w:br w:type="page"/>
      </w:r>
      <w:bookmarkStart w:id="102" w:name="_Toc24240"/>
      <w:bookmarkStart w:id="103" w:name="_Toc185"/>
      <w:bookmarkStart w:id="104" w:name="_Toc6982"/>
      <w:bookmarkStart w:id="105" w:name="_Toc18681"/>
      <w:r>
        <w:rPr>
          <w:rFonts w:hint="default" w:ascii="Times New Roman" w:hAnsi="Times New Roman" w:eastAsia="方正小标宋简体" w:cs="Times New Roman"/>
          <w:b w:val="0"/>
          <w:bCs/>
          <w:sz w:val="32"/>
          <w:szCs w:val="32"/>
          <w:highlight w:val="none"/>
        </w:rPr>
        <w:t>知情同意证明（标准规范等）</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3128"/>
        <w:gridCol w:w="1885"/>
        <w:gridCol w:w="1937"/>
      </w:tblGrid>
      <w:tr w14:paraId="619C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146B4CC2">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6950" w:type="dxa"/>
            <w:gridSpan w:val="3"/>
            <w:vAlign w:val="top"/>
          </w:tcPr>
          <w:p w14:paraId="62C7052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7839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3D1658E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标准规范名称</w:t>
            </w:r>
          </w:p>
        </w:tc>
        <w:tc>
          <w:tcPr>
            <w:tcW w:w="6950" w:type="dxa"/>
            <w:gridSpan w:val="3"/>
            <w:vAlign w:val="top"/>
          </w:tcPr>
          <w:p w14:paraId="465F478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9E1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20CA02E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标准规范类别</w:t>
            </w:r>
          </w:p>
        </w:tc>
        <w:tc>
          <w:tcPr>
            <w:tcW w:w="3128" w:type="dxa"/>
            <w:vAlign w:val="top"/>
          </w:tcPr>
          <w:p w14:paraId="41D9C58E">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国际/国家/行业/地方等</w:t>
            </w:r>
          </w:p>
        </w:tc>
        <w:tc>
          <w:tcPr>
            <w:tcW w:w="1885" w:type="dxa"/>
            <w:vAlign w:val="top"/>
          </w:tcPr>
          <w:p w14:paraId="293521B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国家（地区）</w:t>
            </w:r>
          </w:p>
        </w:tc>
        <w:tc>
          <w:tcPr>
            <w:tcW w:w="1937" w:type="dxa"/>
            <w:vAlign w:val="top"/>
          </w:tcPr>
          <w:p w14:paraId="45A2A1C6">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524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73EDE3D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标准规范编号</w:t>
            </w:r>
          </w:p>
        </w:tc>
        <w:tc>
          <w:tcPr>
            <w:tcW w:w="3128" w:type="dxa"/>
            <w:vAlign w:val="top"/>
          </w:tcPr>
          <w:p w14:paraId="7B30131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885" w:type="dxa"/>
            <w:vAlign w:val="top"/>
          </w:tcPr>
          <w:p w14:paraId="5C1611E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发布日期</w:t>
            </w:r>
          </w:p>
        </w:tc>
        <w:tc>
          <w:tcPr>
            <w:tcW w:w="1937" w:type="dxa"/>
            <w:vAlign w:val="top"/>
          </w:tcPr>
          <w:p w14:paraId="181BE77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2F36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7CDB42D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全部起草人</w:t>
            </w:r>
          </w:p>
        </w:tc>
        <w:tc>
          <w:tcPr>
            <w:tcW w:w="6950" w:type="dxa"/>
            <w:gridSpan w:val="3"/>
            <w:vAlign w:val="top"/>
          </w:tcPr>
          <w:p w14:paraId="2862F0F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88B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56213314">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全部起草单位</w:t>
            </w:r>
          </w:p>
        </w:tc>
        <w:tc>
          <w:tcPr>
            <w:tcW w:w="6950" w:type="dxa"/>
            <w:gridSpan w:val="3"/>
            <w:vAlign w:val="top"/>
          </w:tcPr>
          <w:p w14:paraId="0482EFF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981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vAlign w:val="top"/>
          </w:tcPr>
          <w:p w14:paraId="2F98D2EA">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1925469A">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标准规范为申报2025年度江西省科技奖的支撑材料，且为本项目独有。上述标准规范未在其他省级及以上科技奖励获奖项目，以及上年度和本年度江西省科技奖其它提名项目中使用。项目获奖后，该标准规范将不再作为今后申报江西省科技奖的支撑材料。</w:t>
            </w:r>
          </w:p>
          <w:p w14:paraId="53CDD6E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49D8BFD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未列入提名项目完成人的主要起草人（指排名前7位起草人）签字：</w:t>
            </w:r>
          </w:p>
          <w:p w14:paraId="288BCC92">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211C11B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5813896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未列入完成单位的主要起草单位（指排名前3位起草单位）（盖章）：</w:t>
            </w:r>
          </w:p>
          <w:p w14:paraId="132C58C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25CD17E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p w14:paraId="548AC777">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tc>
      </w:tr>
      <w:tr w14:paraId="6F7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vAlign w:val="top"/>
          </w:tcPr>
          <w:p w14:paraId="13F8098B">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5EF73953">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该知标准规范用于报奖的情况，已征得所有起草人和主要起草单位的同意。以上填写信息如虚假，本人（单位）愿意承担相应责任并接受相应处理，如产生争议，保证积极配合调查处理工作。</w:t>
            </w:r>
          </w:p>
          <w:p w14:paraId="7F58CB89">
            <w:pPr>
              <w:keepNext w:val="0"/>
              <w:keepLines w:val="0"/>
              <w:pageBreakBefore w:val="0"/>
              <w:widowControl w:val="0"/>
              <w:kinsoku/>
              <w:wordWrap/>
              <w:overflowPunct/>
              <w:topLinePunct w:val="0"/>
              <w:autoSpaceDE/>
              <w:autoSpaceDN/>
              <w:bidi w:val="0"/>
              <w:adjustRightInd/>
              <w:snapToGrid/>
              <w:spacing w:after="0" w:line="460" w:lineRule="exact"/>
              <w:ind w:firstLine="4200" w:firstLineChars="15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43D3323E">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09BE8E3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7D296936">
            <w:pPr>
              <w:keepNext w:val="0"/>
              <w:keepLines w:val="0"/>
              <w:pageBreakBefore w:val="0"/>
              <w:widowControl w:val="0"/>
              <w:kinsoku/>
              <w:wordWrap/>
              <w:overflowPunct/>
              <w:topLinePunct w:val="0"/>
              <w:autoSpaceDE/>
              <w:autoSpaceDN/>
              <w:bidi w:val="0"/>
              <w:adjustRightInd/>
              <w:snapToGrid/>
              <w:spacing w:after="0" w:line="46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1C366952">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江西省科学技术奖励评审组评审范围</w:t>
      </w:r>
      <w:bookmarkEnd w:id="102"/>
      <w:bookmarkEnd w:id="103"/>
      <w:bookmarkEnd w:id="104"/>
      <w:bookmarkEnd w:id="105"/>
    </w:p>
    <w:p w14:paraId="5B3844F7">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一、自然科学奖学科评审组评审范围</w:t>
      </w:r>
    </w:p>
    <w:tbl>
      <w:tblPr>
        <w:tblStyle w:val="11"/>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05"/>
        <w:gridCol w:w="1504"/>
        <w:gridCol w:w="5824"/>
      </w:tblGrid>
      <w:tr w14:paraId="4F43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5" w:type="dxa"/>
            <w:vMerge w:val="restart"/>
            <w:vAlign w:val="center"/>
          </w:tcPr>
          <w:p w14:paraId="1B142E6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组别</w:t>
            </w:r>
          </w:p>
          <w:p w14:paraId="6414632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代码</w:t>
            </w:r>
          </w:p>
        </w:tc>
        <w:tc>
          <w:tcPr>
            <w:tcW w:w="1705" w:type="dxa"/>
            <w:vMerge w:val="restart"/>
            <w:vAlign w:val="center"/>
          </w:tcPr>
          <w:p w14:paraId="5EECCAD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学科评审组</w:t>
            </w:r>
          </w:p>
          <w:p w14:paraId="073FB7BF">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名称</w:t>
            </w:r>
          </w:p>
        </w:tc>
        <w:tc>
          <w:tcPr>
            <w:tcW w:w="7328" w:type="dxa"/>
            <w:gridSpan w:val="2"/>
            <w:vAlign w:val="center"/>
          </w:tcPr>
          <w:p w14:paraId="65633F9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评审范围</w:t>
            </w:r>
          </w:p>
        </w:tc>
      </w:tr>
      <w:tr w14:paraId="7890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5" w:type="dxa"/>
            <w:vMerge w:val="continue"/>
            <w:vAlign w:val="center"/>
          </w:tcPr>
          <w:p w14:paraId="48D8A2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397E71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504" w:type="dxa"/>
            <w:vAlign w:val="center"/>
          </w:tcPr>
          <w:p w14:paraId="4580BC0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一级学科</w:t>
            </w:r>
          </w:p>
        </w:tc>
        <w:tc>
          <w:tcPr>
            <w:tcW w:w="5824" w:type="dxa"/>
            <w:vAlign w:val="center"/>
          </w:tcPr>
          <w:p w14:paraId="0D70859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范围简介（二、三级学科）</w:t>
            </w:r>
          </w:p>
        </w:tc>
      </w:tr>
      <w:tr w14:paraId="5DF8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restart"/>
            <w:vAlign w:val="center"/>
          </w:tcPr>
          <w:p w14:paraId="5834221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101</w:t>
            </w:r>
          </w:p>
        </w:tc>
        <w:tc>
          <w:tcPr>
            <w:tcW w:w="1705" w:type="dxa"/>
            <w:vMerge w:val="restart"/>
            <w:vAlign w:val="center"/>
          </w:tcPr>
          <w:p w14:paraId="78376D7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数学与力学</w:t>
            </w:r>
          </w:p>
          <w:p w14:paraId="50FD41D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EB327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110 数学</w:t>
            </w:r>
          </w:p>
        </w:tc>
        <w:tc>
          <w:tcPr>
            <w:tcW w:w="5824" w:type="dxa"/>
            <w:vAlign w:val="center"/>
          </w:tcPr>
          <w:p w14:paraId="7797245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数学史和数学基础，数理逻辑与递归，集合论与拓扑学，纯粹数学（代数方向），纯粹数学（几何方向），纯粹数学（分析方向），应用数学，计算数学，数学物理，概率与统计</w:t>
            </w:r>
          </w:p>
        </w:tc>
      </w:tr>
      <w:tr w14:paraId="0922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5" w:type="dxa"/>
            <w:vMerge w:val="continue"/>
            <w:vAlign w:val="center"/>
          </w:tcPr>
          <w:p w14:paraId="584CECB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0576644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77D19B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130 力学</w:t>
            </w:r>
          </w:p>
        </w:tc>
        <w:tc>
          <w:tcPr>
            <w:tcW w:w="5824" w:type="dxa"/>
            <w:vAlign w:val="center"/>
          </w:tcPr>
          <w:p w14:paraId="28435CD9">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基础力学，固体力学，爆炸力学，流体力学，力学交叉学科</w:t>
            </w:r>
          </w:p>
        </w:tc>
      </w:tr>
      <w:tr w14:paraId="6BD9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5" w:type="dxa"/>
            <w:vMerge w:val="restart"/>
            <w:vAlign w:val="center"/>
          </w:tcPr>
          <w:p w14:paraId="22889EB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102</w:t>
            </w:r>
          </w:p>
        </w:tc>
        <w:tc>
          <w:tcPr>
            <w:tcW w:w="1705" w:type="dxa"/>
            <w:vMerge w:val="restart"/>
            <w:vAlign w:val="center"/>
          </w:tcPr>
          <w:p w14:paraId="3D14A0F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物理与天文学学科</w:t>
            </w:r>
          </w:p>
        </w:tc>
        <w:tc>
          <w:tcPr>
            <w:tcW w:w="1504" w:type="dxa"/>
            <w:vAlign w:val="center"/>
          </w:tcPr>
          <w:p w14:paraId="7B1B7DC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140 物理学</w:t>
            </w:r>
          </w:p>
        </w:tc>
        <w:tc>
          <w:tcPr>
            <w:tcW w:w="5824" w:type="dxa"/>
            <w:vAlign w:val="center"/>
          </w:tcPr>
          <w:p w14:paraId="788FF7A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基础物理，凝聚态物理，高能物理与核物理，声学，光学，无线电与电子学，等离子体物理，原子分子物理</w:t>
            </w:r>
          </w:p>
        </w:tc>
      </w:tr>
      <w:tr w14:paraId="264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5" w:type="dxa"/>
            <w:vMerge w:val="continue"/>
            <w:vAlign w:val="center"/>
          </w:tcPr>
          <w:p w14:paraId="7ABCA85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705" w:type="dxa"/>
            <w:vMerge w:val="continue"/>
            <w:vAlign w:val="center"/>
          </w:tcPr>
          <w:p w14:paraId="4718EC4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006BEA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160 天文学</w:t>
            </w:r>
          </w:p>
        </w:tc>
        <w:tc>
          <w:tcPr>
            <w:tcW w:w="5824" w:type="dxa"/>
            <w:vAlign w:val="center"/>
          </w:tcPr>
          <w:p w14:paraId="037D6E4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星系与宇宙，天体物理学，天文学和天文学史，实测天文学，天体力学，天体测量学，恒星和银河系，太阳和太阳系，天文学交叉学科</w:t>
            </w:r>
          </w:p>
        </w:tc>
      </w:tr>
      <w:tr w14:paraId="0C06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5" w:type="dxa"/>
            <w:vMerge w:val="restart"/>
            <w:vAlign w:val="center"/>
          </w:tcPr>
          <w:p w14:paraId="48B5EEE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103</w:t>
            </w:r>
          </w:p>
        </w:tc>
        <w:tc>
          <w:tcPr>
            <w:tcW w:w="1705" w:type="dxa"/>
            <w:vMerge w:val="restart"/>
            <w:vAlign w:val="center"/>
          </w:tcPr>
          <w:p w14:paraId="3A4345D5">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化学学科</w:t>
            </w:r>
          </w:p>
        </w:tc>
        <w:tc>
          <w:tcPr>
            <w:tcW w:w="1504" w:type="dxa"/>
            <w:vAlign w:val="center"/>
          </w:tcPr>
          <w:p w14:paraId="24F68A7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150 化学</w:t>
            </w:r>
          </w:p>
        </w:tc>
        <w:tc>
          <w:tcPr>
            <w:tcW w:w="5824" w:type="dxa"/>
            <w:vAlign w:val="center"/>
          </w:tcPr>
          <w:p w14:paraId="3717FC6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有机化学，高分子化学，化学生物学，无机化学，分析化学，物理化学，核化学</w:t>
            </w:r>
          </w:p>
        </w:tc>
      </w:tr>
      <w:tr w14:paraId="1A88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continue"/>
            <w:vAlign w:val="center"/>
          </w:tcPr>
          <w:p w14:paraId="517A47EE">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67FD3D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0516626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530 化工科学</w:t>
            </w:r>
          </w:p>
          <w:p w14:paraId="5249785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1401052E">
            <w:pPr>
              <w:keepNext w:val="0"/>
              <w:keepLines w:val="0"/>
              <w:pageBreakBefore w:val="0"/>
              <w:widowControl w:val="0"/>
              <w:kinsoku/>
              <w:wordWrap/>
              <w:overflowPunct/>
              <w:topLinePunct w:val="0"/>
              <w:bidi w:val="0"/>
              <w:snapToGrid/>
              <w:spacing w:after="0" w:line="340" w:lineRule="exac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化学工程基础学科</w:t>
            </w:r>
          </w:p>
        </w:tc>
      </w:tr>
      <w:tr w14:paraId="6480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5" w:type="dxa"/>
            <w:vMerge w:val="continue"/>
            <w:vAlign w:val="center"/>
          </w:tcPr>
          <w:p w14:paraId="6870B1E7">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4A513CB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E297A1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610 环境科学</w:t>
            </w:r>
          </w:p>
          <w:p w14:paraId="645EC23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5BFF897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环境化学</w:t>
            </w:r>
          </w:p>
        </w:tc>
      </w:tr>
      <w:tr w14:paraId="3506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vMerge w:val="restart"/>
            <w:vAlign w:val="center"/>
          </w:tcPr>
          <w:p w14:paraId="16F17477">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104</w:t>
            </w:r>
          </w:p>
        </w:tc>
        <w:tc>
          <w:tcPr>
            <w:tcW w:w="1705" w:type="dxa"/>
            <w:vMerge w:val="restart"/>
            <w:vAlign w:val="center"/>
          </w:tcPr>
          <w:p w14:paraId="252BC5A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地球科学</w:t>
            </w:r>
          </w:p>
          <w:p w14:paraId="6DA4B96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5A62880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pacing w:val="-17"/>
                <w:kern w:val="0"/>
                <w:sz w:val="22"/>
                <w:szCs w:val="22"/>
                <w:highlight w:val="none"/>
              </w:rPr>
              <w:t>170 地球科学</w:t>
            </w:r>
          </w:p>
        </w:tc>
        <w:tc>
          <w:tcPr>
            <w:tcW w:w="5824" w:type="dxa"/>
            <w:vAlign w:val="center"/>
          </w:tcPr>
          <w:p w14:paraId="0220E084">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大气科学，海洋科学，固体地球物理学，空间物理学，地球化学，大地测量学，地质学，地层与古生物学，地图学，地理学，水文学</w:t>
            </w:r>
          </w:p>
        </w:tc>
      </w:tr>
      <w:tr w14:paraId="600B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5" w:type="dxa"/>
            <w:vMerge w:val="continue"/>
            <w:vAlign w:val="center"/>
          </w:tcPr>
          <w:p w14:paraId="7845B504">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p>
        </w:tc>
        <w:tc>
          <w:tcPr>
            <w:tcW w:w="1705" w:type="dxa"/>
            <w:vMerge w:val="continue"/>
            <w:vAlign w:val="center"/>
          </w:tcPr>
          <w:p w14:paraId="3E65A624">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33357B3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210</w:t>
            </w:r>
            <w:r>
              <w:rPr>
                <w:rFonts w:hint="default" w:ascii="Times New Roman" w:hAnsi="Times New Roman" w:eastAsia="仿宋_GB2312" w:cs="Times New Roman"/>
                <w:spacing w:val="-17"/>
                <w:kern w:val="0"/>
                <w:sz w:val="22"/>
                <w:szCs w:val="22"/>
                <w:highlight w:val="none"/>
              </w:rPr>
              <w:t xml:space="preserve"> 农业科学</w:t>
            </w:r>
          </w:p>
          <w:p w14:paraId="1098730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35C8846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土壤学</w:t>
            </w:r>
          </w:p>
        </w:tc>
      </w:tr>
      <w:tr w14:paraId="23AA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Merge w:val="continue"/>
            <w:vAlign w:val="center"/>
          </w:tcPr>
          <w:p w14:paraId="09D23D1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p>
        </w:tc>
        <w:tc>
          <w:tcPr>
            <w:tcW w:w="1705" w:type="dxa"/>
            <w:vMerge w:val="continue"/>
            <w:vAlign w:val="center"/>
          </w:tcPr>
          <w:p w14:paraId="70CC94F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19C6A8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61</w:t>
            </w:r>
            <w:r>
              <w:rPr>
                <w:rFonts w:hint="default" w:ascii="Times New Roman" w:hAnsi="Times New Roman" w:eastAsia="仿宋_GB2312" w:cs="Times New Roman"/>
                <w:spacing w:val="-17"/>
                <w:kern w:val="0"/>
                <w:sz w:val="22"/>
                <w:szCs w:val="22"/>
                <w:highlight w:val="none"/>
              </w:rPr>
              <w:t>0 环境科学</w:t>
            </w:r>
          </w:p>
          <w:p w14:paraId="6BBC758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1195225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环境科学技术基础学科</w:t>
            </w:r>
          </w:p>
          <w:p w14:paraId="51B8BED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p>
        </w:tc>
      </w:tr>
      <w:tr w14:paraId="57FF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5" w:type="dxa"/>
            <w:vMerge w:val="restart"/>
            <w:vAlign w:val="center"/>
          </w:tcPr>
          <w:p w14:paraId="49D56B3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105</w:t>
            </w:r>
          </w:p>
        </w:tc>
        <w:tc>
          <w:tcPr>
            <w:tcW w:w="1705" w:type="dxa"/>
            <w:vMerge w:val="restart"/>
            <w:vAlign w:val="center"/>
          </w:tcPr>
          <w:p w14:paraId="414F2F3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生物学</w:t>
            </w:r>
          </w:p>
          <w:p w14:paraId="4B8C90CD">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703522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180 生物学</w:t>
            </w:r>
          </w:p>
        </w:tc>
        <w:tc>
          <w:tcPr>
            <w:tcW w:w="5824" w:type="dxa"/>
            <w:vAlign w:val="center"/>
          </w:tcPr>
          <w:p w14:paraId="0EA4F7CF">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生物数学，生物物理学，生物化学，细胞生物学，发育生物学，遗传学，放射生物学，分子生物学，生物进化论，基因组学，神经生物学，微观植物学，微观昆虫学，微观动物学，水生生物学，寄生生物学，微观微生物学，病毒学，进化生物学，生态学，宏观植物学，昆虫形态学，宏观昆虫学，宏观动物学，宏观微生物学，系统生物学，恢复生态学，纳米生物效应研究</w:t>
            </w:r>
          </w:p>
        </w:tc>
      </w:tr>
      <w:tr w14:paraId="261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continue"/>
            <w:vAlign w:val="center"/>
          </w:tcPr>
          <w:p w14:paraId="63D7825F">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64E660A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955D75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210 农业科学</w:t>
            </w:r>
          </w:p>
          <w:p w14:paraId="0779251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0087016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农业基础科学，微观农艺学，微观植物保护学，宏观农艺学，宏观植物保护学</w:t>
            </w:r>
          </w:p>
        </w:tc>
      </w:tr>
      <w:tr w14:paraId="3B6D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5" w:type="dxa"/>
            <w:vMerge w:val="continue"/>
            <w:vAlign w:val="center"/>
          </w:tcPr>
          <w:p w14:paraId="55E8DC3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73FCC2E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3A3383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2</w:t>
            </w:r>
            <w:r>
              <w:rPr>
                <w:rFonts w:hint="default" w:ascii="Times New Roman" w:hAnsi="Times New Roman" w:eastAsia="仿宋_GB2312" w:cs="Times New Roman"/>
                <w:spacing w:val="-17"/>
                <w:kern w:val="0"/>
                <w:sz w:val="22"/>
                <w:szCs w:val="22"/>
                <w:highlight w:val="none"/>
              </w:rPr>
              <w:t>20 林业科学</w:t>
            </w:r>
          </w:p>
          <w:p w14:paraId="3D9C9E4D">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4DD0041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林业基础科学</w:t>
            </w:r>
          </w:p>
        </w:tc>
      </w:tr>
      <w:tr w14:paraId="73B3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5" w:type="dxa"/>
            <w:vMerge w:val="continue"/>
            <w:vAlign w:val="center"/>
          </w:tcPr>
          <w:p w14:paraId="56AC30CC">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25F917C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761CF92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230 家畜禽、</w:t>
            </w:r>
          </w:p>
          <w:p w14:paraId="5129E2D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spacing w:val="-17"/>
                <w:kern w:val="0"/>
                <w:sz w:val="22"/>
                <w:szCs w:val="22"/>
                <w:highlight w:val="none"/>
              </w:rPr>
              <w:t>兽医科学技术</w:t>
            </w:r>
          </w:p>
        </w:tc>
        <w:tc>
          <w:tcPr>
            <w:tcW w:w="5824" w:type="dxa"/>
            <w:vAlign w:val="center"/>
          </w:tcPr>
          <w:p w14:paraId="517E5B35">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家畜禽与兽医基础科学</w:t>
            </w:r>
          </w:p>
        </w:tc>
      </w:tr>
      <w:tr w14:paraId="0A1E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5" w:type="dxa"/>
            <w:vMerge w:val="continue"/>
            <w:vAlign w:val="center"/>
          </w:tcPr>
          <w:p w14:paraId="6267EF3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7ACC5CE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0D6A68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240 水产学</w:t>
            </w:r>
          </w:p>
        </w:tc>
        <w:tc>
          <w:tcPr>
            <w:tcW w:w="5824" w:type="dxa"/>
            <w:vAlign w:val="center"/>
          </w:tcPr>
          <w:p w14:paraId="643D2EF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水产学基础科学</w:t>
            </w:r>
          </w:p>
        </w:tc>
      </w:tr>
      <w:tr w14:paraId="413E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45" w:type="dxa"/>
            <w:vMerge w:val="continue"/>
            <w:vAlign w:val="center"/>
          </w:tcPr>
          <w:p w14:paraId="22BDC01B">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246055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52906AA">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31</w:t>
            </w:r>
            <w:r>
              <w:rPr>
                <w:rFonts w:hint="default" w:ascii="Times New Roman" w:hAnsi="Times New Roman" w:eastAsia="仿宋_GB2312" w:cs="Times New Roman"/>
                <w:spacing w:val="-17"/>
                <w:kern w:val="0"/>
                <w:sz w:val="22"/>
                <w:szCs w:val="22"/>
                <w:highlight w:val="none"/>
              </w:rPr>
              <w:t>0 基础医学</w:t>
            </w:r>
          </w:p>
        </w:tc>
        <w:tc>
          <w:tcPr>
            <w:tcW w:w="5824" w:type="dxa"/>
            <w:vAlign w:val="center"/>
          </w:tcPr>
          <w:p w14:paraId="74DEEBB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医学蠕虫学</w:t>
            </w:r>
          </w:p>
        </w:tc>
      </w:tr>
      <w:tr w14:paraId="3833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restart"/>
            <w:vAlign w:val="center"/>
          </w:tcPr>
          <w:p w14:paraId="784B342E">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106</w:t>
            </w:r>
          </w:p>
        </w:tc>
        <w:tc>
          <w:tcPr>
            <w:tcW w:w="1705" w:type="dxa"/>
            <w:vMerge w:val="restart"/>
            <w:vAlign w:val="center"/>
          </w:tcPr>
          <w:p w14:paraId="780E78B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基础医学</w:t>
            </w:r>
          </w:p>
          <w:p w14:paraId="61C7598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9246F0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31</w:t>
            </w:r>
            <w:r>
              <w:rPr>
                <w:rFonts w:hint="default" w:ascii="Times New Roman" w:hAnsi="Times New Roman" w:eastAsia="仿宋_GB2312" w:cs="Times New Roman"/>
                <w:spacing w:val="-17"/>
                <w:kern w:val="0"/>
                <w:sz w:val="22"/>
                <w:szCs w:val="22"/>
                <w:highlight w:val="none"/>
              </w:rPr>
              <w:t>0 基础医学</w:t>
            </w:r>
          </w:p>
        </w:tc>
        <w:tc>
          <w:tcPr>
            <w:tcW w:w="5824" w:type="dxa"/>
            <w:vAlign w:val="center"/>
          </w:tcPr>
          <w:p w14:paraId="14F4567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心血管生理学，循环生理学，药理学，医学生物化学，医用物理学，人体解剖学，医用仿生学，医学细胞生物学，人体生理学，人体组织胚胎学，医学遗传学，医学分子生物学，放射医学，医学免疫学，</w:t>
            </w:r>
          </w:p>
          <w:p w14:paraId="1AB11D2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医学病原学，医学微生物学，病理学，肿瘤生物学，医学神经生物学，医学实验动物学，医学心理学</w:t>
            </w:r>
          </w:p>
        </w:tc>
      </w:tr>
      <w:tr w14:paraId="19A4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5" w:type="dxa"/>
            <w:vMerge w:val="continue"/>
            <w:vAlign w:val="center"/>
          </w:tcPr>
          <w:p w14:paraId="5DB68D6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13DDC44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146A7D0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180 生物学</w:t>
            </w:r>
          </w:p>
        </w:tc>
        <w:tc>
          <w:tcPr>
            <w:tcW w:w="5824" w:type="dxa"/>
            <w:vAlign w:val="center"/>
          </w:tcPr>
          <w:p w14:paraId="401C61B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人类基因组学，人类学</w:t>
            </w:r>
          </w:p>
        </w:tc>
      </w:tr>
      <w:tr w14:paraId="332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5" w:type="dxa"/>
            <w:vMerge w:val="continue"/>
            <w:vAlign w:val="center"/>
          </w:tcPr>
          <w:p w14:paraId="408DE88D">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2EA7424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00B5E76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360 中医中药学</w:t>
            </w:r>
          </w:p>
        </w:tc>
        <w:tc>
          <w:tcPr>
            <w:tcW w:w="5824" w:type="dxa"/>
            <w:vAlign w:val="center"/>
          </w:tcPr>
          <w:p w14:paraId="731C7CB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中医学</w:t>
            </w:r>
          </w:p>
        </w:tc>
      </w:tr>
      <w:tr w14:paraId="39E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5" w:type="dxa"/>
            <w:vMerge w:val="restart"/>
            <w:vAlign w:val="center"/>
          </w:tcPr>
          <w:p w14:paraId="6F57844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107</w:t>
            </w:r>
          </w:p>
        </w:tc>
        <w:tc>
          <w:tcPr>
            <w:tcW w:w="1705" w:type="dxa"/>
            <w:vMerge w:val="restart"/>
            <w:vAlign w:val="center"/>
          </w:tcPr>
          <w:p w14:paraId="001284B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信息科学</w:t>
            </w:r>
          </w:p>
          <w:p w14:paraId="55B8944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6B4631C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12</w:t>
            </w:r>
            <w:r>
              <w:rPr>
                <w:rFonts w:hint="default" w:ascii="Times New Roman" w:hAnsi="Times New Roman" w:eastAsia="仿宋_GB2312" w:cs="Times New Roman"/>
                <w:spacing w:val="-17"/>
                <w:kern w:val="0"/>
                <w:sz w:val="22"/>
                <w:szCs w:val="22"/>
                <w:highlight w:val="none"/>
              </w:rPr>
              <w:t>0 信息科学</w:t>
            </w:r>
          </w:p>
          <w:p w14:paraId="5781ED1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与系统科学</w:t>
            </w:r>
          </w:p>
        </w:tc>
        <w:tc>
          <w:tcPr>
            <w:tcW w:w="5824" w:type="dxa"/>
            <w:vAlign w:val="center"/>
          </w:tcPr>
          <w:p w14:paraId="680A0ED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信息理论，控制理论，系统工程</w:t>
            </w:r>
          </w:p>
        </w:tc>
      </w:tr>
      <w:tr w14:paraId="17FD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continue"/>
            <w:vAlign w:val="center"/>
          </w:tcPr>
          <w:p w14:paraId="7C01F2D8">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5921C4D">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7EB9650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413 信息与系统科学相关</w:t>
            </w:r>
            <w:r>
              <w:rPr>
                <w:rFonts w:hint="default" w:ascii="Times New Roman" w:hAnsi="Times New Roman" w:eastAsia="仿宋_GB2312" w:cs="Times New Roman"/>
                <w:spacing w:val="-17"/>
                <w:kern w:val="0"/>
                <w:sz w:val="22"/>
                <w:szCs w:val="22"/>
                <w:highlight w:val="none"/>
              </w:rPr>
              <w:t>工程与技术</w:t>
            </w:r>
          </w:p>
        </w:tc>
        <w:tc>
          <w:tcPr>
            <w:tcW w:w="5824" w:type="dxa"/>
            <w:vAlign w:val="center"/>
          </w:tcPr>
          <w:p w14:paraId="172CAE3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kern w:val="0"/>
                <w:sz w:val="22"/>
                <w:szCs w:val="22"/>
                <w:highlight w:val="none"/>
              </w:rPr>
              <w:t>控制科学与技术，信息理论，控制理论，系统工程</w:t>
            </w:r>
          </w:p>
          <w:p w14:paraId="189E4D6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b/>
                <w:kern w:val="0"/>
                <w:sz w:val="22"/>
                <w:szCs w:val="22"/>
                <w:highlight w:val="none"/>
              </w:rPr>
            </w:pPr>
          </w:p>
        </w:tc>
      </w:tr>
      <w:tr w14:paraId="7BB8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continue"/>
            <w:vAlign w:val="center"/>
          </w:tcPr>
          <w:p w14:paraId="3BE8826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D3AC16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3AD47A7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520</w:t>
            </w:r>
            <w:r>
              <w:rPr>
                <w:rFonts w:hint="default" w:ascii="Times New Roman" w:hAnsi="Times New Roman" w:eastAsia="仿宋_GB2312" w:cs="Times New Roman"/>
                <w:spacing w:val="-17"/>
                <w:kern w:val="0"/>
                <w:sz w:val="22"/>
                <w:szCs w:val="22"/>
                <w:highlight w:val="none"/>
              </w:rPr>
              <w:t xml:space="preserve"> 计算机科</w:t>
            </w:r>
          </w:p>
          <w:p w14:paraId="127347F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学技术及资源科学技术</w:t>
            </w:r>
          </w:p>
        </w:tc>
        <w:tc>
          <w:tcPr>
            <w:tcW w:w="5824" w:type="dxa"/>
            <w:vAlign w:val="center"/>
          </w:tcPr>
          <w:p w14:paraId="758286A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计算机科学，软件科学</w:t>
            </w:r>
          </w:p>
        </w:tc>
      </w:tr>
      <w:tr w14:paraId="1BB2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45" w:type="dxa"/>
            <w:vMerge w:val="continue"/>
            <w:vAlign w:val="center"/>
          </w:tcPr>
          <w:p w14:paraId="7C656DB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74D9D93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FA9E63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510</w:t>
            </w:r>
            <w:r>
              <w:rPr>
                <w:rFonts w:hint="default" w:ascii="Times New Roman" w:hAnsi="Times New Roman" w:eastAsia="仿宋_GB2312" w:cs="Times New Roman"/>
                <w:spacing w:val="-17"/>
                <w:kern w:val="0"/>
                <w:sz w:val="22"/>
                <w:szCs w:val="22"/>
                <w:highlight w:val="none"/>
              </w:rPr>
              <w:t xml:space="preserve"> 电子与通</w:t>
            </w:r>
          </w:p>
          <w:p w14:paraId="1DCE859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信科学技术</w:t>
            </w:r>
          </w:p>
        </w:tc>
        <w:tc>
          <w:tcPr>
            <w:tcW w:w="5824" w:type="dxa"/>
            <w:vAlign w:val="center"/>
          </w:tcPr>
          <w:p w14:paraId="6CF1E531">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电子学，生物光电子学，光学工程，非线性光学，半导体学,，</w:t>
            </w:r>
          </w:p>
        </w:tc>
      </w:tr>
      <w:tr w14:paraId="18A1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Merge w:val="restart"/>
            <w:vAlign w:val="center"/>
          </w:tcPr>
          <w:p w14:paraId="32A009E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108</w:t>
            </w:r>
          </w:p>
        </w:tc>
        <w:tc>
          <w:tcPr>
            <w:tcW w:w="1705" w:type="dxa"/>
            <w:vMerge w:val="restart"/>
            <w:vAlign w:val="center"/>
          </w:tcPr>
          <w:p w14:paraId="0AC4185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材料科学</w:t>
            </w:r>
          </w:p>
          <w:p w14:paraId="3FA2072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285E28E9">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140 物理学</w:t>
            </w:r>
          </w:p>
        </w:tc>
        <w:tc>
          <w:tcPr>
            <w:tcW w:w="5824" w:type="dxa"/>
            <w:vAlign w:val="center"/>
          </w:tcPr>
          <w:p w14:paraId="61B6C888">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材料组织结构与材料物理化学</w:t>
            </w:r>
          </w:p>
        </w:tc>
      </w:tr>
      <w:tr w14:paraId="1ECD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45" w:type="dxa"/>
            <w:vMerge w:val="continue"/>
            <w:vAlign w:val="center"/>
          </w:tcPr>
          <w:p w14:paraId="31C70A2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2286AB0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2FC330E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w:t>
            </w:r>
            <w:r>
              <w:rPr>
                <w:rFonts w:hint="default" w:ascii="Times New Roman" w:hAnsi="Times New Roman" w:eastAsia="仿宋_GB2312" w:cs="Times New Roman"/>
                <w:spacing w:val="-17"/>
                <w:kern w:val="0"/>
                <w:sz w:val="22"/>
                <w:szCs w:val="22"/>
                <w:highlight w:val="none"/>
              </w:rPr>
              <w:t>30 材料科学</w:t>
            </w:r>
          </w:p>
          <w:p w14:paraId="509B5CE3">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7B672EE8">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材料组织结构与材料物理化学，材料表面与界面，材料性能与表征，材料合成与加工，金属材料，信息功能材料，纳米材料，无机非金属材料，生物医用材料</w:t>
            </w:r>
          </w:p>
        </w:tc>
      </w:tr>
      <w:tr w14:paraId="5034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Merge w:val="restart"/>
            <w:vAlign w:val="center"/>
          </w:tcPr>
          <w:p w14:paraId="7ADFE72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109</w:t>
            </w:r>
          </w:p>
        </w:tc>
        <w:tc>
          <w:tcPr>
            <w:tcW w:w="1705" w:type="dxa"/>
            <w:vMerge w:val="restart"/>
            <w:vAlign w:val="center"/>
          </w:tcPr>
          <w:p w14:paraId="10953C9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工程技术科学</w:t>
            </w:r>
          </w:p>
          <w:p w14:paraId="2E6CDFF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299A75E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41</w:t>
            </w:r>
            <w:r>
              <w:rPr>
                <w:rFonts w:hint="default" w:ascii="Times New Roman" w:hAnsi="Times New Roman" w:eastAsia="仿宋_GB2312" w:cs="Times New Roman"/>
                <w:spacing w:val="-17"/>
                <w:kern w:val="0"/>
                <w:sz w:val="22"/>
                <w:szCs w:val="22"/>
                <w:highlight w:val="none"/>
              </w:rPr>
              <w:t>0 工程与技</w:t>
            </w:r>
          </w:p>
          <w:p w14:paraId="383300D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术基础学科</w:t>
            </w:r>
          </w:p>
        </w:tc>
        <w:tc>
          <w:tcPr>
            <w:tcW w:w="5824" w:type="dxa"/>
            <w:vAlign w:val="center"/>
          </w:tcPr>
          <w:p w14:paraId="5DE79313">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工程数学，工程控制论，工程力学，工程物理学，土质学，动力地质及工程地质作用理论，环境地质学，水文地质学，防灾工程学，人体工程学，工程仿生学，工程图学，故障诊断学，工程勘查学，矿产资源开采学，选矿理论，煤加工与利用</w:t>
            </w:r>
          </w:p>
        </w:tc>
      </w:tr>
      <w:tr w14:paraId="4FAA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45" w:type="dxa"/>
            <w:vMerge w:val="continue"/>
            <w:vAlign w:val="center"/>
          </w:tcPr>
          <w:p w14:paraId="6DB25559">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3E13D20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2A9BC56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450</w:t>
            </w:r>
            <w:r>
              <w:rPr>
                <w:rFonts w:hint="default" w:ascii="Times New Roman" w:hAnsi="Times New Roman" w:eastAsia="仿宋_GB2312" w:cs="Times New Roman"/>
                <w:spacing w:val="-17"/>
                <w:kern w:val="0"/>
                <w:sz w:val="22"/>
                <w:szCs w:val="22"/>
                <w:highlight w:val="none"/>
              </w:rPr>
              <w:t xml:space="preserve"> 冶金科学</w:t>
            </w:r>
          </w:p>
          <w:p w14:paraId="35D83F5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7F74570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冶金物理化学，冶金热能工程学，钢铁冶金与现代铸轧学，有色金属冶金与分离工程学</w:t>
            </w:r>
          </w:p>
        </w:tc>
      </w:tr>
      <w:tr w14:paraId="5C4C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Merge w:val="continue"/>
            <w:vAlign w:val="center"/>
          </w:tcPr>
          <w:p w14:paraId="6669139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C8885C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0CC2C5D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46</w:t>
            </w:r>
            <w:r>
              <w:rPr>
                <w:rFonts w:hint="default" w:ascii="Times New Roman" w:hAnsi="Times New Roman" w:eastAsia="仿宋_GB2312" w:cs="Times New Roman"/>
                <w:spacing w:val="-17"/>
                <w:kern w:val="0"/>
                <w:sz w:val="22"/>
                <w:szCs w:val="22"/>
                <w:highlight w:val="none"/>
              </w:rPr>
              <w:t>0 机械科学</w:t>
            </w:r>
          </w:p>
          <w:p w14:paraId="718F6C6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221FE39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机械学</w:t>
            </w:r>
          </w:p>
        </w:tc>
      </w:tr>
      <w:tr w14:paraId="6C3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45" w:type="dxa"/>
            <w:vMerge w:val="continue"/>
            <w:vAlign w:val="center"/>
          </w:tcPr>
          <w:p w14:paraId="0110D7F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59A9AD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1BBBB29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47</w:t>
            </w:r>
            <w:r>
              <w:rPr>
                <w:rFonts w:hint="default" w:ascii="Times New Roman" w:hAnsi="Times New Roman" w:eastAsia="仿宋_GB2312" w:cs="Times New Roman"/>
                <w:spacing w:val="-17"/>
                <w:kern w:val="0"/>
                <w:sz w:val="22"/>
                <w:szCs w:val="22"/>
                <w:highlight w:val="none"/>
              </w:rPr>
              <w:t>0 动力与电</w:t>
            </w:r>
          </w:p>
          <w:p w14:paraId="03B3350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气科学技术</w:t>
            </w:r>
          </w:p>
        </w:tc>
        <w:tc>
          <w:tcPr>
            <w:tcW w:w="5824" w:type="dxa"/>
            <w:vAlign w:val="center"/>
          </w:tcPr>
          <w:p w14:paraId="1F1E08D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工程热物理学，热工学，电工学</w:t>
            </w:r>
          </w:p>
        </w:tc>
      </w:tr>
      <w:tr w14:paraId="21E1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Merge w:val="continue"/>
            <w:vAlign w:val="center"/>
          </w:tcPr>
          <w:p w14:paraId="10674C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39E5B05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50943D4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560</w:t>
            </w:r>
            <w:r>
              <w:rPr>
                <w:rFonts w:hint="default" w:ascii="Times New Roman" w:hAnsi="Times New Roman" w:eastAsia="仿宋_GB2312" w:cs="Times New Roman"/>
                <w:spacing w:val="-17"/>
                <w:kern w:val="0"/>
                <w:sz w:val="22"/>
                <w:szCs w:val="22"/>
                <w:highlight w:val="none"/>
              </w:rPr>
              <w:t xml:space="preserve"> 土木建筑</w:t>
            </w:r>
          </w:p>
          <w:p w14:paraId="1E7A2B8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科学技术</w:t>
            </w:r>
          </w:p>
        </w:tc>
        <w:tc>
          <w:tcPr>
            <w:tcW w:w="5824" w:type="dxa"/>
            <w:vAlign w:val="center"/>
          </w:tcPr>
          <w:p w14:paraId="0C56F2AF">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土木建筑工程基础学科，土木建筑工程物理学，土木建筑工程设计学</w:t>
            </w:r>
          </w:p>
        </w:tc>
      </w:tr>
      <w:tr w14:paraId="452E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Merge w:val="continue"/>
            <w:vAlign w:val="center"/>
          </w:tcPr>
          <w:p w14:paraId="71CB71B3">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528496A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582C1E2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570</w:t>
            </w:r>
            <w:r>
              <w:rPr>
                <w:rFonts w:hint="default" w:ascii="Times New Roman" w:hAnsi="Times New Roman" w:eastAsia="仿宋_GB2312" w:cs="Times New Roman"/>
                <w:spacing w:val="-17"/>
                <w:kern w:val="0"/>
                <w:sz w:val="22"/>
                <w:szCs w:val="22"/>
                <w:highlight w:val="none"/>
              </w:rPr>
              <w:t xml:space="preserve"> 水利科学</w:t>
            </w:r>
          </w:p>
          <w:p w14:paraId="2B763D9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51E187F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水利工程基础学科</w:t>
            </w:r>
          </w:p>
        </w:tc>
      </w:tr>
    </w:tbl>
    <w:p w14:paraId="4454D647">
      <w:pPr>
        <w:spacing w:line="300" w:lineRule="exact"/>
        <w:rPr>
          <w:rFonts w:hint="default" w:ascii="Times New Roman" w:hAnsi="Times New Roman" w:cs="Times New Roman" w:eastAsiaTheme="minorEastAsia"/>
          <w:szCs w:val="21"/>
          <w:highlight w:val="none"/>
        </w:rPr>
      </w:pPr>
    </w:p>
    <w:p w14:paraId="1640D601">
      <w:pPr>
        <w:spacing w:line="300" w:lineRule="exact"/>
        <w:rPr>
          <w:rFonts w:hint="default" w:ascii="Times New Roman" w:hAnsi="Times New Roman" w:cs="Times New Roman" w:eastAsiaTheme="minorEastAsia"/>
          <w:szCs w:val="21"/>
          <w:highlight w:val="none"/>
        </w:rPr>
      </w:pPr>
    </w:p>
    <w:p w14:paraId="4F602BE9">
      <w:pPr>
        <w:pStyle w:val="4"/>
        <w:rPr>
          <w:rFonts w:hint="default" w:ascii="Times New Roman" w:hAnsi="Times New Roman" w:cs="Times New Roman" w:eastAsiaTheme="minorEastAsia"/>
          <w:szCs w:val="21"/>
          <w:highlight w:val="none"/>
        </w:rPr>
      </w:pPr>
    </w:p>
    <w:p w14:paraId="23CA50A2">
      <w:pPr>
        <w:pStyle w:val="4"/>
        <w:rPr>
          <w:rFonts w:hint="default" w:ascii="Times New Roman" w:hAnsi="Times New Roman" w:cs="Times New Roman" w:eastAsiaTheme="minorEastAsia"/>
          <w:szCs w:val="21"/>
          <w:highlight w:val="none"/>
        </w:rPr>
      </w:pPr>
    </w:p>
    <w:p w14:paraId="2F760450">
      <w:pPr>
        <w:pStyle w:val="4"/>
        <w:rPr>
          <w:rFonts w:hint="default" w:ascii="Times New Roman" w:hAnsi="Times New Roman" w:cs="Times New Roman" w:eastAsiaTheme="minorEastAsia"/>
          <w:szCs w:val="21"/>
          <w:highlight w:val="none"/>
        </w:rPr>
      </w:pPr>
    </w:p>
    <w:p w14:paraId="737EFB30">
      <w:pPr>
        <w:pStyle w:val="4"/>
        <w:rPr>
          <w:rFonts w:hint="default" w:ascii="Times New Roman" w:hAnsi="Times New Roman" w:cs="Times New Roman" w:eastAsiaTheme="minorEastAsia"/>
          <w:szCs w:val="21"/>
          <w:highlight w:val="none"/>
        </w:rPr>
      </w:pPr>
    </w:p>
    <w:p w14:paraId="54773DF1">
      <w:pP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br w:type="page"/>
      </w:r>
    </w:p>
    <w:p w14:paraId="7351AE47">
      <w:pPr>
        <w:spacing w:line="40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二、科技进步奖、技术发明奖专业评审组评审范围</w:t>
      </w:r>
    </w:p>
    <w:tbl>
      <w:tblPr>
        <w:tblStyle w:val="11"/>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18"/>
        <w:gridCol w:w="1559"/>
        <w:gridCol w:w="5144"/>
      </w:tblGrid>
      <w:tr w14:paraId="026A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84" w:type="dxa"/>
            <w:vMerge w:val="restart"/>
            <w:vAlign w:val="center"/>
          </w:tcPr>
          <w:p w14:paraId="6903914F">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组别</w:t>
            </w:r>
          </w:p>
          <w:p w14:paraId="6D98783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代码</w:t>
            </w:r>
          </w:p>
        </w:tc>
        <w:tc>
          <w:tcPr>
            <w:tcW w:w="2018" w:type="dxa"/>
            <w:vMerge w:val="restart"/>
            <w:vAlign w:val="center"/>
          </w:tcPr>
          <w:p w14:paraId="7B6E5C0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学科评审组名称</w:t>
            </w:r>
          </w:p>
        </w:tc>
        <w:tc>
          <w:tcPr>
            <w:tcW w:w="6703" w:type="dxa"/>
            <w:gridSpan w:val="2"/>
            <w:vAlign w:val="center"/>
          </w:tcPr>
          <w:p w14:paraId="7733979D">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评审范围</w:t>
            </w:r>
          </w:p>
        </w:tc>
      </w:tr>
      <w:tr w14:paraId="6605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4" w:type="dxa"/>
            <w:vMerge w:val="continue"/>
            <w:vAlign w:val="center"/>
          </w:tcPr>
          <w:p w14:paraId="49969B0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sz w:val="24"/>
                <w:szCs w:val="24"/>
                <w:highlight w:val="none"/>
              </w:rPr>
            </w:pPr>
          </w:p>
        </w:tc>
        <w:tc>
          <w:tcPr>
            <w:tcW w:w="2018" w:type="dxa"/>
            <w:vMerge w:val="continue"/>
            <w:vAlign w:val="center"/>
          </w:tcPr>
          <w:p w14:paraId="2728793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sz w:val="24"/>
                <w:szCs w:val="24"/>
                <w:highlight w:val="none"/>
              </w:rPr>
            </w:pPr>
          </w:p>
        </w:tc>
        <w:tc>
          <w:tcPr>
            <w:tcW w:w="1559" w:type="dxa"/>
            <w:vAlign w:val="center"/>
          </w:tcPr>
          <w:p w14:paraId="132EA68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一级学科</w:t>
            </w:r>
          </w:p>
        </w:tc>
        <w:tc>
          <w:tcPr>
            <w:tcW w:w="5144" w:type="dxa"/>
            <w:vAlign w:val="center"/>
          </w:tcPr>
          <w:p w14:paraId="011EC69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范围简介（二、三级学科）</w:t>
            </w:r>
          </w:p>
        </w:tc>
      </w:tr>
      <w:tr w14:paraId="442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54EBB41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201</w:t>
            </w:r>
          </w:p>
        </w:tc>
        <w:tc>
          <w:tcPr>
            <w:tcW w:w="2018" w:type="dxa"/>
            <w:vAlign w:val="center"/>
          </w:tcPr>
          <w:p w14:paraId="632FD96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作物遗传育种与园艺专业</w:t>
            </w:r>
          </w:p>
        </w:tc>
        <w:tc>
          <w:tcPr>
            <w:tcW w:w="1559" w:type="dxa"/>
            <w:vAlign w:val="center"/>
          </w:tcPr>
          <w:p w14:paraId="5529124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210 </w:t>
            </w:r>
            <w:r>
              <w:rPr>
                <w:rFonts w:hint="default" w:ascii="Times New Roman" w:hAnsi="Times New Roman" w:eastAsia="仿宋_GB2312" w:cs="Times New Roman"/>
                <w:spacing w:val="-17"/>
                <w:kern w:val="0"/>
                <w:sz w:val="24"/>
                <w:szCs w:val="24"/>
                <w:highlight w:val="none"/>
              </w:rPr>
              <w:t>农业科学</w:t>
            </w:r>
          </w:p>
          <w:p w14:paraId="566E59F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91726B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作物遗传育种技术，良种育种与繁育技术，作物与种质资源收集、保存、鉴定和利用，作物新品种，农业生物工程，园艺，果树</w:t>
            </w:r>
          </w:p>
        </w:tc>
      </w:tr>
      <w:tr w14:paraId="6762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28EFE0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202</w:t>
            </w:r>
          </w:p>
        </w:tc>
        <w:tc>
          <w:tcPr>
            <w:tcW w:w="2018" w:type="dxa"/>
            <w:vAlign w:val="center"/>
          </w:tcPr>
          <w:p w14:paraId="54F4710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农艺与农业工程专业</w:t>
            </w:r>
          </w:p>
        </w:tc>
        <w:tc>
          <w:tcPr>
            <w:tcW w:w="1559" w:type="dxa"/>
            <w:vAlign w:val="center"/>
          </w:tcPr>
          <w:p w14:paraId="0C59085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210</w:t>
            </w:r>
            <w:r>
              <w:rPr>
                <w:rFonts w:hint="default" w:ascii="Times New Roman" w:hAnsi="Times New Roman" w:eastAsia="仿宋_GB2312" w:cs="Times New Roman"/>
                <w:spacing w:val="-17"/>
                <w:kern w:val="0"/>
                <w:sz w:val="24"/>
                <w:szCs w:val="24"/>
                <w:highlight w:val="none"/>
              </w:rPr>
              <w:t xml:space="preserve"> 农业科学</w:t>
            </w:r>
          </w:p>
          <w:p w14:paraId="5959AC4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764E530">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作物普通栽培技术与方法，作物特殊栽培技术与方法，作物耕作与有机农业，作物播种与栽植技术，田间管理技术，土壤与肥料，植物保护技术，生态农业技术，农业发酵工程，农业工程</w:t>
            </w:r>
          </w:p>
        </w:tc>
      </w:tr>
      <w:tr w14:paraId="3A0E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5E3BC7F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203</w:t>
            </w:r>
          </w:p>
        </w:tc>
        <w:tc>
          <w:tcPr>
            <w:tcW w:w="2018" w:type="dxa"/>
            <w:vAlign w:val="center"/>
          </w:tcPr>
          <w:p w14:paraId="22D2B97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林业专业</w:t>
            </w:r>
          </w:p>
        </w:tc>
        <w:tc>
          <w:tcPr>
            <w:tcW w:w="1559" w:type="dxa"/>
            <w:vAlign w:val="center"/>
          </w:tcPr>
          <w:p w14:paraId="457DBE9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220 </w:t>
            </w:r>
            <w:r>
              <w:rPr>
                <w:rFonts w:hint="default" w:ascii="Times New Roman" w:hAnsi="Times New Roman" w:eastAsia="仿宋_GB2312" w:cs="Times New Roman"/>
                <w:spacing w:val="-17"/>
                <w:kern w:val="0"/>
                <w:sz w:val="24"/>
                <w:szCs w:val="24"/>
                <w:highlight w:val="none"/>
              </w:rPr>
              <w:t>林业科学</w:t>
            </w:r>
          </w:p>
          <w:p w14:paraId="11CC8D6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B11E61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林木育种，森林培育，森林经营管理，森林保护，经济林，园林，林业工程，野生动物，林业机械，森林自然保存技术，森林生态系统评价，湿地、荒漠经营管理，天然森林生态系统经营管理</w:t>
            </w:r>
          </w:p>
        </w:tc>
      </w:tr>
      <w:tr w14:paraId="3257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44872EF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204</w:t>
            </w:r>
          </w:p>
        </w:tc>
        <w:tc>
          <w:tcPr>
            <w:tcW w:w="2018" w:type="dxa"/>
            <w:vMerge w:val="restart"/>
            <w:vAlign w:val="center"/>
          </w:tcPr>
          <w:p w14:paraId="5795E95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养殖业</w:t>
            </w:r>
          </w:p>
          <w:p w14:paraId="7E7E30D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58EEF4C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230 家畜禽、兽</w:t>
            </w:r>
            <w:r>
              <w:rPr>
                <w:rFonts w:hint="default" w:ascii="Times New Roman" w:hAnsi="Times New Roman" w:eastAsia="仿宋_GB2312" w:cs="Times New Roman"/>
                <w:spacing w:val="-17"/>
                <w:kern w:val="0"/>
                <w:sz w:val="24"/>
                <w:szCs w:val="24"/>
                <w:highlight w:val="none"/>
              </w:rPr>
              <w:t>医科学技术</w:t>
            </w:r>
          </w:p>
        </w:tc>
        <w:tc>
          <w:tcPr>
            <w:tcW w:w="5144" w:type="dxa"/>
            <w:vAlign w:val="center"/>
          </w:tcPr>
          <w:p w14:paraId="33A5E34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家畜、家禽育种与繁育，动物营养与饲料加工，畜禽工程与机械，基础兽医学，临床兽医学，预防兽医学</w:t>
            </w:r>
          </w:p>
        </w:tc>
      </w:tr>
      <w:tr w14:paraId="69CC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33B43C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06E80FF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F872F9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240 水</w:t>
            </w:r>
            <w:r>
              <w:rPr>
                <w:rFonts w:hint="default" w:ascii="Times New Roman" w:hAnsi="Times New Roman" w:eastAsia="仿宋_GB2312" w:cs="Times New Roman"/>
                <w:spacing w:val="-17"/>
                <w:kern w:val="0"/>
                <w:sz w:val="24"/>
                <w:szCs w:val="24"/>
                <w:highlight w:val="none"/>
              </w:rPr>
              <w:t>产科学</w:t>
            </w:r>
          </w:p>
          <w:p w14:paraId="441B0D8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08144828">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tc>
      </w:tr>
      <w:tr w14:paraId="332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683B93A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205</w:t>
            </w:r>
          </w:p>
        </w:tc>
        <w:tc>
          <w:tcPr>
            <w:tcW w:w="2018" w:type="dxa"/>
            <w:vMerge w:val="restart"/>
            <w:vAlign w:val="center"/>
          </w:tcPr>
          <w:p w14:paraId="25B0916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资源调查与矿山工程专业</w:t>
            </w:r>
          </w:p>
        </w:tc>
        <w:tc>
          <w:tcPr>
            <w:tcW w:w="1559" w:type="dxa"/>
            <w:vAlign w:val="center"/>
          </w:tcPr>
          <w:p w14:paraId="769905D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170地球科学</w:t>
            </w:r>
          </w:p>
        </w:tc>
        <w:tc>
          <w:tcPr>
            <w:tcW w:w="5144" w:type="dxa"/>
            <w:vAlign w:val="center"/>
          </w:tcPr>
          <w:p w14:paraId="1965885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土地资源调查与利用，海洋资源调查与观测，地质、矿产调查与评价，生态地理调查，区域自然地理调查</w:t>
            </w:r>
          </w:p>
        </w:tc>
      </w:tr>
      <w:tr w14:paraId="789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7C57046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D6E27E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86A848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420 </w:t>
            </w:r>
            <w:r>
              <w:rPr>
                <w:rFonts w:hint="default" w:ascii="Times New Roman" w:hAnsi="Times New Roman" w:eastAsia="仿宋_GB2312" w:cs="Times New Roman"/>
                <w:spacing w:val="-17"/>
                <w:kern w:val="0"/>
                <w:sz w:val="24"/>
                <w:szCs w:val="24"/>
                <w:highlight w:val="none"/>
              </w:rPr>
              <w:t>测绘科学</w:t>
            </w:r>
          </w:p>
          <w:p w14:paraId="2294C67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409A67B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大地测量技术，摄影测量与遥感技术，地图制图技术，工程测量技术，海洋测绘技术</w:t>
            </w:r>
          </w:p>
        </w:tc>
      </w:tr>
      <w:tr w14:paraId="44E4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07F46C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36F424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02F8549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440 </w:t>
            </w:r>
            <w:r>
              <w:rPr>
                <w:rFonts w:hint="default" w:ascii="Times New Roman" w:hAnsi="Times New Roman" w:eastAsia="仿宋_GB2312" w:cs="Times New Roman"/>
                <w:spacing w:val="-17"/>
                <w:kern w:val="0"/>
                <w:sz w:val="24"/>
                <w:szCs w:val="24"/>
                <w:highlight w:val="none"/>
              </w:rPr>
              <w:t>矿山科学</w:t>
            </w:r>
          </w:p>
          <w:p w14:paraId="3DCBA3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1DFA63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矿山地质技术，矿山测量技术，矿山工程设计，矿山地面工程，凿岩爆破工程，井巷工程，矿山压力与支护，采矿工程，选矿工程，采矿环境工程，矿山电气工程，矿山工程机械设计与制造技术</w:t>
            </w:r>
          </w:p>
        </w:tc>
      </w:tr>
      <w:tr w14:paraId="082D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84" w:type="dxa"/>
            <w:vAlign w:val="center"/>
          </w:tcPr>
          <w:p w14:paraId="2A2778A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206</w:t>
            </w:r>
          </w:p>
        </w:tc>
        <w:tc>
          <w:tcPr>
            <w:tcW w:w="2018" w:type="dxa"/>
            <w:vAlign w:val="center"/>
          </w:tcPr>
          <w:p w14:paraId="3D59F4C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轻工专业</w:t>
            </w:r>
          </w:p>
        </w:tc>
        <w:tc>
          <w:tcPr>
            <w:tcW w:w="1559" w:type="dxa"/>
            <w:vAlign w:val="center"/>
          </w:tcPr>
          <w:p w14:paraId="0F82C3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550</w:t>
            </w:r>
            <w:r>
              <w:rPr>
                <w:rFonts w:hint="default" w:ascii="Times New Roman" w:hAnsi="Times New Roman" w:eastAsia="仿宋_GB2312" w:cs="Times New Roman"/>
                <w:spacing w:val="-17"/>
                <w:kern w:val="0"/>
                <w:sz w:val="24"/>
                <w:szCs w:val="24"/>
                <w:highlight w:val="none"/>
              </w:rPr>
              <w:t xml:space="preserve"> 食品科学</w:t>
            </w:r>
          </w:p>
          <w:p w14:paraId="6625AFE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AB69A4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食品科学技术基础学科，食品加工技术，食品加工的副产品加工与利用技术，食品安全</w:t>
            </w:r>
          </w:p>
        </w:tc>
      </w:tr>
      <w:tr w14:paraId="23AE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84" w:type="dxa"/>
            <w:vAlign w:val="center"/>
          </w:tcPr>
          <w:p w14:paraId="3506FCC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207</w:t>
            </w:r>
          </w:p>
        </w:tc>
        <w:tc>
          <w:tcPr>
            <w:tcW w:w="2018" w:type="dxa"/>
            <w:vAlign w:val="center"/>
          </w:tcPr>
          <w:p w14:paraId="023CD4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纺织专业</w:t>
            </w:r>
          </w:p>
        </w:tc>
        <w:tc>
          <w:tcPr>
            <w:tcW w:w="1559" w:type="dxa"/>
            <w:vAlign w:val="center"/>
          </w:tcPr>
          <w:p w14:paraId="71C63FE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540</w:t>
            </w:r>
            <w:r>
              <w:rPr>
                <w:rFonts w:hint="default" w:ascii="Times New Roman" w:hAnsi="Times New Roman" w:eastAsia="仿宋_GB2312" w:cs="Times New Roman"/>
                <w:spacing w:val="-17"/>
                <w:kern w:val="0"/>
                <w:sz w:val="24"/>
                <w:szCs w:val="24"/>
                <w:highlight w:val="none"/>
              </w:rPr>
              <w:t xml:space="preserve"> 纺织科学</w:t>
            </w:r>
          </w:p>
          <w:p w14:paraId="770D3D5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52BC723C">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染化技术，服装技术，纺织新技术，纺织新材料，天然纤维，合成纤维，产业用纺织品及非织造布技术，纺织机械</w:t>
            </w:r>
          </w:p>
        </w:tc>
      </w:tr>
      <w:tr w14:paraId="0DE4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72BD128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208</w:t>
            </w:r>
          </w:p>
        </w:tc>
        <w:tc>
          <w:tcPr>
            <w:tcW w:w="2018" w:type="dxa"/>
            <w:vMerge w:val="restart"/>
            <w:vAlign w:val="center"/>
          </w:tcPr>
          <w:p w14:paraId="676D3C2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化工专业</w:t>
            </w:r>
          </w:p>
        </w:tc>
        <w:tc>
          <w:tcPr>
            <w:tcW w:w="1559" w:type="dxa"/>
            <w:vAlign w:val="center"/>
          </w:tcPr>
          <w:p w14:paraId="6CC6E88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530 </w:t>
            </w:r>
            <w:r>
              <w:rPr>
                <w:rFonts w:hint="default" w:ascii="Times New Roman" w:hAnsi="Times New Roman" w:eastAsia="仿宋_GB2312" w:cs="Times New Roman"/>
                <w:spacing w:val="-17"/>
                <w:kern w:val="0"/>
                <w:sz w:val="24"/>
                <w:szCs w:val="24"/>
                <w:highlight w:val="none"/>
              </w:rPr>
              <w:t>化工科学</w:t>
            </w:r>
          </w:p>
          <w:p w14:paraId="5878AEF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A2F5929">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化工工程技术，化工机械与设备，石油炼制技术，有机化工，煤化工，合成树脂与塑料，化学纤维，橡胶技术，无机化工，精细化学品制造技术，生物化学工程，电化学工程，特种有机高分子材料，功能高分子材料，光电转换高分子材料，聚合物基复合材料，高分子液晶材料，天然高分子产品加工技术</w:t>
            </w:r>
          </w:p>
        </w:tc>
      </w:tr>
      <w:tr w14:paraId="47B8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00CCDD8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82B517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EEC8AF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w:t>
            </w:r>
            <w:r>
              <w:rPr>
                <w:rFonts w:hint="default" w:ascii="Times New Roman" w:hAnsi="Times New Roman" w:eastAsia="仿宋_GB2312" w:cs="Times New Roman"/>
                <w:spacing w:val="-17"/>
                <w:kern w:val="0"/>
                <w:sz w:val="24"/>
                <w:szCs w:val="24"/>
                <w:highlight w:val="none"/>
              </w:rPr>
              <w:t xml:space="preserve"> 水利科学</w:t>
            </w:r>
          </w:p>
          <w:p w14:paraId="75B7F7A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53FB64C">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海水淡化技术</w:t>
            </w:r>
          </w:p>
        </w:tc>
      </w:tr>
      <w:tr w14:paraId="22C5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Align w:val="center"/>
          </w:tcPr>
          <w:p w14:paraId="771E8AF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209</w:t>
            </w:r>
          </w:p>
        </w:tc>
        <w:tc>
          <w:tcPr>
            <w:tcW w:w="2018" w:type="dxa"/>
            <w:vAlign w:val="center"/>
          </w:tcPr>
          <w:p w14:paraId="7509D5D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非金属材料</w:t>
            </w:r>
          </w:p>
          <w:p w14:paraId="6D4B796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583288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43</w:t>
            </w:r>
            <w:r>
              <w:rPr>
                <w:rFonts w:hint="default" w:ascii="Times New Roman" w:hAnsi="Times New Roman" w:eastAsia="仿宋_GB2312" w:cs="Times New Roman"/>
                <w:spacing w:val="-17"/>
                <w:kern w:val="0"/>
                <w:sz w:val="24"/>
                <w:szCs w:val="24"/>
                <w:highlight w:val="none"/>
              </w:rPr>
              <w:t>0 材料科学</w:t>
            </w:r>
          </w:p>
          <w:p w14:paraId="27E6A4F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014D7D2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半导体材料，无机非金属建筑材料，特种结构、陶瓷材料，玻璃材料，陶瓷材料，石墨材料，人工晶体材料及制品制造技术，特种功能材料，无机非金属复合材料</w:t>
            </w:r>
          </w:p>
        </w:tc>
      </w:tr>
      <w:tr w14:paraId="3E5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784" w:type="dxa"/>
            <w:vMerge w:val="restart"/>
            <w:vAlign w:val="center"/>
          </w:tcPr>
          <w:p w14:paraId="14AC55E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210</w:t>
            </w:r>
          </w:p>
        </w:tc>
        <w:tc>
          <w:tcPr>
            <w:tcW w:w="2018" w:type="dxa"/>
            <w:vMerge w:val="restart"/>
            <w:vAlign w:val="center"/>
          </w:tcPr>
          <w:p w14:paraId="50EB938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金属材料专业</w:t>
            </w:r>
          </w:p>
        </w:tc>
        <w:tc>
          <w:tcPr>
            <w:tcW w:w="1559" w:type="dxa"/>
            <w:vAlign w:val="center"/>
          </w:tcPr>
          <w:p w14:paraId="422B1EA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450 </w:t>
            </w:r>
            <w:r>
              <w:rPr>
                <w:rFonts w:hint="default" w:ascii="Times New Roman" w:hAnsi="Times New Roman" w:eastAsia="仿宋_GB2312" w:cs="Times New Roman"/>
                <w:spacing w:val="-17"/>
                <w:kern w:val="0"/>
                <w:sz w:val="24"/>
                <w:szCs w:val="24"/>
                <w:highlight w:val="none"/>
              </w:rPr>
              <w:t>冶金科学</w:t>
            </w:r>
          </w:p>
          <w:p w14:paraId="36EB45A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90F73E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钢铁冶金技术，钢铁冶金原料与预处理技术，钢铁材料加工与制造工艺，钢铁冶金机械制造及自动化技术，钢铁冶金铸、轧机械设计与制造技术，有色金属冶金技术，有色金属材料加工与制造工艺技术，有色金属冶金原料与预处理技术，有色金属冶金工业专用工艺设备制造技术，有色金属冶金机械制造和自动化技术</w:t>
            </w:r>
          </w:p>
        </w:tc>
      </w:tr>
      <w:tr w14:paraId="50D1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vMerge w:val="continue"/>
            <w:vAlign w:val="center"/>
          </w:tcPr>
          <w:p w14:paraId="0066252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15E6DB3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F8016B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430 </w:t>
            </w:r>
            <w:r>
              <w:rPr>
                <w:rFonts w:hint="default" w:ascii="Times New Roman" w:hAnsi="Times New Roman" w:eastAsia="仿宋_GB2312" w:cs="Times New Roman"/>
                <w:spacing w:val="-17"/>
                <w:kern w:val="0"/>
                <w:sz w:val="24"/>
                <w:szCs w:val="24"/>
                <w:highlight w:val="none"/>
              </w:rPr>
              <w:t>材料科学</w:t>
            </w:r>
          </w:p>
          <w:p w14:paraId="03F866B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382CEE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钢铁材料技术，钢铁基复合材料，钢铁表面损伤与防护，有色金属材料技术，有金属基复合材料，有色金属表面损伤与防护</w:t>
            </w:r>
          </w:p>
        </w:tc>
      </w:tr>
      <w:tr w14:paraId="437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84" w:type="dxa"/>
            <w:vAlign w:val="center"/>
          </w:tcPr>
          <w:p w14:paraId="36CE827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210</w:t>
            </w:r>
          </w:p>
        </w:tc>
        <w:tc>
          <w:tcPr>
            <w:tcW w:w="2018" w:type="dxa"/>
            <w:vAlign w:val="center"/>
          </w:tcPr>
          <w:p w14:paraId="00225AB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机械专业</w:t>
            </w:r>
          </w:p>
        </w:tc>
        <w:tc>
          <w:tcPr>
            <w:tcW w:w="1559" w:type="dxa"/>
            <w:vAlign w:val="center"/>
          </w:tcPr>
          <w:p w14:paraId="5F78568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460</w:t>
            </w:r>
            <w:r>
              <w:rPr>
                <w:rFonts w:hint="default" w:ascii="Times New Roman" w:hAnsi="Times New Roman" w:eastAsia="仿宋_GB2312" w:cs="Times New Roman"/>
                <w:spacing w:val="-17"/>
                <w:kern w:val="0"/>
                <w:sz w:val="24"/>
                <w:szCs w:val="24"/>
                <w:highlight w:val="none"/>
              </w:rPr>
              <w:t xml:space="preserve"> 机械科学</w:t>
            </w:r>
          </w:p>
          <w:p w14:paraId="51E4506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74C0C3C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机械设计，机械原理与零件，热加工工艺与设备，通用机械技术与设备，流体机械技术与设备，搬运机械技术与设备，机械制造工艺与设备，切削原理与工具，数控技术，机械制造自动化技术，数字制造，农业机械设备设计与制造技术</w:t>
            </w:r>
          </w:p>
        </w:tc>
      </w:tr>
      <w:tr w14:paraId="6A6F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restart"/>
            <w:vAlign w:val="center"/>
          </w:tcPr>
          <w:p w14:paraId="0D896CE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212</w:t>
            </w:r>
          </w:p>
        </w:tc>
        <w:tc>
          <w:tcPr>
            <w:tcW w:w="2018" w:type="dxa"/>
            <w:vMerge w:val="restart"/>
            <w:vAlign w:val="center"/>
          </w:tcPr>
          <w:p w14:paraId="47FB575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动力与民核</w:t>
            </w:r>
          </w:p>
          <w:p w14:paraId="409AAD2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23D713F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470</w:t>
            </w:r>
            <w:r>
              <w:rPr>
                <w:rFonts w:hint="default" w:ascii="Times New Roman" w:hAnsi="Times New Roman" w:eastAsia="仿宋_GB2312" w:cs="Times New Roman"/>
                <w:spacing w:val="-17"/>
                <w:kern w:val="0"/>
                <w:sz w:val="24"/>
                <w:szCs w:val="24"/>
                <w:highlight w:val="none"/>
              </w:rPr>
              <w:t xml:space="preserve"> 动力与电</w:t>
            </w:r>
          </w:p>
          <w:p w14:paraId="3BCEAC8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气科学技术</w:t>
            </w:r>
          </w:p>
        </w:tc>
        <w:tc>
          <w:tcPr>
            <w:tcW w:w="5144" w:type="dxa"/>
            <w:vAlign w:val="center"/>
          </w:tcPr>
          <w:p w14:paraId="40C25D2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电机与电器，高电压与绝缘，工业自动化，超导技术，发电与电站工程，独立电源，电气测量，电力系统自动化，热工控制，动力机械，锅炉，火电，可再生能源，热力系统</w:t>
            </w:r>
          </w:p>
        </w:tc>
      </w:tr>
      <w:tr w14:paraId="1D03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Merge w:val="continue"/>
            <w:vAlign w:val="center"/>
          </w:tcPr>
          <w:p w14:paraId="56B30FB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083DD0D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254E36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490 核科学技术</w:t>
            </w:r>
          </w:p>
        </w:tc>
        <w:tc>
          <w:tcPr>
            <w:tcW w:w="5144" w:type="dxa"/>
            <w:vAlign w:val="center"/>
          </w:tcPr>
          <w:p w14:paraId="54CD8F64">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辐射物理，辐射探测，放射性计量学，核电子仪器，核材料，加速器技术，裂变堆工程，核聚变堆，核动力工程，同位素，核安全，乏燃料后处理，辐射防护，核设施退役技术，三废处理</w:t>
            </w:r>
          </w:p>
        </w:tc>
      </w:tr>
      <w:tr w14:paraId="1D9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restart"/>
            <w:vAlign w:val="center"/>
          </w:tcPr>
          <w:p w14:paraId="6F757AC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213</w:t>
            </w:r>
          </w:p>
        </w:tc>
        <w:tc>
          <w:tcPr>
            <w:tcW w:w="2018" w:type="dxa"/>
            <w:vMerge w:val="restart"/>
            <w:vAlign w:val="center"/>
          </w:tcPr>
          <w:p w14:paraId="382E7E7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电子与科学</w:t>
            </w:r>
          </w:p>
          <w:p w14:paraId="7D37D6F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仪器专业</w:t>
            </w:r>
          </w:p>
        </w:tc>
        <w:tc>
          <w:tcPr>
            <w:tcW w:w="1559" w:type="dxa"/>
            <w:vAlign w:val="center"/>
          </w:tcPr>
          <w:p w14:paraId="479ACF4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535仪器仪表</w:t>
            </w:r>
          </w:p>
          <w:p w14:paraId="31D0D30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032722C8">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仪器仪表技术，工业自动化仪表，电工仪器仪表，光学仪器，物电分析仪，环境监测仪，实验室仪器与真空仪器、材料试验仪器，工艺试验机与专用试验机，地球科学仪器，天文大气仪器，热工与化工测量仪器仪表</w:t>
            </w:r>
          </w:p>
        </w:tc>
      </w:tr>
      <w:tr w14:paraId="1922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continue"/>
            <w:vAlign w:val="center"/>
          </w:tcPr>
          <w:p w14:paraId="35CA29A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3B6CFBB4">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F940331">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470 </w:t>
            </w:r>
            <w:r>
              <w:rPr>
                <w:rFonts w:hint="default" w:ascii="Times New Roman" w:hAnsi="Times New Roman" w:eastAsia="仿宋_GB2312" w:cs="Times New Roman"/>
                <w:spacing w:val="-17"/>
                <w:kern w:val="0"/>
                <w:sz w:val="24"/>
                <w:szCs w:val="24"/>
                <w:highlight w:val="none"/>
              </w:rPr>
              <w:t>动力与电</w:t>
            </w:r>
          </w:p>
          <w:p w14:paraId="2A339CE9">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气科学技术</w:t>
            </w:r>
          </w:p>
        </w:tc>
        <w:tc>
          <w:tcPr>
            <w:tcW w:w="5144" w:type="dxa"/>
            <w:vAlign w:val="center"/>
          </w:tcPr>
          <w:p w14:paraId="5D0B1AD9">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电池电源，光电池技术</w:t>
            </w:r>
          </w:p>
        </w:tc>
      </w:tr>
      <w:tr w14:paraId="0535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continue"/>
            <w:vAlign w:val="center"/>
          </w:tcPr>
          <w:p w14:paraId="6A09DF7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1E84CCA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497B87D">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510 </w:t>
            </w:r>
            <w:r>
              <w:rPr>
                <w:rFonts w:hint="default" w:ascii="Times New Roman" w:hAnsi="Times New Roman" w:eastAsia="仿宋_GB2312" w:cs="Times New Roman"/>
                <w:spacing w:val="-17"/>
                <w:kern w:val="0"/>
                <w:sz w:val="24"/>
                <w:szCs w:val="24"/>
                <w:highlight w:val="none"/>
              </w:rPr>
              <w:t>电子与通</w:t>
            </w:r>
          </w:p>
          <w:p w14:paraId="5878F4D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信科学技术</w:t>
            </w:r>
          </w:p>
        </w:tc>
        <w:tc>
          <w:tcPr>
            <w:tcW w:w="5144" w:type="dxa"/>
            <w:vAlign w:val="center"/>
          </w:tcPr>
          <w:p w14:paraId="642C00BA">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子技术，微波技术，真空电子技术，电子专用装备与仪器技术，微电子技术，光电子技术及仪器，电子元器件与组件技术，激光技术，集成电路技术、集成电路设计技术，半导体分立器件技术，半导体封装和测试技术，电子专用材料技术</w:t>
            </w:r>
          </w:p>
        </w:tc>
      </w:tr>
      <w:tr w14:paraId="46C6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69A803B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214</w:t>
            </w:r>
          </w:p>
        </w:tc>
        <w:tc>
          <w:tcPr>
            <w:tcW w:w="2018" w:type="dxa"/>
            <w:vAlign w:val="center"/>
          </w:tcPr>
          <w:p w14:paraId="1D65F1A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通信专业</w:t>
            </w:r>
          </w:p>
        </w:tc>
        <w:tc>
          <w:tcPr>
            <w:tcW w:w="1559" w:type="dxa"/>
            <w:vAlign w:val="center"/>
          </w:tcPr>
          <w:p w14:paraId="25D9E6F3">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510 </w:t>
            </w:r>
            <w:r>
              <w:rPr>
                <w:rFonts w:hint="default" w:ascii="Times New Roman" w:hAnsi="Times New Roman" w:eastAsia="仿宋_GB2312" w:cs="Times New Roman"/>
                <w:spacing w:val="-17"/>
                <w:kern w:val="0"/>
                <w:sz w:val="24"/>
                <w:szCs w:val="24"/>
                <w:highlight w:val="none"/>
              </w:rPr>
              <w:t>电子与通</w:t>
            </w:r>
          </w:p>
          <w:p w14:paraId="3833185F">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信科学技术</w:t>
            </w:r>
          </w:p>
        </w:tc>
        <w:tc>
          <w:tcPr>
            <w:tcW w:w="5144" w:type="dxa"/>
            <w:vAlign w:val="center"/>
          </w:tcPr>
          <w:p w14:paraId="28BC0355">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信号与信息处理，信息网络与通信工程、技术与系统，信息与通信安全，邮政工程，广播电视与新媒体，民用电子技术与系统，雷达工程、技术与系统，导航工程、技术与系统，电子与通信工业专用设备制造技术</w:t>
            </w:r>
          </w:p>
        </w:tc>
      </w:tr>
      <w:tr w14:paraId="1CD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51CF48C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215</w:t>
            </w:r>
          </w:p>
        </w:tc>
        <w:tc>
          <w:tcPr>
            <w:tcW w:w="2018" w:type="dxa"/>
            <w:vMerge w:val="restart"/>
            <w:vAlign w:val="center"/>
          </w:tcPr>
          <w:p w14:paraId="411EEDA4">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计算机与自动控制专业</w:t>
            </w:r>
          </w:p>
        </w:tc>
        <w:tc>
          <w:tcPr>
            <w:tcW w:w="1559" w:type="dxa"/>
            <w:vAlign w:val="center"/>
          </w:tcPr>
          <w:p w14:paraId="68CDCDB0">
            <w:pPr>
              <w:keepNext w:val="0"/>
              <w:keepLines w:val="0"/>
              <w:pageBreakBefore w:val="0"/>
              <w:widowControl w:val="0"/>
              <w:kinsoku/>
              <w:wordWrap/>
              <w:overflowPunct/>
              <w:topLinePunct w:val="0"/>
              <w:autoSpaceDE w:val="0"/>
              <w:autoSpaceDN w:val="0"/>
              <w:bidi w:val="0"/>
              <w:adjustRightInd w:val="0"/>
              <w:snapToGrid/>
              <w:spacing w:after="0" w:line="400" w:lineRule="exact"/>
              <w:jc w:val="lef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413 信息与系统科学相</w:t>
            </w:r>
            <w:r>
              <w:rPr>
                <w:rFonts w:hint="default" w:ascii="Times New Roman" w:hAnsi="Times New Roman" w:eastAsia="仿宋_GB2312" w:cs="Times New Roman"/>
                <w:spacing w:val="-17"/>
                <w:kern w:val="0"/>
                <w:sz w:val="24"/>
                <w:szCs w:val="24"/>
                <w:highlight w:val="none"/>
              </w:rPr>
              <w:t>关工程与技术</w:t>
            </w:r>
          </w:p>
        </w:tc>
        <w:tc>
          <w:tcPr>
            <w:tcW w:w="5144" w:type="dxa"/>
            <w:vAlign w:val="center"/>
          </w:tcPr>
          <w:p w14:paraId="18EF786A">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控制科学与技术，控制设备、控制系统、控制技术</w:t>
            </w:r>
          </w:p>
        </w:tc>
      </w:tr>
      <w:tr w14:paraId="1E18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50DC80F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3CC2C26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19BBE5B">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520 计算机科学技术</w:t>
            </w:r>
          </w:p>
        </w:tc>
        <w:tc>
          <w:tcPr>
            <w:tcW w:w="5144" w:type="dxa"/>
            <w:vAlign w:val="center"/>
          </w:tcPr>
          <w:p w14:paraId="6961B418">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应用基础，信息处理技术，计算机应用技术，计算机应用系统，管理信息系统，体系结构，平台软件，计算机组件</w:t>
            </w:r>
          </w:p>
        </w:tc>
      </w:tr>
      <w:tr w14:paraId="6FDC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Merge w:val="restart"/>
            <w:vAlign w:val="center"/>
          </w:tcPr>
          <w:p w14:paraId="4E74B10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216</w:t>
            </w:r>
          </w:p>
        </w:tc>
        <w:tc>
          <w:tcPr>
            <w:tcW w:w="2018" w:type="dxa"/>
            <w:vMerge w:val="restart"/>
            <w:vAlign w:val="center"/>
          </w:tcPr>
          <w:p w14:paraId="5D1B99DF">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土木建筑</w:t>
            </w:r>
          </w:p>
          <w:p w14:paraId="4DCDBBD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05855266">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560 </w:t>
            </w:r>
            <w:r>
              <w:rPr>
                <w:rFonts w:hint="default" w:ascii="Times New Roman" w:hAnsi="Times New Roman" w:eastAsia="仿宋_GB2312" w:cs="Times New Roman"/>
                <w:spacing w:val="-17"/>
                <w:kern w:val="0"/>
                <w:sz w:val="24"/>
                <w:szCs w:val="24"/>
                <w:highlight w:val="none"/>
              </w:rPr>
              <w:t>土木建筑</w:t>
            </w:r>
          </w:p>
          <w:p w14:paraId="6FAF41AD">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5D7FFF21">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土木建筑结构，建筑与规划，工业建筑，农业建筑，土木工程施工及运输机械，市政工程，城市给水工程，城市排水工程</w:t>
            </w:r>
          </w:p>
        </w:tc>
      </w:tr>
      <w:tr w14:paraId="6717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vMerge w:val="continue"/>
            <w:vAlign w:val="center"/>
          </w:tcPr>
          <w:p w14:paraId="54B8FC5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78DFA95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E9DFE4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580</w:t>
            </w:r>
            <w:r>
              <w:rPr>
                <w:rFonts w:hint="default" w:ascii="Times New Roman" w:hAnsi="Times New Roman" w:eastAsia="仿宋_GB2312" w:cs="Times New Roman"/>
                <w:spacing w:val="-17"/>
                <w:kern w:val="0"/>
                <w:sz w:val="24"/>
                <w:szCs w:val="24"/>
                <w:highlight w:val="none"/>
              </w:rPr>
              <w:t xml:space="preserve"> 交通运输</w:t>
            </w:r>
          </w:p>
          <w:p w14:paraId="4FD54C7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392B649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路基、路面工程，桥涵工程，隧道工程，路桥施工机械与设备</w:t>
            </w:r>
          </w:p>
        </w:tc>
      </w:tr>
      <w:tr w14:paraId="428A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8F7082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217</w:t>
            </w:r>
          </w:p>
        </w:tc>
        <w:tc>
          <w:tcPr>
            <w:tcW w:w="2018" w:type="dxa"/>
            <w:vAlign w:val="center"/>
          </w:tcPr>
          <w:p w14:paraId="7A68CB9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水利专业</w:t>
            </w:r>
          </w:p>
        </w:tc>
        <w:tc>
          <w:tcPr>
            <w:tcW w:w="1559" w:type="dxa"/>
            <w:vAlign w:val="center"/>
          </w:tcPr>
          <w:p w14:paraId="2D8C096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 水利科学技术</w:t>
            </w:r>
          </w:p>
        </w:tc>
        <w:tc>
          <w:tcPr>
            <w:tcW w:w="5144" w:type="dxa"/>
            <w:vAlign w:val="center"/>
          </w:tcPr>
          <w:p w14:paraId="7CD3B85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水利工程勘测，水工建筑物设计，水工材料，水利工程施工，水环境治理与保护，河流泥沙工程，海洋工程，水资源利用与管理，水利工程管理，防洪抗旱减灾，陆地水文</w:t>
            </w:r>
          </w:p>
        </w:tc>
      </w:tr>
      <w:tr w14:paraId="630A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vAlign w:val="center"/>
          </w:tcPr>
          <w:p w14:paraId="7F88902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218</w:t>
            </w:r>
          </w:p>
        </w:tc>
        <w:tc>
          <w:tcPr>
            <w:tcW w:w="2018" w:type="dxa"/>
            <w:vMerge w:val="restart"/>
            <w:vAlign w:val="center"/>
          </w:tcPr>
          <w:p w14:paraId="2101669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公路、水路及航空运输专业</w:t>
            </w:r>
          </w:p>
        </w:tc>
        <w:tc>
          <w:tcPr>
            <w:tcW w:w="1559" w:type="dxa"/>
            <w:vAlign w:val="center"/>
          </w:tcPr>
          <w:p w14:paraId="760238D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580 </w:t>
            </w:r>
            <w:r>
              <w:rPr>
                <w:rFonts w:hint="default" w:ascii="Times New Roman" w:hAnsi="Times New Roman" w:eastAsia="仿宋_GB2312" w:cs="Times New Roman"/>
                <w:spacing w:val="-17"/>
                <w:kern w:val="0"/>
                <w:sz w:val="24"/>
                <w:szCs w:val="24"/>
                <w:highlight w:val="none"/>
              </w:rPr>
              <w:t>交通运输</w:t>
            </w:r>
          </w:p>
          <w:p w14:paraId="048351F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064B6E1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汽车工程，摩托车设计与工程，拖拉机制造技术，公路运输安全管理，公路工程机械设计与制造技术，城市道路运输工程，水路运输，港口机械设计与制造技术，船舶工程，造船专用工艺设备，水下工程技术，机场及航空运输，交通运输系统工程，交通运输安全工程</w:t>
            </w:r>
          </w:p>
        </w:tc>
      </w:tr>
      <w:tr w14:paraId="10BA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continue"/>
            <w:vAlign w:val="center"/>
          </w:tcPr>
          <w:p w14:paraId="5FF43F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263CCE7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31AC2D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w:t>
            </w:r>
            <w:r>
              <w:rPr>
                <w:rFonts w:hint="default" w:ascii="Times New Roman" w:hAnsi="Times New Roman" w:eastAsia="仿宋_GB2312" w:cs="Times New Roman"/>
                <w:spacing w:val="-17"/>
                <w:kern w:val="0"/>
                <w:sz w:val="24"/>
                <w:szCs w:val="24"/>
                <w:highlight w:val="none"/>
              </w:rPr>
              <w:t xml:space="preserve"> 水利科学</w:t>
            </w:r>
          </w:p>
          <w:p w14:paraId="52F5714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565B418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海洋工程结构与施工</w:t>
            </w:r>
          </w:p>
        </w:tc>
      </w:tr>
      <w:tr w14:paraId="4F11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continue"/>
            <w:vAlign w:val="center"/>
          </w:tcPr>
          <w:p w14:paraId="7D51BA1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373463F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76402F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590</w:t>
            </w:r>
            <w:r>
              <w:rPr>
                <w:rFonts w:hint="default" w:ascii="Times New Roman" w:hAnsi="Times New Roman" w:eastAsia="仿宋_GB2312" w:cs="Times New Roman"/>
                <w:spacing w:val="-17"/>
                <w:kern w:val="0"/>
                <w:sz w:val="24"/>
                <w:szCs w:val="24"/>
                <w:highlight w:val="none"/>
              </w:rPr>
              <w:t xml:space="preserve"> 航空科学</w:t>
            </w:r>
          </w:p>
          <w:p w14:paraId="2986551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459CB3AF">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航空器结构与设计，航空推进系统，飞行器仪表，飞行器控制、导航技术，航空器制造工艺，飞行器试验技术</w:t>
            </w:r>
          </w:p>
        </w:tc>
      </w:tr>
      <w:tr w14:paraId="15BB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49AB147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219</w:t>
            </w:r>
          </w:p>
        </w:tc>
        <w:tc>
          <w:tcPr>
            <w:tcW w:w="2018" w:type="dxa"/>
            <w:vAlign w:val="center"/>
          </w:tcPr>
          <w:p w14:paraId="412C5C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轨道交通运输</w:t>
            </w:r>
          </w:p>
          <w:p w14:paraId="47005BE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1E0532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580</w:t>
            </w:r>
            <w:r>
              <w:rPr>
                <w:rFonts w:hint="default" w:ascii="Times New Roman" w:hAnsi="Times New Roman" w:eastAsia="仿宋_GB2312" w:cs="Times New Roman"/>
                <w:spacing w:val="-17"/>
                <w:kern w:val="0"/>
                <w:sz w:val="24"/>
                <w:szCs w:val="24"/>
                <w:highlight w:val="none"/>
              </w:rPr>
              <w:t xml:space="preserve"> 交通运输</w:t>
            </w:r>
          </w:p>
          <w:p w14:paraId="0FCC34E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6E65A4C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高速铁路建设技术，铁路、城轨车辆与专用工具，轨道交通运输运营信息及安全技术</w:t>
            </w:r>
          </w:p>
        </w:tc>
      </w:tr>
      <w:tr w14:paraId="24AD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vMerge w:val="restart"/>
            <w:vAlign w:val="center"/>
          </w:tcPr>
          <w:p w14:paraId="5C6913E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220</w:t>
            </w:r>
          </w:p>
        </w:tc>
        <w:tc>
          <w:tcPr>
            <w:tcW w:w="2018" w:type="dxa"/>
            <w:vMerge w:val="restart"/>
            <w:vAlign w:val="center"/>
          </w:tcPr>
          <w:p w14:paraId="38A7230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标准计量、</w:t>
            </w:r>
          </w:p>
          <w:p w14:paraId="308B64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文体科技</w:t>
            </w:r>
          </w:p>
          <w:p w14:paraId="2A258B1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57D0A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410 </w:t>
            </w:r>
            <w:r>
              <w:rPr>
                <w:rFonts w:hint="default" w:ascii="Times New Roman" w:hAnsi="Times New Roman" w:eastAsia="仿宋_GB2312" w:cs="Times New Roman"/>
                <w:spacing w:val="-17"/>
                <w:kern w:val="0"/>
                <w:sz w:val="24"/>
                <w:szCs w:val="24"/>
                <w:highlight w:val="none"/>
              </w:rPr>
              <w:t>工程与技</w:t>
            </w:r>
          </w:p>
          <w:p w14:paraId="234D692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术基础学科</w:t>
            </w:r>
          </w:p>
        </w:tc>
        <w:tc>
          <w:tcPr>
            <w:tcW w:w="5144" w:type="dxa"/>
            <w:vAlign w:val="center"/>
          </w:tcPr>
          <w:p w14:paraId="734D8F6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国家通用标准，计量科学技术</w:t>
            </w:r>
          </w:p>
        </w:tc>
      </w:tr>
      <w:tr w14:paraId="560C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1314A13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AEBC83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86CA7C7">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780 考古学</w:t>
            </w:r>
          </w:p>
        </w:tc>
        <w:tc>
          <w:tcPr>
            <w:tcW w:w="5144" w:type="dxa"/>
            <w:vAlign w:val="center"/>
          </w:tcPr>
          <w:p w14:paraId="2EEB0BE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科学考古技术，博物馆学，文物保护技术</w:t>
            </w:r>
          </w:p>
        </w:tc>
      </w:tr>
      <w:tr w14:paraId="5FBE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6E85ADF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FD8F51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54D7EB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870 图书馆、情报</w:t>
            </w:r>
            <w:r>
              <w:rPr>
                <w:rFonts w:hint="default" w:ascii="Times New Roman" w:hAnsi="Times New Roman" w:eastAsia="仿宋_GB2312" w:cs="Times New Roman"/>
                <w:spacing w:val="-17"/>
                <w:kern w:val="0"/>
                <w:sz w:val="24"/>
                <w:szCs w:val="24"/>
                <w:highlight w:val="none"/>
              </w:rPr>
              <w:t>与文献学</w:t>
            </w:r>
          </w:p>
        </w:tc>
        <w:tc>
          <w:tcPr>
            <w:tcW w:w="5144" w:type="dxa"/>
            <w:vAlign w:val="center"/>
          </w:tcPr>
          <w:p w14:paraId="43AD4A1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图书馆学与图书管理技术，文献学与文献管理技术，情报学与信息管理技术，档案学与档案管理技术</w:t>
            </w:r>
          </w:p>
        </w:tc>
      </w:tr>
      <w:tr w14:paraId="0B20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4" w:type="dxa"/>
            <w:vMerge w:val="continue"/>
            <w:vAlign w:val="center"/>
          </w:tcPr>
          <w:p w14:paraId="795D45A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56FDFD7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927379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890 </w:t>
            </w:r>
            <w:r>
              <w:rPr>
                <w:rFonts w:hint="default" w:ascii="Times New Roman" w:hAnsi="Times New Roman" w:eastAsia="仿宋_GB2312" w:cs="Times New Roman"/>
                <w:spacing w:val="-17"/>
                <w:kern w:val="0"/>
                <w:sz w:val="24"/>
                <w:szCs w:val="24"/>
                <w:highlight w:val="none"/>
              </w:rPr>
              <w:t>体育运动</w:t>
            </w:r>
          </w:p>
          <w:p w14:paraId="45C3DD9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w:t>
            </w:r>
          </w:p>
        </w:tc>
        <w:tc>
          <w:tcPr>
            <w:tcW w:w="5144" w:type="dxa"/>
            <w:vAlign w:val="center"/>
          </w:tcPr>
          <w:p w14:paraId="24B87EDE">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人类运动学，运动解剖学，运动生物力学，运动生理学，运动心理学，运动生物化学，体育保健学，运动营养学，运动训练学，动作技能学，体质测量与评价，体育电子学，兴奋剂检测技术，体育器具制造技术</w:t>
            </w:r>
          </w:p>
        </w:tc>
      </w:tr>
      <w:tr w14:paraId="5ADD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2AEF29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221</w:t>
            </w:r>
          </w:p>
        </w:tc>
        <w:tc>
          <w:tcPr>
            <w:tcW w:w="2018" w:type="dxa"/>
            <w:vAlign w:val="center"/>
          </w:tcPr>
          <w:p w14:paraId="5AC87E1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环境保护</w:t>
            </w:r>
          </w:p>
          <w:p w14:paraId="5C55765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03F1C3E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610 </w:t>
            </w:r>
            <w:r>
              <w:rPr>
                <w:rFonts w:hint="default" w:ascii="Times New Roman" w:hAnsi="Times New Roman" w:eastAsia="仿宋_GB2312" w:cs="Times New Roman"/>
                <w:spacing w:val="-17"/>
                <w:kern w:val="0"/>
                <w:sz w:val="24"/>
                <w:szCs w:val="24"/>
                <w:highlight w:val="none"/>
              </w:rPr>
              <w:t>环境科学</w:t>
            </w:r>
          </w:p>
          <w:p w14:paraId="1A57EA0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技术及资源科学技术</w:t>
            </w:r>
          </w:p>
        </w:tc>
        <w:tc>
          <w:tcPr>
            <w:tcW w:w="5144" w:type="dxa"/>
            <w:vAlign w:val="center"/>
          </w:tcPr>
          <w:p w14:paraId="74343DC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环境学、环境工程、环境生态工程、环境保护机械设备设计与制造技术</w:t>
            </w:r>
          </w:p>
        </w:tc>
      </w:tr>
      <w:tr w14:paraId="547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4" w:type="dxa"/>
            <w:vAlign w:val="center"/>
          </w:tcPr>
          <w:p w14:paraId="6271D57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222</w:t>
            </w:r>
          </w:p>
        </w:tc>
        <w:tc>
          <w:tcPr>
            <w:tcW w:w="2018" w:type="dxa"/>
            <w:vAlign w:val="center"/>
          </w:tcPr>
          <w:p w14:paraId="1179D65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气候变化与环境监测专业</w:t>
            </w:r>
          </w:p>
        </w:tc>
        <w:tc>
          <w:tcPr>
            <w:tcW w:w="1559" w:type="dxa"/>
            <w:vAlign w:val="center"/>
          </w:tcPr>
          <w:p w14:paraId="17E265E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170地球科学</w:t>
            </w:r>
          </w:p>
        </w:tc>
        <w:tc>
          <w:tcPr>
            <w:tcW w:w="5144" w:type="dxa"/>
            <w:vAlign w:val="center"/>
          </w:tcPr>
          <w:p w14:paraId="3289F0B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地震观测预报与防灾技术，地质灾害监测预报与防治，工程地震技术，火山观测预报，大气监测预报，应用气象技术</w:t>
            </w:r>
          </w:p>
        </w:tc>
      </w:tr>
      <w:tr w14:paraId="6B7C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restart"/>
            <w:vAlign w:val="center"/>
          </w:tcPr>
          <w:p w14:paraId="7C23845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223</w:t>
            </w:r>
          </w:p>
        </w:tc>
        <w:tc>
          <w:tcPr>
            <w:tcW w:w="2018" w:type="dxa"/>
            <w:vMerge w:val="restart"/>
            <w:vAlign w:val="center"/>
          </w:tcPr>
          <w:p w14:paraId="460B099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内科与预防医</w:t>
            </w:r>
          </w:p>
          <w:p w14:paraId="5338726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学专业</w:t>
            </w:r>
          </w:p>
        </w:tc>
        <w:tc>
          <w:tcPr>
            <w:tcW w:w="1559" w:type="dxa"/>
            <w:vAlign w:val="center"/>
          </w:tcPr>
          <w:p w14:paraId="7E45784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320</w:t>
            </w:r>
            <w:r>
              <w:rPr>
                <w:rFonts w:hint="default" w:ascii="Times New Roman" w:hAnsi="Times New Roman" w:eastAsia="仿宋_GB2312" w:cs="Times New Roman"/>
                <w:spacing w:val="-17"/>
                <w:kern w:val="0"/>
                <w:sz w:val="24"/>
                <w:szCs w:val="24"/>
                <w:highlight w:val="none"/>
              </w:rPr>
              <w:t xml:space="preserve"> 临床医学</w:t>
            </w:r>
          </w:p>
        </w:tc>
        <w:tc>
          <w:tcPr>
            <w:tcW w:w="5144" w:type="dxa"/>
            <w:vAlign w:val="center"/>
          </w:tcPr>
          <w:p w14:paraId="12B86F60">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诊断学，治疗学，护理医学，内科，地方病，儿科，急诊医学，肿瘤医学，核医学，放射医学，神经病学与精神病学</w:t>
            </w:r>
          </w:p>
        </w:tc>
      </w:tr>
      <w:tr w14:paraId="16B5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84" w:type="dxa"/>
            <w:vMerge w:val="continue"/>
            <w:vAlign w:val="center"/>
          </w:tcPr>
          <w:p w14:paraId="0FB3833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7D4967A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D4B694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330</w:t>
            </w:r>
            <w:r>
              <w:rPr>
                <w:rFonts w:hint="default" w:ascii="Times New Roman" w:hAnsi="Times New Roman" w:eastAsia="仿宋_GB2312" w:cs="Times New Roman"/>
                <w:spacing w:val="-17"/>
                <w:kern w:val="0"/>
                <w:sz w:val="24"/>
                <w:szCs w:val="24"/>
                <w:highlight w:val="none"/>
              </w:rPr>
              <w:t xml:space="preserve"> 预防医学</w:t>
            </w:r>
          </w:p>
          <w:p w14:paraId="0D4835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与卫生学</w:t>
            </w:r>
          </w:p>
        </w:tc>
        <w:tc>
          <w:tcPr>
            <w:tcW w:w="5144" w:type="dxa"/>
            <w:vAlign w:val="center"/>
          </w:tcPr>
          <w:p w14:paraId="396FC309">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营养学，毒理学，消毒学，流行病学，传染病预防，媒介生物控制学，环境医学，职业病学，地方病学，社会医学，卫生检验学，放射卫生学，卫生工程学，医学统计学，保健医学，康复医学</w:t>
            </w:r>
          </w:p>
        </w:tc>
      </w:tr>
      <w:tr w14:paraId="762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vMerge w:val="restart"/>
            <w:vAlign w:val="center"/>
          </w:tcPr>
          <w:p w14:paraId="496AE98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224</w:t>
            </w:r>
          </w:p>
        </w:tc>
        <w:tc>
          <w:tcPr>
            <w:tcW w:w="2018" w:type="dxa"/>
            <w:vMerge w:val="restart"/>
            <w:vAlign w:val="center"/>
          </w:tcPr>
          <w:p w14:paraId="456DCA0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外科与耳鼻咽喉颌专业</w:t>
            </w:r>
          </w:p>
        </w:tc>
        <w:tc>
          <w:tcPr>
            <w:tcW w:w="1559" w:type="dxa"/>
            <w:vAlign w:val="center"/>
          </w:tcPr>
          <w:p w14:paraId="7677E6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320 </w:t>
            </w:r>
            <w:r>
              <w:rPr>
                <w:rFonts w:hint="default" w:ascii="Times New Roman" w:hAnsi="Times New Roman" w:eastAsia="仿宋_GB2312" w:cs="Times New Roman"/>
                <w:spacing w:val="-17"/>
                <w:kern w:val="0"/>
                <w:sz w:val="24"/>
                <w:szCs w:val="24"/>
                <w:highlight w:val="none"/>
              </w:rPr>
              <w:t>临床医学</w:t>
            </w:r>
          </w:p>
        </w:tc>
        <w:tc>
          <w:tcPr>
            <w:tcW w:w="5144" w:type="dxa"/>
            <w:vAlign w:val="center"/>
          </w:tcPr>
          <w:p w14:paraId="00B6EEE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普通外科，麻醉科，电外科，显微外科，激光、冷冻外科，烧伤整形外科，外科感染，创伤外科，神经外科，头颈外科，心血管和淋巴外科，胸部外科，骨科，泌尿生殖外科，妇产科，小儿外科，皮肤性病学，耳鼻咽喉科，眼科，口腔科</w:t>
            </w:r>
          </w:p>
        </w:tc>
      </w:tr>
      <w:tr w14:paraId="65BE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047A2C9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5706D08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480B8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330 </w:t>
            </w:r>
            <w:r>
              <w:rPr>
                <w:rFonts w:hint="default" w:ascii="Times New Roman" w:hAnsi="Times New Roman" w:eastAsia="仿宋_GB2312" w:cs="Times New Roman"/>
                <w:spacing w:val="-17"/>
                <w:kern w:val="0"/>
                <w:sz w:val="24"/>
                <w:szCs w:val="24"/>
                <w:highlight w:val="none"/>
              </w:rPr>
              <w:t>预防医学</w:t>
            </w:r>
          </w:p>
          <w:p w14:paraId="1E6401F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与卫生学</w:t>
            </w:r>
          </w:p>
        </w:tc>
        <w:tc>
          <w:tcPr>
            <w:tcW w:w="5144" w:type="dxa"/>
            <w:vAlign w:val="center"/>
          </w:tcPr>
          <w:p w14:paraId="1C75FD8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运动医学</w:t>
            </w:r>
          </w:p>
        </w:tc>
      </w:tr>
      <w:tr w14:paraId="5C95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6E3549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225</w:t>
            </w:r>
          </w:p>
        </w:tc>
        <w:tc>
          <w:tcPr>
            <w:tcW w:w="2018" w:type="dxa"/>
            <w:vAlign w:val="center"/>
          </w:tcPr>
          <w:p w14:paraId="009D5AE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spacing w:val="-17"/>
                <w:kern w:val="0"/>
                <w:sz w:val="24"/>
                <w:szCs w:val="24"/>
                <w:highlight w:val="none"/>
              </w:rPr>
            </w:pPr>
            <w:r>
              <w:rPr>
                <w:rFonts w:hint="default" w:ascii="Times New Roman" w:hAnsi="Times New Roman" w:eastAsia="仿宋_GB2312" w:cs="Times New Roman"/>
                <w:b/>
                <w:kern w:val="0"/>
                <w:sz w:val="24"/>
                <w:szCs w:val="24"/>
                <w:highlight w:val="none"/>
              </w:rPr>
              <w:t>中医中药专业</w:t>
            </w:r>
          </w:p>
        </w:tc>
        <w:tc>
          <w:tcPr>
            <w:tcW w:w="1559" w:type="dxa"/>
            <w:vAlign w:val="center"/>
          </w:tcPr>
          <w:p w14:paraId="5BD3A82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7"/>
                <w:kern w:val="0"/>
                <w:sz w:val="24"/>
                <w:szCs w:val="24"/>
                <w:highlight w:val="none"/>
              </w:rPr>
              <w:t>3</w:t>
            </w:r>
            <w:r>
              <w:rPr>
                <w:rFonts w:hint="default" w:ascii="Times New Roman" w:hAnsi="Times New Roman" w:eastAsia="仿宋_GB2312" w:cs="Times New Roman"/>
                <w:kern w:val="0"/>
                <w:sz w:val="24"/>
                <w:szCs w:val="24"/>
                <w:highlight w:val="none"/>
              </w:rPr>
              <w:t>60 中医、</w:t>
            </w:r>
          </w:p>
          <w:p w14:paraId="5785EC1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中药学</w:t>
            </w:r>
          </w:p>
        </w:tc>
        <w:tc>
          <w:tcPr>
            <w:tcW w:w="5144" w:type="dxa"/>
            <w:vAlign w:val="center"/>
          </w:tcPr>
          <w:p w14:paraId="1C908431">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中医学，中药学，针灸学，中西医结合，民族</w:t>
            </w:r>
          </w:p>
          <w:p w14:paraId="0A255E9D">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医药</w:t>
            </w:r>
          </w:p>
        </w:tc>
      </w:tr>
      <w:tr w14:paraId="4A83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242D30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226</w:t>
            </w:r>
          </w:p>
        </w:tc>
        <w:tc>
          <w:tcPr>
            <w:tcW w:w="2018" w:type="dxa"/>
            <w:vMerge w:val="restart"/>
            <w:vAlign w:val="center"/>
          </w:tcPr>
          <w:p w14:paraId="06B1B0A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药物与生物医学工程专业</w:t>
            </w:r>
          </w:p>
        </w:tc>
        <w:tc>
          <w:tcPr>
            <w:tcW w:w="1559" w:type="dxa"/>
            <w:vAlign w:val="center"/>
          </w:tcPr>
          <w:p w14:paraId="5F8031C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350 药学</w:t>
            </w:r>
          </w:p>
        </w:tc>
        <w:tc>
          <w:tcPr>
            <w:tcW w:w="5144" w:type="dxa"/>
            <w:vAlign w:val="center"/>
          </w:tcPr>
          <w:p w14:paraId="276143C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药物化学及制药工程与技术，放射性药物，生物技术药物，药剂学，药理学，药物分析与药品标准，药物实验动物，药物统计学，</w:t>
            </w:r>
          </w:p>
        </w:tc>
      </w:tr>
      <w:tr w14:paraId="779A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5E3C07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0BAD55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FAA276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416自然科学相关工程与技术</w:t>
            </w:r>
          </w:p>
        </w:tc>
        <w:tc>
          <w:tcPr>
            <w:tcW w:w="5144" w:type="dxa"/>
            <w:vAlign w:val="center"/>
          </w:tcPr>
          <w:p w14:paraId="2AD209E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生物医学工程学、生物医学电子技术，临床医学工程，康复工程，生物医学测量技术，人工器官与生物医学材料，医疗器械，制药器械，制药工业专用设备</w:t>
            </w:r>
          </w:p>
        </w:tc>
      </w:tr>
      <w:tr w14:paraId="7B41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7F76C5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E63D66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3182E6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530 </w:t>
            </w:r>
            <w:r>
              <w:rPr>
                <w:rFonts w:hint="default" w:ascii="Times New Roman" w:hAnsi="Times New Roman" w:eastAsia="仿宋_GB2312" w:cs="Times New Roman"/>
                <w:spacing w:val="-17"/>
                <w:kern w:val="0"/>
                <w:sz w:val="24"/>
                <w:szCs w:val="24"/>
                <w:highlight w:val="none"/>
              </w:rPr>
              <w:t>化工科学</w:t>
            </w:r>
          </w:p>
          <w:p w14:paraId="72DC03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2F3BA3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医用高分子材料</w:t>
            </w:r>
          </w:p>
        </w:tc>
      </w:tr>
      <w:tr w14:paraId="21C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6771E2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227</w:t>
            </w:r>
          </w:p>
        </w:tc>
        <w:tc>
          <w:tcPr>
            <w:tcW w:w="2018" w:type="dxa"/>
            <w:vAlign w:val="center"/>
          </w:tcPr>
          <w:p w14:paraId="16A05DC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科普及其他</w:t>
            </w:r>
          </w:p>
          <w:p w14:paraId="281D18F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专业组</w:t>
            </w:r>
          </w:p>
        </w:tc>
        <w:tc>
          <w:tcPr>
            <w:tcW w:w="1559" w:type="dxa"/>
            <w:vAlign w:val="center"/>
          </w:tcPr>
          <w:p w14:paraId="69310ED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9991</w:t>
            </w:r>
            <w:r>
              <w:rPr>
                <w:rFonts w:hint="default" w:ascii="Times New Roman" w:hAnsi="Times New Roman" w:eastAsia="仿宋_GB2312" w:cs="Times New Roman"/>
                <w:spacing w:val="-17"/>
                <w:kern w:val="0"/>
                <w:sz w:val="24"/>
                <w:szCs w:val="24"/>
                <w:highlight w:val="none"/>
              </w:rPr>
              <w:t>0科学技</w:t>
            </w:r>
          </w:p>
          <w:p w14:paraId="5D4389D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术普及，其他</w:t>
            </w:r>
          </w:p>
        </w:tc>
        <w:tc>
          <w:tcPr>
            <w:tcW w:w="5144" w:type="dxa"/>
            <w:vAlign w:val="center"/>
          </w:tcPr>
          <w:p w14:paraId="206EBB61">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科学技术普及类的图书、音像制品等</w:t>
            </w:r>
          </w:p>
        </w:tc>
      </w:tr>
    </w:tbl>
    <w:p w14:paraId="74557D62">
      <w:pPr>
        <w:spacing w:line="300" w:lineRule="exact"/>
        <w:rPr>
          <w:rFonts w:hint="default" w:ascii="Times New Roman" w:hAnsi="Times New Roman" w:cs="Times New Roman" w:eastAsiaTheme="minorEastAsia"/>
          <w:szCs w:val="21"/>
          <w:highlight w:val="none"/>
        </w:rPr>
      </w:pPr>
    </w:p>
    <w:p w14:paraId="4B673FA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cs="Times New Roman" w:eastAsiaTheme="minorEastAsia"/>
          <w:szCs w:val="21"/>
          <w:highlight w:val="none"/>
        </w:rPr>
      </w:pPr>
    </w:p>
    <w:p w14:paraId="3E4F278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cs="Times New Roman" w:eastAsiaTheme="minorEastAsia"/>
          <w:szCs w:val="21"/>
          <w:highlight w:val="none"/>
        </w:rPr>
      </w:pPr>
    </w:p>
    <w:p w14:paraId="4E7D4BA7">
      <w:pPr>
        <w:adjustRightInd w:val="0"/>
        <w:snapToGrid w:val="0"/>
        <w:spacing w:line="480" w:lineRule="exact"/>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margin">
                  <wp:posOffset>30480</wp:posOffset>
                </wp:positionH>
                <wp:positionV relativeFrom="paragraph">
                  <wp:posOffset>8890</wp:posOffset>
                </wp:positionV>
                <wp:extent cx="5579745" cy="0"/>
                <wp:effectExtent l="0" t="7620" r="13335" b="1524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0.7pt;height:0pt;width:439.35pt;mso-position-horizontal-relative:margin;z-index:251661312;mso-width-relative:page;mso-height-relative:page;" filled="f" stroked="t" coordsize="21600,21600" o:gfxdata="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01mHTAAAABQEAAA8AAAAAAAAAAQAgAAAAIgAAAGRycy9kb3ducmV2LnhtbFBLAQIUABQAAAAI&#10;AIdO4kD1Mygt8gEAAOcDAAAOAAAAAAAAAAEAIAAAACIBAABkcnMvZTJvRG9jLnhtbFBLBQYAAAAA&#10;BgAGAFkBAACG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margin">
                  <wp:posOffset>66040</wp:posOffset>
                </wp:positionH>
                <wp:positionV relativeFrom="paragraph">
                  <wp:posOffset>342900</wp:posOffset>
                </wp:positionV>
                <wp:extent cx="5579745" cy="0"/>
                <wp:effectExtent l="0" t="7620" r="13335" b="1524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pt;margin-top:27pt;height:0pt;width:439.35pt;mso-position-horizontal-relative:margin;z-index:251660288;mso-width-relative:page;mso-height-relative:page;" filled="f" stroked="t" coordsize="21600,21600" o:gfxdata="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KZFVTWAAAACAEAAA8AAAAAAAAAAQAgAAAAIgAAAGRycy9kb3ducmV2LnhtbFBLAQIUABQA&#10;AAAIAIdO4kAk/RWm8gEAAOcDAAAOAAAAAAAAAAEAIAAAACUBAABkcnMvZTJvRG9jLnhtbFBLBQYA&#10;AAAABgAGAFkBAACJ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w:t xml:space="preserve"> </w:t>
      </w:r>
      <w:r>
        <w:rPr>
          <w:rFonts w:hint="default" w:ascii="Times New Roman" w:hAnsi="Times New Roman" w:eastAsia="仿宋_GB2312" w:cs="Times New Roman"/>
          <w:color w:val="000000"/>
          <w:sz w:val="28"/>
          <w:szCs w:val="28"/>
        </w:rPr>
        <w:t xml:space="preserve"> 江西省科技厅办公室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30</w:t>
      </w:r>
      <w:r>
        <w:rPr>
          <w:rFonts w:hint="default" w:ascii="Times New Roman" w:hAnsi="Times New Roman" w:eastAsia="仿宋_GB2312" w:cs="Times New Roman"/>
          <w:color w:val="000000"/>
          <w:sz w:val="28"/>
          <w:szCs w:val="28"/>
        </w:rPr>
        <w:t>日印发</w:t>
      </w:r>
    </w:p>
    <w:sectPr>
      <w:footerReference r:id="rId14" w:type="default"/>
      <w:pgSz w:w="11906" w:h="16838"/>
      <w:pgMar w:top="1701" w:right="1417" w:bottom="1701" w:left="141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67DC">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hint="eastAsia" w:ascii="Calibri" w:hAnsi="Calibri" w:eastAsia="宋体"/>
        <w:lang w:val="en-US"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CA0D">
    <w:pPr>
      <w:pStyle w:val="6"/>
      <w:keepNext w:val="0"/>
      <w:keepLines w:val="0"/>
      <w:pageBreakBefore w:val="0"/>
      <w:widowControl w:val="0"/>
      <w:kinsoku/>
      <w:wordWrap/>
      <w:overflowPunct/>
      <w:topLinePunct w:val="0"/>
      <w:bidi w:val="0"/>
      <w:adjustRightInd/>
      <w:snapToGrid w:val="0"/>
      <w:spacing w:after="0" w:line="240" w:lineRule="exact"/>
      <w:jc w:val="left"/>
      <w:textAlignment w:val="auto"/>
      <w:rPr>
        <w:rFonts w:hint="default" w:eastAsia="宋体"/>
        <w:lang w:val="en-US"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CDED">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7AC523">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57AC523">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DF60">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Calibri" w:hAnsi="Calibri"/>
      </w:rPr>
    </w:pPr>
    <w:r>
      <w:rPr>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5527">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hint="eastAsia" w:ascii="Calibri" w:hAnsi="Calibri" w:eastAsia="宋体"/>
        <w:lang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6FB0">
    <w:pPr>
      <w:keepNext w:val="0"/>
      <w:keepLines w:val="0"/>
      <w:pageBreakBefore w:val="0"/>
      <w:widowControl w:val="0"/>
      <w:kinsoku/>
      <w:wordWrap/>
      <w:overflowPunct/>
      <w:topLinePunct w:val="0"/>
      <w:bidi w:val="0"/>
      <w:adjustRightInd/>
      <w:snapToGrid/>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4FDC">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D678E">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644B">
    <w:pPr>
      <w:pStyle w:val="6"/>
      <w:keepNext w:val="0"/>
      <w:keepLines w:val="0"/>
      <w:pageBreakBefore w:val="0"/>
      <w:widowControl w:val="0"/>
      <w:kinsoku/>
      <w:wordWrap/>
      <w:overflowPunct/>
      <w:topLinePunct w:val="0"/>
      <w:bidi w:val="0"/>
      <w:adjustRightInd/>
      <w:snapToGrid w:val="0"/>
      <w:spacing w:after="0" w:line="240" w:lineRule="exact"/>
      <w:ind w:right="0" w:rightChars="0" w:firstLine="294" w:firstLineChars="105"/>
      <w:jc w:val="right"/>
      <w:textAlignment w:val="auto"/>
    </w:pPr>
    <w:r>
      <w:rPr>
        <w:rStyle w:val="14"/>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1</w:t>
    </w:r>
    <w:r>
      <w:rPr>
        <w:sz w:val="28"/>
        <w:szCs w:val="28"/>
      </w:rPr>
      <w:fldChar w:fldCharType="end"/>
    </w:r>
    <w:r>
      <w:rPr>
        <w:rStyle w:val="14"/>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C201">
    <w:pPr>
      <w:pBdr>
        <w:bottom w:val="single" w:color="auto" w:sz="6" w:space="1"/>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C94F4"/>
    <w:multiLevelType w:val="singleLevel"/>
    <w:tmpl w:val="EDFC94F4"/>
    <w:lvl w:ilvl="0" w:tentative="0">
      <w:start w:val="2"/>
      <w:numFmt w:val="decimal"/>
      <w:suff w:val="nothing"/>
      <w:lvlText w:val="（%1）"/>
      <w:lvlJc w:val="left"/>
    </w:lvl>
  </w:abstractNum>
  <w:abstractNum w:abstractNumId="1">
    <w:nsid w:val="FDFE9898"/>
    <w:multiLevelType w:val="singleLevel"/>
    <w:tmpl w:val="FDFE989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A0971"/>
    <w:rsid w:val="34106951"/>
    <w:rsid w:val="45FA0971"/>
    <w:rsid w:val="54FC0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szCs w:val="24"/>
    </w:rPr>
  </w:style>
  <w:style w:type="paragraph" w:styleId="4">
    <w:name w:val="Body Text Indent"/>
    <w:basedOn w:val="1"/>
    <w:semiHidden/>
    <w:qFormat/>
    <w:uiPriority w:val="0"/>
    <w:pPr>
      <w:ind w:firstLine="660"/>
    </w:pPr>
    <w:rPr>
      <w:rFonts w:eastAsia="仿宋_GB2312"/>
      <w:sz w:val="32"/>
    </w:rPr>
  </w:style>
  <w:style w:type="paragraph" w:styleId="5">
    <w:name w:val="Plain Text"/>
    <w:basedOn w:val="1"/>
    <w:qFormat/>
    <w:uiPriority w:val="99"/>
    <w:pPr>
      <w:spacing w:line="360" w:lineRule="auto"/>
      <w:ind w:firstLine="480" w:firstLineChars="200"/>
    </w:pPr>
    <w:rPr>
      <w:rFonts w:ascii="仿宋_GB2312"/>
      <w:sz w:val="24"/>
      <w:szCs w:val="24"/>
    </w:r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7">
    <w:name w:val="toc 1"/>
    <w:basedOn w:val="1"/>
    <w:next w:val="1"/>
    <w:qFormat/>
    <w:uiPriority w:val="0"/>
    <w:rPr>
      <w:szCs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cs="Times New Roman"/>
    </w:rPr>
  </w:style>
  <w:style w:type="paragraph" w:customStyle="1" w:styleId="15">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175</Pages>
  <Words>25421</Words>
  <Characters>25788</Characters>
  <Lines>0</Lines>
  <Paragraphs>0</Paragraphs>
  <TotalTime>2</TotalTime>
  <ScaleCrop>false</ScaleCrop>
  <LinksUpToDate>false</LinksUpToDate>
  <CharactersWithSpaces>28120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2025-09-30T13:20:00Z</dcterms:created>
  <dc:creator>牛皮不是牛皮是皮</dc:creator>
  <cp:lastModifiedBy>萍</cp:lastModifiedBy>
  <dcterms:modified xsi:type="dcterms:W3CDTF">2025-10-10T01:35:51Z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0DC63B44610E4CEEBBEFF571AA6F7F51_11</vt:lpwstr>
  </property>
  <property fmtid="{D5CDD505-2E9C-101B-9397-08002B2CF9AE}" pid="4" name="KSOTemplateDocerSaveRecord">
    <vt:lpwstr>eyJoZGlkIjoiOGM3YmY2MWQ0MjM4NGQyZjkxNzdmZmFkZTRiZGNlMGYiLCJ1c2VySWQiOiI0MTI3MDYwMjgifQ==</vt:lpwstr>
  </property>
</Properties>
</file>