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1B" w:rsidRPr="000A4F1B" w:rsidRDefault="000A4F1B" w:rsidP="000A4F1B">
      <w:pPr>
        <w:widowControl/>
        <w:spacing w:before="100" w:beforeAutospacing="1" w:after="100" w:afterAutospacing="1"/>
        <w:jc w:val="center"/>
        <w:rPr>
          <w:rFonts w:ascii="宋体" w:eastAsia="宋体" w:hAnsi="宋体" w:cs="宋体"/>
          <w:kern w:val="0"/>
          <w:sz w:val="24"/>
          <w:szCs w:val="24"/>
        </w:rPr>
      </w:pPr>
      <w:r w:rsidRPr="000A4F1B">
        <w:rPr>
          <w:rFonts w:ascii="黑体" w:eastAsia="黑体" w:hAnsi="宋体" w:cs="宋体" w:hint="eastAsia"/>
          <w:b/>
          <w:bCs/>
          <w:kern w:val="0"/>
          <w:sz w:val="36"/>
          <w:szCs w:val="36"/>
        </w:rPr>
        <w:t>南昌大学2016年硕士研究生招生简章</w:t>
      </w:r>
    </w:p>
    <w:p w:rsidR="000A4F1B" w:rsidRPr="000A4F1B" w:rsidRDefault="000A4F1B" w:rsidP="000A4F1B">
      <w:pPr>
        <w:widowControl/>
        <w:spacing w:before="100" w:beforeAutospacing="1" w:after="100" w:afterAutospacing="1"/>
        <w:jc w:val="center"/>
        <w:rPr>
          <w:rFonts w:ascii="宋体" w:eastAsia="宋体" w:hAnsi="宋体" w:cs="宋体"/>
          <w:kern w:val="0"/>
          <w:sz w:val="24"/>
          <w:szCs w:val="24"/>
        </w:rPr>
      </w:pPr>
    </w:p>
    <w:p w:rsidR="000A4F1B" w:rsidRPr="000A4F1B" w:rsidRDefault="000A4F1B" w:rsidP="000A4F1B">
      <w:pPr>
        <w:widowControl/>
        <w:spacing w:before="100" w:beforeAutospacing="1" w:after="100" w:afterAutospacing="1"/>
        <w:ind w:left="720" w:hanging="720"/>
        <w:jc w:val="left"/>
        <w:rPr>
          <w:rFonts w:ascii="黑体" w:eastAsia="黑体" w:hAnsi="宋体" w:cs="宋体" w:hint="eastAsia"/>
          <w:b/>
          <w:bCs/>
          <w:kern w:val="0"/>
          <w:sz w:val="32"/>
          <w:szCs w:val="32"/>
        </w:rPr>
      </w:pPr>
      <w:r w:rsidRPr="000A4F1B">
        <w:rPr>
          <w:rFonts w:ascii="黑体" w:eastAsia="黑体" w:hAnsi="宋体" w:cs="宋体" w:hint="eastAsia"/>
          <w:b/>
          <w:bCs/>
          <w:kern w:val="0"/>
          <w:sz w:val="32"/>
          <w:szCs w:val="32"/>
        </w:rPr>
        <w:t>学校学位与研究生教育简介</w:t>
      </w:r>
    </w:p>
    <w:p w:rsidR="000A4F1B" w:rsidRPr="000A4F1B" w:rsidRDefault="000A4F1B" w:rsidP="000A4F1B">
      <w:pPr>
        <w:widowControl/>
        <w:spacing w:before="100" w:beforeAutospacing="1" w:after="100" w:afterAutospacing="1" w:line="330" w:lineRule="atLeast"/>
        <w:ind w:leftChars="46" w:left="97"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南昌大学是江西省人民政府和教育部共建的国家“211工程”重点建设大学，是国家“中西部高校综合实力提升计划”和“中西部高校基础能力建设工程”入选高校。</w:t>
      </w:r>
    </w:p>
    <w:p w:rsidR="000A4F1B" w:rsidRPr="000A4F1B" w:rsidRDefault="000A4F1B" w:rsidP="000A4F1B">
      <w:pPr>
        <w:widowControl/>
        <w:spacing w:before="100" w:beforeAutospacing="1" w:after="100" w:afterAutospacing="1" w:line="330" w:lineRule="atLeast"/>
        <w:ind w:leftChars="46" w:left="97"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学校地处有着“物华天宝，人杰地灵”和“英雄城”美誉的江西省南昌市，拥有前湖、青山湖、东湖、鄱阳湖和抚州5个校区，占地面积8000余亩。校园设施齐全、环境优美、碧草如茵、襟山带水，是求学治学的理想园地。</w:t>
      </w:r>
    </w:p>
    <w:p w:rsidR="000A4F1B" w:rsidRPr="000A4F1B" w:rsidRDefault="000A4F1B" w:rsidP="000A4F1B">
      <w:pPr>
        <w:widowControl/>
        <w:spacing w:line="301" w:lineRule="atLeast"/>
        <w:ind w:firstLine="480"/>
        <w:jc w:val="left"/>
        <w:rPr>
          <w:rFonts w:ascii="宋体" w:eastAsia="宋体" w:hAnsi="宋体" w:cs="宋体" w:hint="eastAsia"/>
          <w:kern w:val="0"/>
          <w:sz w:val="18"/>
          <w:szCs w:val="18"/>
        </w:rPr>
      </w:pPr>
      <w:r w:rsidRPr="000A4F1B">
        <w:rPr>
          <w:rFonts w:ascii="仿宋" w:eastAsia="仿宋" w:hAnsi="仿宋" w:cs="’’Courier New’’" w:hint="eastAsia"/>
          <w:kern w:val="0"/>
          <w:sz w:val="28"/>
          <w:szCs w:val="28"/>
        </w:rPr>
        <w:t>学校办学始于1921年创办的江西公立医学专门学校和1940年创建的国立中正大学。1993年，江西大学与江西工业大学合并组建南昌大学，开创了全国高等教育体制改革的先河。2005年，南昌大学与江西医学院合并组建新南昌大学，揭开了学校改革发展的崭新一页。党和国家领导人、教育部和江西省委、省政府高度重视学校的建设与发展，习近平、曾庆红、吴官正、刘延东、孟建柱等中央领导先后到学校视察指导工作。习近平同志在视察时深情寄语“南昌大学前景无限”。</w:t>
      </w:r>
    </w:p>
    <w:p w:rsidR="000A4F1B" w:rsidRPr="000A4F1B" w:rsidRDefault="000A4F1B" w:rsidP="000A4F1B">
      <w:pPr>
        <w:widowControl/>
        <w:spacing w:line="301" w:lineRule="atLeast"/>
        <w:ind w:firstLine="480"/>
        <w:jc w:val="left"/>
        <w:rPr>
          <w:rFonts w:ascii="宋体" w:eastAsia="宋体" w:hAnsi="宋体" w:cs="宋体"/>
          <w:kern w:val="0"/>
          <w:sz w:val="18"/>
          <w:szCs w:val="18"/>
        </w:rPr>
      </w:pPr>
      <w:r w:rsidRPr="000A4F1B">
        <w:rPr>
          <w:rFonts w:ascii="仿宋" w:eastAsia="仿宋" w:hAnsi="仿宋" w:cs="’’Courier New’’" w:hint="eastAsia"/>
          <w:kern w:val="0"/>
          <w:sz w:val="28"/>
          <w:szCs w:val="28"/>
        </w:rPr>
        <w:t>学校研究生教育起步于1965年。现有8个一级学科博士学位授权点、67个二级学科博士学位授权点，45个一级学科硕士学位授权</w:t>
      </w:r>
      <w:r w:rsidRPr="000A4F1B">
        <w:rPr>
          <w:rFonts w:ascii="仿宋" w:eastAsia="仿宋" w:hAnsi="仿宋" w:cs="’’Courier New’’" w:hint="eastAsia"/>
          <w:kern w:val="0"/>
          <w:sz w:val="28"/>
          <w:szCs w:val="28"/>
        </w:rPr>
        <w:lastRenderedPageBreak/>
        <w:t>点、245个二级学科硕士学位授权点，11个博士后科研流动站。学校化学、临床医学、农业科学（含食品）、工程学4个学科进入美国ESI排名前1%。在全国第三轮一级学科整体水平评估中，食品科学与工程学科位列全国同类学科第4名。食品科学与工程专业1篇博士论文入选全国百篇优秀博士学位论文，实现了江西省“全国百篇优博”零的突破。</w:t>
      </w:r>
    </w:p>
    <w:p w:rsidR="000A4F1B" w:rsidRPr="000A4F1B" w:rsidRDefault="000A4F1B" w:rsidP="000A4F1B">
      <w:pPr>
        <w:widowControl/>
        <w:spacing w:line="301" w:lineRule="atLeast"/>
        <w:ind w:firstLine="480"/>
        <w:jc w:val="left"/>
        <w:rPr>
          <w:rFonts w:ascii="仿宋" w:eastAsia="仿宋" w:hAnsi="仿宋" w:cs="’’Courier New’’"/>
          <w:kern w:val="0"/>
          <w:sz w:val="28"/>
          <w:szCs w:val="28"/>
        </w:rPr>
      </w:pPr>
      <w:r w:rsidRPr="000A4F1B">
        <w:rPr>
          <w:rFonts w:ascii="仿宋" w:eastAsia="仿宋" w:hAnsi="仿宋" w:cs="’’Courier New’’" w:hint="eastAsia"/>
          <w:kern w:val="0"/>
          <w:sz w:val="28"/>
          <w:szCs w:val="28"/>
        </w:rPr>
        <w:t>具有临床医学博士专业学位授予权、18种硕士专业学位（工程硕士[共有21个专业领域]、工商管理硕士（MBA）、公共管理硕士（MPA）、临床医学硕士、口腔医学硕士、法律硕士、教育硕士、艺术硕士、公共卫生硕士、汉语国际教育硕士、新闻与传播硕士、翻译硕士（MTI）、农业推广硕士、旅游管理硕士（MTA）、工程管理硕士（MEM）、会计硕士、出版硕士、护理硕士）及在职人员以同等学力申请硕士学位授予权。有国家重点实验室1个，国家工程技术研究中心1个，国家重点学科2个，国家重点培育学科1个，教育部重点实验室2个，教育部工程中心2个，教育部人文社会科学重点研究基地1个，教育部创新团队3个，国家级临床药理基地1个，国家临床重点专科5个，国家干细胞工程技术研究中心江西分中心1个。有国家级实验教学示范中心3个、特色专业9个、教学团队1个、精品课程2门、双语教学示范课程1门，有江西省高水平重点学科5个、高水平实验室2个、高水平工程（技术）研究中心4个，江西省“十二五”重点学科16个，江西省“十二五”示范性硕士点6个。学校还设有中德联合研究院、中</w:t>
      </w:r>
      <w:proofErr w:type="gramStart"/>
      <w:r w:rsidRPr="000A4F1B">
        <w:rPr>
          <w:rFonts w:ascii="仿宋" w:eastAsia="仿宋" w:hAnsi="仿宋" w:cs="’’Courier New’’" w:hint="eastAsia"/>
          <w:kern w:val="0"/>
          <w:sz w:val="28"/>
          <w:szCs w:val="28"/>
        </w:rPr>
        <w:t>法工商</w:t>
      </w:r>
      <w:proofErr w:type="gramEnd"/>
      <w:r w:rsidRPr="000A4F1B">
        <w:rPr>
          <w:rFonts w:ascii="仿宋" w:eastAsia="仿宋" w:hAnsi="仿宋" w:cs="’’Courier New’’" w:hint="eastAsia"/>
          <w:kern w:val="0"/>
          <w:sz w:val="28"/>
          <w:szCs w:val="28"/>
        </w:rPr>
        <w:t>管理教育培训中心和中英联合学院等国际合作办学机构。</w:t>
      </w:r>
    </w:p>
    <w:p w:rsidR="000A4F1B" w:rsidRPr="000A4F1B" w:rsidRDefault="000A4F1B" w:rsidP="000A4F1B">
      <w:pPr>
        <w:widowControl/>
        <w:spacing w:before="100" w:beforeAutospacing="1" w:after="100" w:afterAutospacing="1" w:line="330" w:lineRule="atLeast"/>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lastRenderedPageBreak/>
        <w:t>学校树立“学生成才、学者成功、学校成名”的理想追求，坚持“师生幸福感、学校成就感、社会认同感”的价值导向。现有各类研究生12000余人，留学生600余人。学校与30多个国家（地区）的近60所高校、科研机构建立有稳定的交流与合作关系，并在法国普瓦提埃大学和印尼哈山努丁大学建有孔子学院。建校以来，学校共培养了40多万优秀人才，为国家和地方经济建设和社会进步做出了重要贡献。</w:t>
      </w:r>
    </w:p>
    <w:p w:rsidR="000A4F1B" w:rsidRPr="000A4F1B" w:rsidRDefault="000A4F1B" w:rsidP="000A4F1B">
      <w:pPr>
        <w:widowControl/>
        <w:spacing w:before="100" w:beforeAutospacing="1" w:after="100" w:afterAutospacing="1" w:line="330" w:lineRule="atLeast"/>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南昌大学学位与研究生教育工作始终贯彻“面向世界，面向未来，面向现代化”的教育思想，秉承“格物致新，厚德泽人”的校训，站在新的历史发展起点上，崇尚“学术立校、人才强校、依法治校”的办学理念，坚持“强学科、精管理、惠民生、兴实干”的发展思路，解放思想，凝聚共识，激发活力，深化改革，朝着建设区域特色鲜明的高水平综合性大学的目标而努力奋斗！</w:t>
      </w:r>
    </w:p>
    <w:p w:rsidR="000A4F1B" w:rsidRPr="000A4F1B" w:rsidRDefault="000A4F1B" w:rsidP="000A4F1B">
      <w:pPr>
        <w:widowControl/>
        <w:spacing w:before="100" w:beforeAutospacing="1" w:after="100" w:afterAutospacing="1"/>
        <w:ind w:firstLineChars="200" w:firstLine="560"/>
        <w:jc w:val="left"/>
        <w:rPr>
          <w:rFonts w:ascii="宋体" w:eastAsia="宋体" w:hAnsi="宋体" w:cs="宋体" w:hint="eastAsia"/>
          <w:kern w:val="0"/>
          <w:sz w:val="24"/>
          <w:szCs w:val="24"/>
        </w:rPr>
      </w:pPr>
      <w:r w:rsidRPr="000A4F1B">
        <w:rPr>
          <w:rFonts w:ascii="仿宋" w:eastAsia="仿宋" w:hAnsi="仿宋" w:cs="’’Courier New’’" w:hint="eastAsia"/>
          <w:kern w:val="0"/>
          <w:sz w:val="28"/>
          <w:szCs w:val="28"/>
        </w:rPr>
        <w:t>热忱欢迎您报考南昌大学，期待着您成为南昌大学的一员！</w:t>
      </w:r>
    </w:p>
    <w:p w:rsidR="000A4F1B" w:rsidRPr="000A4F1B" w:rsidRDefault="000A4F1B" w:rsidP="000A4F1B">
      <w:pPr>
        <w:widowControl/>
        <w:spacing w:before="100" w:beforeAutospacing="1" w:after="100" w:afterAutospacing="1"/>
        <w:ind w:firstLineChars="200" w:firstLine="643"/>
        <w:jc w:val="left"/>
        <w:rPr>
          <w:rFonts w:ascii="宋体" w:eastAsia="宋体" w:hAnsi="宋体" w:cs="宋体"/>
          <w:kern w:val="0"/>
          <w:sz w:val="24"/>
          <w:szCs w:val="24"/>
        </w:rPr>
      </w:pPr>
      <w:r w:rsidRPr="000A4F1B">
        <w:rPr>
          <w:rFonts w:ascii="黑体" w:eastAsia="黑体" w:hAnsi="宋体" w:cs="宋体" w:hint="eastAsia"/>
          <w:b/>
          <w:bCs/>
          <w:kern w:val="0"/>
          <w:sz w:val="32"/>
          <w:szCs w:val="32"/>
        </w:rPr>
        <w:t>招生简章</w:t>
      </w:r>
    </w:p>
    <w:p w:rsidR="000A4F1B" w:rsidRPr="000A4F1B" w:rsidRDefault="000A4F1B" w:rsidP="000A4F1B">
      <w:pPr>
        <w:widowControl/>
        <w:spacing w:before="100" w:beforeAutospacing="1" w:after="100" w:afterAutospacing="1"/>
        <w:ind w:firstLineChars="200" w:firstLine="560"/>
        <w:jc w:val="left"/>
        <w:rPr>
          <w:rFonts w:ascii="宋体" w:eastAsia="宋体" w:hAnsi="宋体" w:cs="宋体" w:hint="eastAsia"/>
          <w:kern w:val="0"/>
          <w:sz w:val="24"/>
          <w:szCs w:val="24"/>
        </w:rPr>
      </w:pPr>
      <w:r w:rsidRPr="000A4F1B">
        <w:rPr>
          <w:rFonts w:ascii="黑体" w:eastAsia="黑体" w:hAnsi="宋体" w:cs="宋体" w:hint="eastAsia"/>
          <w:kern w:val="0"/>
          <w:sz w:val="28"/>
          <w:szCs w:val="28"/>
        </w:rPr>
        <w:t>◆ 招生规模</w:t>
      </w:r>
    </w:p>
    <w:p w:rsidR="000A4F1B" w:rsidRPr="000A4F1B" w:rsidRDefault="000A4F1B" w:rsidP="000A4F1B">
      <w:pPr>
        <w:widowControl/>
        <w:spacing w:before="100" w:beforeAutospacing="1" w:after="100" w:afterAutospacing="1"/>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我校2015年实际招收硕士研究生3015人,其中接收推免生156人。2016年各专业的实际招生规模以当年国家文件批准下达数为准。我</w:t>
      </w:r>
      <w:proofErr w:type="gramStart"/>
      <w:r w:rsidRPr="000A4F1B">
        <w:rPr>
          <w:rFonts w:ascii="仿宋" w:eastAsia="仿宋" w:hAnsi="仿宋" w:cs="’’Courier New’’" w:hint="eastAsia"/>
          <w:kern w:val="0"/>
          <w:sz w:val="28"/>
          <w:szCs w:val="28"/>
        </w:rPr>
        <w:t>校工商管理</w:t>
      </w:r>
      <w:proofErr w:type="gramEnd"/>
      <w:r w:rsidRPr="000A4F1B">
        <w:rPr>
          <w:rFonts w:ascii="仿宋" w:eastAsia="仿宋" w:hAnsi="仿宋" w:cs="’’Courier New’’" w:hint="eastAsia"/>
          <w:kern w:val="0"/>
          <w:sz w:val="28"/>
          <w:szCs w:val="28"/>
        </w:rPr>
        <w:t>硕士（MBA）、公共管理硕士（MPA）、旅游管理硕士（MTA）、工程管理硕士（MEM）、工程硕士中的项目管理（MPM）、教育硕士中</w:t>
      </w:r>
      <w:r w:rsidRPr="000A4F1B">
        <w:rPr>
          <w:rFonts w:ascii="仿宋" w:eastAsia="仿宋" w:hAnsi="仿宋" w:cs="’’Courier New’’" w:hint="eastAsia"/>
          <w:kern w:val="0"/>
          <w:sz w:val="28"/>
          <w:szCs w:val="28"/>
        </w:rPr>
        <w:lastRenderedPageBreak/>
        <w:t>的教育管理招生计划全部为</w:t>
      </w:r>
      <w:r w:rsidRPr="000A4F1B">
        <w:rPr>
          <w:rFonts w:ascii="仿宋" w:eastAsia="仿宋" w:hAnsi="仿宋" w:cs="’Times New Roman’" w:hint="eastAsia"/>
          <w:sz w:val="28"/>
          <w:szCs w:val="28"/>
        </w:rPr>
        <w:t>定向就业、自筹经费计划，不享受我校研究生学业奖学金、研究生国家助学金政策</w:t>
      </w:r>
      <w:r w:rsidRPr="000A4F1B">
        <w:rPr>
          <w:rFonts w:ascii="仿宋" w:eastAsia="仿宋" w:hAnsi="仿宋" w:cs="’’Courier New’’" w:hint="eastAsia"/>
          <w:kern w:val="0"/>
          <w:sz w:val="28"/>
          <w:szCs w:val="28"/>
        </w:rPr>
        <w:t>。</w:t>
      </w:r>
    </w:p>
    <w:p w:rsidR="000A4F1B" w:rsidRPr="000A4F1B" w:rsidRDefault="000A4F1B" w:rsidP="000A4F1B">
      <w:pPr>
        <w:widowControl/>
        <w:spacing w:before="100" w:beforeAutospacing="1" w:after="100" w:afterAutospacing="1"/>
        <w:ind w:firstLineChars="200" w:firstLine="560"/>
        <w:jc w:val="left"/>
        <w:rPr>
          <w:rFonts w:ascii="仿宋_GB2312" w:eastAsia="仿宋_GB2312" w:hAnsi="’Times New Roman’" w:cs="’Times New Roman’" w:hint="eastAsia"/>
          <w:b/>
          <w:bCs/>
          <w:sz w:val="24"/>
          <w:szCs w:val="24"/>
        </w:rPr>
      </w:pPr>
      <w:r w:rsidRPr="000A4F1B">
        <w:rPr>
          <w:rFonts w:ascii="黑体" w:eastAsia="黑体" w:hAnsi="宋体" w:cs="宋体" w:hint="eastAsia"/>
          <w:kern w:val="0"/>
          <w:sz w:val="28"/>
          <w:szCs w:val="28"/>
        </w:rPr>
        <w:t>◆ 报考条件</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（一）报名参加全国硕士研究生招生考试的人员，须符合下列条件：</w:t>
      </w:r>
    </w:p>
    <w:p w:rsidR="000A4F1B" w:rsidRPr="000A4F1B" w:rsidRDefault="000A4F1B" w:rsidP="000A4F1B">
      <w:pPr>
        <w:widowControl/>
        <w:spacing w:before="100" w:beforeAutospacing="1" w:after="100" w:afterAutospacing="1" w:line="480" w:lineRule="exact"/>
        <w:ind w:firstLineChars="250" w:firstLine="70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1.中华人民共和国公民。</w:t>
      </w:r>
    </w:p>
    <w:p w:rsidR="000A4F1B" w:rsidRPr="000A4F1B" w:rsidRDefault="000A4F1B" w:rsidP="000A4F1B">
      <w:pPr>
        <w:widowControl/>
        <w:spacing w:before="100" w:beforeAutospacing="1" w:after="100" w:afterAutospacing="1" w:line="480" w:lineRule="exact"/>
        <w:ind w:firstLineChars="250" w:firstLine="70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2.拥护中国共产党的领导，品德良好，遵纪守法。</w:t>
      </w:r>
    </w:p>
    <w:p w:rsidR="000A4F1B" w:rsidRPr="000A4F1B" w:rsidRDefault="000A4F1B" w:rsidP="000A4F1B">
      <w:pPr>
        <w:widowControl/>
        <w:spacing w:before="100" w:beforeAutospacing="1" w:after="100" w:afterAutospacing="1" w:line="480" w:lineRule="exact"/>
        <w:ind w:firstLineChars="250" w:firstLine="70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3.身体健康状况符合国家和招生单位规定的体检要求。</w:t>
      </w:r>
    </w:p>
    <w:p w:rsidR="000A4F1B" w:rsidRPr="000A4F1B" w:rsidRDefault="000A4F1B" w:rsidP="000A4F1B">
      <w:pPr>
        <w:widowControl/>
        <w:spacing w:before="100" w:beforeAutospacing="1" w:after="100" w:afterAutospacing="1" w:line="480" w:lineRule="exact"/>
        <w:ind w:firstLineChars="250" w:firstLine="70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4.考生必须符合下列学历等条件之一：</w:t>
      </w:r>
    </w:p>
    <w:p w:rsidR="000A4F1B" w:rsidRPr="000A4F1B" w:rsidRDefault="000A4F1B" w:rsidP="000A4F1B">
      <w:pPr>
        <w:widowControl/>
        <w:spacing w:before="100" w:beforeAutospacing="1" w:after="100" w:afterAutospacing="1" w:line="480" w:lineRule="exact"/>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(1)国家承认学历的应届本科毕业生（录取当年9月1日前须取得国家承认的本科毕业证书。</w:t>
      </w:r>
      <w:proofErr w:type="gramStart"/>
      <w:r w:rsidRPr="000A4F1B">
        <w:rPr>
          <w:rFonts w:ascii="仿宋" w:eastAsia="仿宋" w:hAnsi="仿宋" w:cs="’’Courier New’’" w:hint="eastAsia"/>
          <w:kern w:val="0"/>
          <w:sz w:val="28"/>
          <w:szCs w:val="28"/>
        </w:rPr>
        <w:t>含普通</w:t>
      </w:r>
      <w:proofErr w:type="gramEnd"/>
      <w:r w:rsidRPr="000A4F1B">
        <w:rPr>
          <w:rFonts w:ascii="仿宋" w:eastAsia="仿宋" w:hAnsi="仿宋" w:cs="’’Courier New’’" w:hint="eastAsia"/>
          <w:kern w:val="0"/>
          <w:sz w:val="28"/>
          <w:szCs w:val="28"/>
        </w:rPr>
        <w:t>高校、成人高校、普通高校举办的成人高等学历教育应届本科毕业生，及自学考试和网络教育届时可毕业本科生）。</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（2）具有国家承认的大学本科毕业学历的人员。</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（3）获得国家承认的高职高专毕业学历后满2年（从毕业后到录取当年9月1日，下同）或2年以上，达到与大学本科毕业生同等学力，且符合招生单位根据本单位的培养目标对考生提出的具体业务要求的人员。</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（4）国家承认学历的本科结业生，按本科毕业生同等学力身份报考。</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（5）已获硕士、博士学位的人员。</w:t>
      </w:r>
    </w:p>
    <w:p w:rsidR="000A4F1B" w:rsidRPr="000A4F1B" w:rsidRDefault="000A4F1B" w:rsidP="000A4F1B">
      <w:pPr>
        <w:widowControl/>
        <w:spacing w:before="100" w:beforeAutospacing="1" w:after="100" w:afterAutospacing="1" w:line="480" w:lineRule="exact"/>
        <w:ind w:firstLineChars="192" w:firstLine="540"/>
        <w:jc w:val="left"/>
        <w:rPr>
          <w:rFonts w:ascii="仿宋" w:eastAsia="仿宋" w:hAnsi="仿宋" w:cs="’’Courier New’’" w:hint="eastAsia"/>
          <w:b/>
          <w:bCs/>
          <w:kern w:val="0"/>
          <w:sz w:val="28"/>
          <w:szCs w:val="28"/>
        </w:rPr>
      </w:pPr>
      <w:r w:rsidRPr="000A4F1B">
        <w:rPr>
          <w:rFonts w:ascii="仿宋" w:eastAsia="仿宋" w:hAnsi="仿宋" w:cs="’’Courier New’’" w:hint="eastAsia"/>
          <w:b/>
          <w:bCs/>
          <w:kern w:val="0"/>
          <w:sz w:val="28"/>
          <w:szCs w:val="28"/>
        </w:rPr>
        <w:lastRenderedPageBreak/>
        <w:t>在校研究生报考须在报名前征得所在培养单位同意。</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（二）报名参加全国专业学位硕士研究生招生考试的，按下列规定执行。</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1.报名参加法律硕士（非法学）专业学位硕士研究生招生考试的人员，须符合下列条件：</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（1）符合（一）中的各项要求。</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（2）之前所学专业为非法学专业（普通高等学校本科专业目录法学门类中的法学类专业[代码为0301]毕业生、专科层次法学类毕业生和自学考试形式的法学类毕业生等不得报考）。</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2.报名参加法律硕士（法学）专业学位硕士研究生招生考试的人员，须符合下列条件：</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（1）符合（一）中的各项要求。</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（2）之前所学专业为法学专业（</w:t>
      </w:r>
      <w:proofErr w:type="gramStart"/>
      <w:r w:rsidRPr="000A4F1B">
        <w:rPr>
          <w:rFonts w:ascii="仿宋" w:eastAsia="仿宋" w:hAnsi="仿宋" w:cs="’’Courier New’’" w:hint="eastAsia"/>
          <w:kern w:val="0"/>
          <w:sz w:val="28"/>
          <w:szCs w:val="28"/>
        </w:rPr>
        <w:t>仅普通</w:t>
      </w:r>
      <w:proofErr w:type="gramEnd"/>
      <w:r w:rsidRPr="000A4F1B">
        <w:rPr>
          <w:rFonts w:ascii="仿宋" w:eastAsia="仿宋" w:hAnsi="仿宋" w:cs="’’Courier New’’" w:hint="eastAsia"/>
          <w:kern w:val="0"/>
          <w:sz w:val="28"/>
          <w:szCs w:val="28"/>
        </w:rPr>
        <w:t>高等学校本科专业目录法学门类中的法学类专业[代码为0301]毕业生、专科层次法学类毕业生和自学考试形式的法学类毕业生等可以报考）。</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3.报名参加工商管理硕士、公共管理硕士、旅游管理硕士专业学位硕士研究生招生考试的人员，须符合下列条件：</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（1）符合（一）中第1、2、3各项的要求。</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（2）大学本科毕业后有3年以上工作经验的人员；或获得国家承认的高职高专学历后，有5年以上工作经验，达到与大学本科毕业生同等学力的人员；或已获硕士学位或博士学位并有2年以上工作经验的人员。</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lastRenderedPageBreak/>
        <w:t>4.报名参加除法律硕士（非法学）、法律硕士（法学）、工商管理硕士、公共管理硕士、旅游管理硕士外的其他专业学位硕士研究生招生考试的人员，须符合（一）中的各项要求。</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（三）经本科毕业学校（具有</w:t>
      </w:r>
      <w:proofErr w:type="gramStart"/>
      <w:r w:rsidRPr="000A4F1B">
        <w:rPr>
          <w:rFonts w:ascii="仿宋" w:eastAsia="仿宋" w:hAnsi="仿宋" w:cs="’’Courier New’’" w:hint="eastAsia"/>
          <w:kern w:val="0"/>
          <w:sz w:val="28"/>
          <w:szCs w:val="28"/>
        </w:rPr>
        <w:t>开展推免工作</w:t>
      </w:r>
      <w:proofErr w:type="gramEnd"/>
      <w:r w:rsidRPr="000A4F1B">
        <w:rPr>
          <w:rFonts w:ascii="仿宋" w:eastAsia="仿宋" w:hAnsi="仿宋" w:cs="’’Courier New’’" w:hint="eastAsia"/>
          <w:kern w:val="0"/>
          <w:sz w:val="28"/>
          <w:szCs w:val="28"/>
        </w:rPr>
        <w:t>资格的高校）选拔并确认资格的推免生（包括“研究生支教团”和“农村学校教育硕士师资培养计划”的推免生），须在国家规定时间内登录“全国推荐优秀应届本科毕业生免试攻读研究生信息公开暨管理服务系统”（网址：</w:t>
      </w:r>
      <w:hyperlink r:id="rId7" w:history="1">
        <w:r w:rsidRPr="000A4F1B">
          <w:rPr>
            <w:rFonts w:ascii="仿宋" w:eastAsia="仿宋" w:hAnsi="仿宋" w:cs="’’Courier New’’" w:hint="eastAsia"/>
            <w:color w:val="000000"/>
            <w:kern w:val="0"/>
            <w:sz w:val="18"/>
            <w:szCs w:val="18"/>
          </w:rPr>
          <w:t>http://yz.chsi.com.cn/tm</w:t>
        </w:r>
      </w:hyperlink>
      <w:r w:rsidRPr="000A4F1B">
        <w:rPr>
          <w:rFonts w:ascii="仿宋" w:eastAsia="仿宋" w:hAnsi="仿宋" w:cs="’’Courier New’’" w:hint="eastAsia"/>
          <w:kern w:val="0"/>
          <w:sz w:val="28"/>
          <w:szCs w:val="28"/>
        </w:rPr>
        <w:t>）填报志愿并参加复试。规定截止日期前仍未落实接收单位的推免生不再</w:t>
      </w:r>
      <w:proofErr w:type="gramStart"/>
      <w:r w:rsidRPr="000A4F1B">
        <w:rPr>
          <w:rFonts w:ascii="仿宋" w:eastAsia="仿宋" w:hAnsi="仿宋" w:cs="’’Courier New’’" w:hint="eastAsia"/>
          <w:kern w:val="0"/>
          <w:sz w:val="28"/>
          <w:szCs w:val="28"/>
        </w:rPr>
        <w:t>保留推免资格</w:t>
      </w:r>
      <w:proofErr w:type="gramEnd"/>
      <w:r w:rsidRPr="000A4F1B">
        <w:rPr>
          <w:rFonts w:ascii="仿宋" w:eastAsia="仿宋" w:hAnsi="仿宋" w:cs="’’Courier New’’" w:hint="eastAsia"/>
          <w:kern w:val="0"/>
          <w:sz w:val="28"/>
          <w:szCs w:val="28"/>
        </w:rPr>
        <w:t xml:space="preserve">。已被招生单位接收的推免生，不得再报名参加全国统考。 </w:t>
      </w:r>
    </w:p>
    <w:p w:rsidR="000A4F1B" w:rsidRPr="000A4F1B" w:rsidRDefault="000A4F1B" w:rsidP="000A4F1B">
      <w:pPr>
        <w:widowControl/>
        <w:spacing w:before="100" w:beforeAutospacing="1" w:after="100" w:afterAutospacing="1" w:line="480" w:lineRule="exact"/>
        <w:jc w:val="left"/>
        <w:rPr>
          <w:rFonts w:ascii="黑体" w:eastAsia="黑体" w:hAnsi="宋体" w:cs="宋体" w:hint="eastAsia"/>
          <w:kern w:val="0"/>
          <w:sz w:val="28"/>
          <w:szCs w:val="28"/>
        </w:rPr>
      </w:pPr>
      <w:r w:rsidRPr="000A4F1B">
        <w:rPr>
          <w:rFonts w:ascii="黑体" w:eastAsia="黑体" w:hAnsi="宋体" w:cs="宋体" w:hint="eastAsia"/>
          <w:kern w:val="0"/>
          <w:sz w:val="28"/>
          <w:szCs w:val="28"/>
        </w:rPr>
        <w:t>◆报名</w:t>
      </w:r>
    </w:p>
    <w:p w:rsidR="000A4F1B" w:rsidRPr="000A4F1B" w:rsidRDefault="000A4F1B" w:rsidP="000A4F1B">
      <w:pPr>
        <w:widowControl/>
        <w:spacing w:before="100" w:beforeAutospacing="1" w:after="100" w:afterAutospacing="1" w:line="480" w:lineRule="exact"/>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报名包括网上报名和现场确认两个阶段。所有参加硕士研究生招生考试的考生均须进行网上报名，并到报考点现场</w:t>
      </w:r>
      <w:proofErr w:type="gramStart"/>
      <w:r w:rsidRPr="000A4F1B">
        <w:rPr>
          <w:rFonts w:ascii="仿宋" w:eastAsia="仿宋" w:hAnsi="仿宋" w:cs="’’Courier New’’" w:hint="eastAsia"/>
          <w:kern w:val="0"/>
          <w:sz w:val="28"/>
          <w:szCs w:val="28"/>
        </w:rPr>
        <w:t>确认网报信息</w:t>
      </w:r>
      <w:proofErr w:type="gramEnd"/>
      <w:r w:rsidRPr="000A4F1B">
        <w:rPr>
          <w:rFonts w:ascii="仿宋" w:eastAsia="仿宋" w:hAnsi="仿宋" w:cs="’’Courier New’’" w:hint="eastAsia"/>
          <w:kern w:val="0"/>
          <w:sz w:val="28"/>
          <w:szCs w:val="28"/>
        </w:rPr>
        <w:t>、缴费和采集本人图像等相关电子信息。</w:t>
      </w:r>
    </w:p>
    <w:p w:rsidR="000A4F1B" w:rsidRPr="000A4F1B" w:rsidRDefault="000A4F1B" w:rsidP="000A4F1B">
      <w:pPr>
        <w:widowControl/>
        <w:spacing w:before="100" w:beforeAutospacing="1" w:after="100" w:afterAutospacing="1" w:line="560" w:lineRule="exact"/>
        <w:ind w:firstLineChars="200" w:firstLine="560"/>
        <w:jc w:val="left"/>
        <w:rPr>
          <w:rFonts w:ascii="仿宋_GB2312" w:eastAsia="仿宋_GB2312" w:hAnsi="仿宋" w:cs="宋体" w:hint="eastAsia"/>
          <w:sz w:val="28"/>
          <w:szCs w:val="28"/>
        </w:rPr>
      </w:pPr>
      <w:r w:rsidRPr="000A4F1B">
        <w:rPr>
          <w:rFonts w:ascii="仿宋_GB2312" w:eastAsia="仿宋_GB2312" w:hAnsi="仿宋" w:cs="宋体" w:hint="eastAsia"/>
          <w:sz w:val="28"/>
          <w:szCs w:val="28"/>
        </w:rPr>
        <w:t>应届本科毕业生原则上应选择就读学校所在省（区、市）的报考点办理网上报名和现场确认手续；工商管理、公共管理、旅游管理、工程管理等专业学位考生和其他考生应选</w:t>
      </w:r>
      <w:proofErr w:type="gramStart"/>
      <w:r w:rsidRPr="000A4F1B">
        <w:rPr>
          <w:rFonts w:ascii="仿宋_GB2312" w:eastAsia="仿宋_GB2312" w:hAnsi="仿宋" w:cs="宋体" w:hint="eastAsia"/>
          <w:sz w:val="28"/>
          <w:szCs w:val="28"/>
        </w:rPr>
        <w:t>择工作</w:t>
      </w:r>
      <w:proofErr w:type="gramEnd"/>
      <w:r w:rsidRPr="000A4F1B">
        <w:rPr>
          <w:rFonts w:ascii="仿宋_GB2312" w:eastAsia="仿宋_GB2312" w:hAnsi="仿宋" w:cs="宋体" w:hint="eastAsia"/>
          <w:sz w:val="28"/>
          <w:szCs w:val="28"/>
        </w:rPr>
        <w:t>或户口所在地省级教育招生考试管理机构指定的报考点办理网上报名和现场确认手续。</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（一）网上报名：报考2016年硕士研究生一律采取网上报名方式。</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1.网上报名日期：2015年10月10日—31日(每天9：00-22:00)。</w:t>
      </w:r>
    </w:p>
    <w:p w:rsidR="000A4F1B" w:rsidRPr="000A4F1B" w:rsidRDefault="000A4F1B" w:rsidP="000A4F1B">
      <w:pPr>
        <w:widowControl/>
        <w:spacing w:before="100" w:beforeAutospacing="1" w:after="100" w:afterAutospacing="1" w:line="480" w:lineRule="exact"/>
        <w:ind w:firstLineChars="292" w:firstLine="81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应届本科毕业生预报</w:t>
      </w:r>
      <w:proofErr w:type="gramStart"/>
      <w:r w:rsidRPr="000A4F1B">
        <w:rPr>
          <w:rFonts w:ascii="仿宋" w:eastAsia="仿宋" w:hAnsi="仿宋" w:cs="’’Courier New’’" w:hint="eastAsia"/>
          <w:kern w:val="0"/>
          <w:sz w:val="28"/>
          <w:szCs w:val="28"/>
        </w:rPr>
        <w:t>名时间</w:t>
      </w:r>
      <w:proofErr w:type="gramEnd"/>
      <w:r w:rsidRPr="000A4F1B">
        <w:rPr>
          <w:rFonts w:ascii="仿宋" w:eastAsia="仿宋" w:hAnsi="仿宋" w:cs="’’Courier New’’" w:hint="eastAsia"/>
          <w:kern w:val="0"/>
          <w:sz w:val="28"/>
          <w:szCs w:val="28"/>
        </w:rPr>
        <w:t>为2015年9月24日至9月27日(每天9：00-22:00)。</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lastRenderedPageBreak/>
        <w:t>2.考生应在规定时间登录“中国研究生招生信息网”（公网网址：http：//yz.chsi.com.cn，教育网址：http://yz.chsi.cn，以下简称“研招网”）浏览报考须知，并按教育部、省级教育招生考试管理机构、报考点以及报考招生单位的网上公告要求报名。报名期间，考生可自行</w:t>
      </w:r>
      <w:proofErr w:type="gramStart"/>
      <w:r w:rsidRPr="000A4F1B">
        <w:rPr>
          <w:rFonts w:ascii="仿宋" w:eastAsia="仿宋" w:hAnsi="仿宋" w:cs="’’Courier New’’" w:hint="eastAsia"/>
          <w:kern w:val="0"/>
          <w:sz w:val="28"/>
          <w:szCs w:val="28"/>
        </w:rPr>
        <w:t>修改网报信息</w:t>
      </w:r>
      <w:proofErr w:type="gramEnd"/>
      <w:r w:rsidRPr="000A4F1B">
        <w:rPr>
          <w:rFonts w:ascii="仿宋" w:eastAsia="仿宋" w:hAnsi="仿宋" w:cs="’’Courier New’’" w:hint="eastAsia"/>
          <w:kern w:val="0"/>
          <w:sz w:val="28"/>
          <w:szCs w:val="28"/>
        </w:rPr>
        <w:t>。逾期不再补报，也不得修改报名信息。</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3.网上报名填写报考信息时注意事项：</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0A4F1B" w:rsidRPr="000A4F1B" w:rsidRDefault="000A4F1B" w:rsidP="000A4F1B">
      <w:pPr>
        <w:widowControl/>
        <w:spacing w:before="100" w:beforeAutospacing="1" w:after="100" w:afterAutospacing="1" w:line="480" w:lineRule="exact"/>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(2）以同等学力身份报考的人员（在现场确认前未取得本科毕业证的考生，除全日制应届本科毕业生外都属于同等学力考生），应按招生单位要求如实填写学习情况和提供真实材料。</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3）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严肃处理。</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4）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未通过学历（学籍）校验的考生应及时到学籍学历权威认证机构进行认证，在现场确认时将认证报告交报考点核验。所有考生均要对本人网上报名信息进行认真核对并确认。经考生确认的报名信息在考</w:t>
      </w:r>
      <w:r w:rsidRPr="000A4F1B">
        <w:rPr>
          <w:rFonts w:ascii="仿宋" w:eastAsia="仿宋" w:hAnsi="仿宋" w:cs="’’Courier New’’" w:hint="eastAsia"/>
          <w:kern w:val="0"/>
          <w:sz w:val="28"/>
          <w:szCs w:val="28"/>
        </w:rPr>
        <w:lastRenderedPageBreak/>
        <w:t>试、复试及录取阶段一律不作修改，因考生填写错误引起的一切后果由其自行承担。</w:t>
      </w:r>
    </w:p>
    <w:p w:rsidR="000A4F1B" w:rsidRPr="000A4F1B" w:rsidRDefault="000A4F1B" w:rsidP="000A4F1B">
      <w:pPr>
        <w:widowControl/>
        <w:spacing w:before="100" w:beforeAutospacing="1" w:after="100" w:afterAutospacing="1" w:line="480" w:lineRule="exact"/>
        <w:ind w:firstLineChars="50" w:firstLine="14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（5）“少数民族高层次骨干人才”计划招生以考生报名时填报确认的信息为准。</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（6）考生应按要求准确填写个人网上报名信息并提供真实材料。考生</w:t>
      </w:r>
      <w:proofErr w:type="gramStart"/>
      <w:r w:rsidRPr="000A4F1B">
        <w:rPr>
          <w:rFonts w:ascii="仿宋" w:eastAsia="仿宋" w:hAnsi="仿宋" w:cs="’’Courier New’’" w:hint="eastAsia"/>
          <w:kern w:val="0"/>
          <w:sz w:val="28"/>
          <w:szCs w:val="28"/>
        </w:rPr>
        <w:t>因网报信息</w:t>
      </w:r>
      <w:proofErr w:type="gramEnd"/>
      <w:r w:rsidRPr="000A4F1B">
        <w:rPr>
          <w:rFonts w:ascii="仿宋" w:eastAsia="仿宋" w:hAnsi="仿宋" w:cs="’’Courier New’’" w:hint="eastAsia"/>
          <w:kern w:val="0"/>
          <w:sz w:val="28"/>
          <w:szCs w:val="28"/>
        </w:rPr>
        <w:t>填写错误、填报虚假信息而造成不能考试或录取的，后果由考生本人承担。</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（二）现场确认。所有考生（不含推免生）均应在规定时间内到报考点指定地方现场核对并确认其网上报名信息，逾期不再补办。</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1.现场确认时间：</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2015年11月8日至11月12日。逾期不再补办。</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2.现场确认程序：</w:t>
      </w:r>
    </w:p>
    <w:p w:rsidR="000A4F1B" w:rsidRPr="000A4F1B" w:rsidRDefault="000A4F1B" w:rsidP="000A4F1B">
      <w:pPr>
        <w:widowControl/>
        <w:spacing w:before="100" w:beforeAutospacing="1" w:after="100" w:afterAutospacing="1" w:line="480" w:lineRule="exact"/>
        <w:ind w:firstLineChars="167" w:firstLine="46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1）考生现场确认应提交本人居民身份证、学历证书（普通高校、成人高校、普通高校举办的成人高校学历教育应届本科毕业生持学生证）和网上报名编号，由报考点工作人员进行核对。报考点工作人员发现伪造证件时,应通知公安机关并配合公安机关暂</w:t>
      </w:r>
      <w:proofErr w:type="gramStart"/>
      <w:r w:rsidRPr="000A4F1B">
        <w:rPr>
          <w:rFonts w:ascii="仿宋" w:eastAsia="仿宋" w:hAnsi="仿宋" w:cs="’’Courier New’’" w:hint="eastAsia"/>
          <w:kern w:val="0"/>
          <w:sz w:val="28"/>
          <w:szCs w:val="28"/>
        </w:rPr>
        <w:t>扣相关</w:t>
      </w:r>
      <w:proofErr w:type="gramEnd"/>
      <w:r w:rsidRPr="000A4F1B">
        <w:rPr>
          <w:rFonts w:ascii="仿宋" w:eastAsia="仿宋" w:hAnsi="仿宋" w:cs="’’Courier New’’" w:hint="eastAsia"/>
          <w:kern w:val="0"/>
          <w:sz w:val="28"/>
          <w:szCs w:val="28"/>
        </w:rPr>
        <w:t>证件。</w:t>
      </w:r>
    </w:p>
    <w:p w:rsidR="000A4F1B" w:rsidRPr="000A4F1B" w:rsidRDefault="000A4F1B" w:rsidP="000A4F1B">
      <w:pPr>
        <w:widowControl/>
        <w:spacing w:before="100" w:beforeAutospacing="1" w:after="100" w:afterAutospacing="1" w:line="480" w:lineRule="exact"/>
        <w:ind w:firstLineChars="200" w:firstLine="56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(2) 在录取当年9月1日前可取得国家承认本科毕业证书的自学考试和网络教育本科生，须凭颁发毕业证书的省级高等教育自学考试办公室或网络教育高校出具的相关证明方可办理网上报名现场确认手续。</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(3)未通过网上学历（学籍）校验的考生，在现场确认时应提供学历（学籍）认证报告。</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lastRenderedPageBreak/>
        <w:t>(4)所有考生均要对本人网上报名信息进行认真核对并确认。报名信息经考生确认后一律不作修改，因考生填写错误引起的一切后果由其自行承担。</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（5）考生应按规定缴纳报考费。</w:t>
      </w:r>
    </w:p>
    <w:p w:rsidR="000A4F1B" w:rsidRPr="000A4F1B" w:rsidRDefault="000A4F1B" w:rsidP="000A4F1B">
      <w:pPr>
        <w:widowControl/>
        <w:spacing w:before="100" w:beforeAutospacing="1" w:after="100" w:afterAutospacing="1" w:line="480" w:lineRule="exact"/>
        <w:ind w:firstLineChars="150" w:firstLine="420"/>
        <w:jc w:val="left"/>
        <w:rPr>
          <w:rFonts w:ascii="仿宋" w:eastAsia="仿宋" w:hAnsi="仿宋" w:cs="’’Courier New’’" w:hint="eastAsia"/>
          <w:kern w:val="0"/>
          <w:sz w:val="28"/>
          <w:szCs w:val="28"/>
        </w:rPr>
      </w:pPr>
      <w:r w:rsidRPr="000A4F1B">
        <w:rPr>
          <w:rFonts w:ascii="仿宋" w:eastAsia="仿宋" w:hAnsi="仿宋" w:cs="’’Courier New’’" w:hint="eastAsia"/>
          <w:kern w:val="0"/>
          <w:sz w:val="28"/>
          <w:szCs w:val="28"/>
        </w:rPr>
        <w:t>（6）考生应按报考点规定配合采集本人图像等相关电子信息。</w:t>
      </w:r>
    </w:p>
    <w:p w:rsidR="000A4F1B" w:rsidRPr="000A4F1B" w:rsidRDefault="000A4F1B" w:rsidP="000A4F1B">
      <w:pPr>
        <w:widowControl/>
        <w:spacing w:before="100" w:beforeAutospacing="1" w:after="100" w:afterAutospacing="1"/>
        <w:ind w:firstLineChars="200" w:firstLine="562"/>
        <w:jc w:val="left"/>
        <w:rPr>
          <w:rFonts w:ascii="Arial" w:eastAsia="宋体" w:hAnsi="Arial" w:cs="Arial" w:hint="eastAsia"/>
          <w:szCs w:val="21"/>
        </w:rPr>
      </w:pPr>
      <w:r w:rsidRPr="000A4F1B">
        <w:rPr>
          <w:rFonts w:ascii="黑体" w:eastAsia="黑体" w:hAnsi="宋体" w:cs="宋体" w:hint="eastAsia"/>
          <w:b/>
          <w:bCs/>
          <w:kern w:val="0"/>
          <w:sz w:val="28"/>
          <w:szCs w:val="28"/>
        </w:rPr>
        <w:t>◆ 入学考试</w:t>
      </w:r>
    </w:p>
    <w:p w:rsidR="000A4F1B" w:rsidRPr="000A4F1B" w:rsidRDefault="000A4F1B" w:rsidP="000A4F1B">
      <w:pPr>
        <w:widowControl/>
        <w:spacing w:before="100" w:beforeAutospacing="1" w:after="100" w:afterAutospacing="1" w:line="480" w:lineRule="exact"/>
        <w:ind w:firstLineChars="192" w:firstLine="538"/>
        <w:jc w:val="left"/>
        <w:rPr>
          <w:rFonts w:ascii="仿宋" w:eastAsia="仿宋" w:hAnsi="仿宋" w:cs="宋体"/>
          <w:kern w:val="0"/>
          <w:sz w:val="28"/>
          <w:szCs w:val="28"/>
        </w:rPr>
      </w:pPr>
      <w:r w:rsidRPr="000A4F1B">
        <w:rPr>
          <w:rFonts w:ascii="仿宋" w:eastAsia="仿宋" w:hAnsi="仿宋" w:cs="宋体" w:hint="eastAsia"/>
          <w:kern w:val="0"/>
          <w:sz w:val="28"/>
          <w:szCs w:val="28"/>
        </w:rPr>
        <w:t>入学考试分为初试和复试两个阶段。</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初试时间</w:t>
      </w:r>
      <w:r w:rsidRPr="000A4F1B">
        <w:rPr>
          <w:rFonts w:ascii="仿宋" w:eastAsia="仿宋" w:hAnsi="仿宋" w:cs="Arial" w:hint="eastAsia"/>
          <w:kern w:val="0"/>
          <w:sz w:val="28"/>
          <w:szCs w:val="28"/>
        </w:rPr>
        <w:t>2015年12月26日至12月28日(超过3小时的考试科目在12月28日进行) 。2015年12月14日至2014年12月28日</w:t>
      </w:r>
      <w:r w:rsidRPr="000A4F1B">
        <w:rPr>
          <w:rFonts w:ascii="仿宋" w:eastAsia="仿宋" w:hAnsi="仿宋" w:cs="宋体" w:hint="eastAsia"/>
          <w:kern w:val="0"/>
          <w:sz w:val="28"/>
          <w:szCs w:val="28"/>
        </w:rPr>
        <w:t>，</w:t>
      </w:r>
      <w:r w:rsidRPr="000A4F1B">
        <w:rPr>
          <w:rFonts w:ascii="仿宋" w:eastAsia="仿宋" w:hAnsi="仿宋" w:cs="Arial" w:hint="eastAsia"/>
          <w:kern w:val="0"/>
          <w:sz w:val="28"/>
          <w:szCs w:val="28"/>
        </w:rPr>
        <w:t>考生</w:t>
      </w:r>
      <w:proofErr w:type="gramStart"/>
      <w:r w:rsidRPr="000A4F1B">
        <w:rPr>
          <w:rFonts w:ascii="仿宋" w:eastAsia="仿宋" w:hAnsi="仿宋" w:cs="Arial" w:hint="eastAsia"/>
          <w:kern w:val="0"/>
          <w:sz w:val="28"/>
          <w:szCs w:val="28"/>
        </w:rPr>
        <w:t>可凭网报“用户名”</w:t>
      </w:r>
      <w:proofErr w:type="gramEnd"/>
      <w:r w:rsidRPr="000A4F1B">
        <w:rPr>
          <w:rFonts w:ascii="仿宋" w:eastAsia="仿宋" w:hAnsi="仿宋" w:cs="Arial" w:hint="eastAsia"/>
          <w:kern w:val="0"/>
          <w:sz w:val="28"/>
          <w:szCs w:val="28"/>
        </w:rPr>
        <w:t>和“密码”登录</w:t>
      </w:r>
      <w:proofErr w:type="gramStart"/>
      <w:r w:rsidRPr="000A4F1B">
        <w:rPr>
          <w:rFonts w:ascii="仿宋" w:eastAsia="仿宋" w:hAnsi="仿宋" w:cs="Arial" w:hint="eastAsia"/>
          <w:kern w:val="0"/>
          <w:sz w:val="28"/>
          <w:szCs w:val="28"/>
        </w:rPr>
        <w:t>研招网</w:t>
      </w:r>
      <w:proofErr w:type="gramEnd"/>
      <w:r w:rsidRPr="000A4F1B">
        <w:rPr>
          <w:rFonts w:ascii="仿宋" w:eastAsia="仿宋" w:hAnsi="仿宋" w:cs="Arial" w:hint="eastAsia"/>
          <w:kern w:val="0"/>
          <w:sz w:val="28"/>
          <w:szCs w:val="28"/>
        </w:rPr>
        <w:t>下载打印《准考证》。《准考证》正反两面在使用期间不得涂改</w:t>
      </w:r>
      <w:r w:rsidRPr="000A4F1B">
        <w:rPr>
          <w:rFonts w:ascii="仿宋" w:eastAsia="仿宋" w:hAnsi="仿宋" w:cs="宋体" w:hint="eastAsia"/>
          <w:kern w:val="0"/>
          <w:sz w:val="28"/>
          <w:szCs w:val="28"/>
        </w:rPr>
        <w:t>。</w:t>
      </w:r>
      <w:r w:rsidRPr="000A4F1B">
        <w:rPr>
          <w:rFonts w:ascii="仿宋" w:eastAsia="仿宋" w:hAnsi="仿宋" w:cs="Arial" w:hint="eastAsia"/>
          <w:kern w:val="0"/>
          <w:sz w:val="28"/>
          <w:szCs w:val="28"/>
        </w:rPr>
        <w:t>考生凭下载打印的《准考证》及第二代居民身份证参加初试。不在规定日期举行的硕士研究生入学考试，国家一律不予承认。</w:t>
      </w:r>
    </w:p>
    <w:p w:rsidR="000A4F1B" w:rsidRPr="000A4F1B" w:rsidRDefault="000A4F1B" w:rsidP="000A4F1B">
      <w:pPr>
        <w:widowControl/>
        <w:spacing w:before="100" w:beforeAutospacing="1" w:after="100" w:afterAutospacing="1"/>
        <w:ind w:firstLineChars="192" w:firstLine="538"/>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复试安排在2016年4月中下旬（复试的具体时间和注意事项将在南昌大学研究生院网站主页：http://yjsy.ncu.edu.cn发布）。复试的基本规则和要求预告如下（如有变动，则以当年教育部、江西省高等学校招生委员会下达的有关文件精神和我校公布的2016年招收硕士研究生入学考试复试办法为准）：</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1.参加初试并获得复试资格的考生，应在复试报到时进行考生身份再次确认、资格审查（应届生考生提交成绩证明；往届生考生提交</w:t>
      </w:r>
      <w:r w:rsidRPr="000A4F1B">
        <w:rPr>
          <w:rFonts w:ascii="仿宋" w:eastAsia="仿宋" w:hAnsi="仿宋" w:cs="宋体" w:hint="eastAsia"/>
          <w:kern w:val="0"/>
          <w:sz w:val="28"/>
          <w:szCs w:val="28"/>
        </w:rPr>
        <w:lastRenderedPageBreak/>
        <w:t>毕业证原件；同等学力考生还须提供业绩材料的原件）、体检、政审（调档），不合格者不予录取；</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2.我校复试的内容包括专业课笔试（满分100分，合格线60分）、外国语听力与口语水平测试（满分50分，合格线30分）、专业综合面试（满分100分，合格线60分）三个部分。笔试根据不同的专业分别有答题、画图等；专业综合面试采取多种方式进行，包括笔试、口试、实验、实践操作等。同等学力考生还必须参加两门本专业指定的业务课（本科主干课程）的加试，每门考试时间为2小时（每门满分100分，合格线60分），加试成绩不计入复试总成绩。</w:t>
      </w:r>
    </w:p>
    <w:p w:rsidR="000A4F1B" w:rsidRPr="000A4F1B" w:rsidRDefault="000A4F1B" w:rsidP="000A4F1B">
      <w:pPr>
        <w:widowControl/>
        <w:spacing w:before="100" w:beforeAutospacing="1" w:after="100" w:afterAutospacing="1"/>
        <w:jc w:val="left"/>
        <w:rPr>
          <w:rFonts w:ascii="仿宋" w:eastAsia="仿宋" w:hAnsi="仿宋" w:cs="Arial" w:hint="eastAsia"/>
          <w:kern w:val="0"/>
          <w:sz w:val="28"/>
          <w:szCs w:val="28"/>
        </w:rPr>
      </w:pPr>
      <w:r w:rsidRPr="000A4F1B">
        <w:rPr>
          <w:rFonts w:ascii="仿宋" w:eastAsia="仿宋" w:hAnsi="仿宋" w:cs="宋体" w:hint="eastAsia"/>
          <w:kern w:val="0"/>
          <w:sz w:val="28"/>
          <w:szCs w:val="28"/>
        </w:rPr>
        <w:t>3.专业课笔试、外国语听力与口语水平测试、专业综合面试三部分的成绩总和为复试总成绩，复试总成绩与初试成绩按权重相加即为考生入学考试总成绩。</w:t>
      </w:r>
      <w:r w:rsidRPr="000A4F1B">
        <w:rPr>
          <w:rFonts w:ascii="仿宋" w:eastAsia="仿宋" w:hAnsi="仿宋" w:cs="Arial" w:hint="eastAsia"/>
          <w:kern w:val="0"/>
          <w:sz w:val="28"/>
          <w:szCs w:val="28"/>
        </w:rPr>
        <w:t>我校根据国家下达的招生计划，</w:t>
      </w:r>
      <w:r w:rsidRPr="000A4F1B">
        <w:rPr>
          <w:rFonts w:ascii="仿宋" w:eastAsia="仿宋" w:hAnsi="仿宋" w:cs="宋体" w:hint="eastAsia"/>
          <w:kern w:val="0"/>
          <w:sz w:val="28"/>
          <w:szCs w:val="28"/>
        </w:rPr>
        <w:t>考生入学考试总成绩排序，</w:t>
      </w:r>
      <w:r w:rsidRPr="000A4F1B">
        <w:rPr>
          <w:rFonts w:ascii="仿宋" w:eastAsia="仿宋" w:hAnsi="仿宋" w:cs="Arial" w:hint="eastAsia"/>
          <w:kern w:val="0"/>
          <w:sz w:val="28"/>
          <w:szCs w:val="28"/>
        </w:rPr>
        <w:t>并结合其平时学习成绩和思想政治表现、业务素质以及身体健康状况择优确定拟录取名单。</w:t>
      </w:r>
      <w:r w:rsidRPr="000A4F1B">
        <w:rPr>
          <w:rFonts w:ascii="仿宋" w:eastAsia="仿宋" w:hAnsi="仿宋" w:cs="宋体" w:hint="eastAsia"/>
          <w:kern w:val="0"/>
          <w:sz w:val="28"/>
          <w:szCs w:val="28"/>
        </w:rPr>
        <w:t>复试单科未达合格线的一律不予录取,考生考试诚信状况</w:t>
      </w:r>
      <w:r w:rsidRPr="000A4F1B">
        <w:rPr>
          <w:rFonts w:ascii="仿宋" w:eastAsia="仿宋" w:hAnsi="仿宋" w:cs="Arial" w:hint="eastAsia"/>
          <w:kern w:val="0"/>
          <w:sz w:val="28"/>
          <w:szCs w:val="28"/>
        </w:rPr>
        <w:t>将作为思想品德考核的重要内容和录取的重要依据，对于思想品德考核不合格者，不予录取。</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 xml:space="preserve">4.复试合格拟录取为非定向考生，若自愿提出改为由单位定向委托培养，则须于正式录取前签订定向就业协议（一式三份），并按我校硕士研究生学费标准缴费。 </w:t>
      </w:r>
    </w:p>
    <w:p w:rsidR="000A4F1B" w:rsidRPr="000A4F1B" w:rsidRDefault="000A4F1B" w:rsidP="000A4F1B">
      <w:pPr>
        <w:widowControl/>
        <w:spacing w:before="100" w:beforeAutospacing="1" w:after="100" w:afterAutospacing="1"/>
        <w:ind w:firstLineChars="200" w:firstLine="562"/>
        <w:jc w:val="left"/>
        <w:rPr>
          <w:rFonts w:ascii="宋体" w:eastAsia="宋体" w:hAnsi="宋体" w:cs="宋体" w:hint="eastAsia"/>
          <w:kern w:val="0"/>
          <w:sz w:val="24"/>
          <w:szCs w:val="24"/>
        </w:rPr>
      </w:pPr>
      <w:r w:rsidRPr="000A4F1B">
        <w:rPr>
          <w:rFonts w:ascii="黑体" w:eastAsia="黑体" w:hAnsi="宋体" w:cs="宋体" w:hint="eastAsia"/>
          <w:b/>
          <w:bCs/>
          <w:kern w:val="0"/>
          <w:sz w:val="28"/>
          <w:szCs w:val="28"/>
        </w:rPr>
        <w:t>◆ 体格检查</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lastRenderedPageBreak/>
        <w:t>本着“德智体全面衡量，择优录取”的原则，复试期间将由我校医院</w:t>
      </w:r>
      <w:r w:rsidRPr="000A4F1B">
        <w:rPr>
          <w:rFonts w:ascii="仿宋" w:eastAsia="仿宋" w:hAnsi="仿宋" w:cs="rial" w:hint="eastAsia"/>
          <w:sz w:val="28"/>
          <w:szCs w:val="28"/>
        </w:rPr>
        <w:t>参照教育部、卫生部、中国残联印发的《普通高等学校招生体检工作指导意见》(教学〔2003〕3号)要求，</w:t>
      </w:r>
      <w:r w:rsidRPr="000A4F1B">
        <w:rPr>
          <w:rFonts w:ascii="仿宋" w:eastAsia="仿宋" w:hAnsi="仿宋" w:cs="宋体" w:hint="eastAsia"/>
          <w:kern w:val="0"/>
          <w:sz w:val="28"/>
          <w:szCs w:val="28"/>
        </w:rPr>
        <w:t>根据《教育部办公厅卫生部办公厅关于普通高等学校招生学生入学身体检查取消乙肝项目检测有关问题的通知》（教学厅〔2010〕2号）规定、《南昌大学研究生招生体检标准（修订）》（昌大校发[2003]22号文）及其实施办法组织体检。凡体检结论属于不能录取之列，则取消其录取资格，其名额由后位者自动递补；凡体检结论属于不能录取的专业之列，则必须调转相近专业，若无相近专业可调，则取消其录取资格，其空出的名额由后位者自动递补。请在报名之前上网查询我校研究生招生体检标准。</w:t>
      </w:r>
    </w:p>
    <w:p w:rsidR="000A4F1B" w:rsidRPr="000A4F1B" w:rsidRDefault="000A4F1B" w:rsidP="000A4F1B">
      <w:pPr>
        <w:widowControl/>
        <w:spacing w:before="100" w:beforeAutospacing="1" w:after="100" w:afterAutospacing="1"/>
        <w:ind w:firstLineChars="200" w:firstLine="560"/>
        <w:jc w:val="left"/>
        <w:rPr>
          <w:rFonts w:ascii="宋体" w:eastAsia="宋体" w:hAnsi="宋体" w:cs="宋体" w:hint="eastAsia"/>
          <w:kern w:val="0"/>
          <w:sz w:val="24"/>
          <w:szCs w:val="24"/>
        </w:rPr>
      </w:pPr>
      <w:r w:rsidRPr="000A4F1B">
        <w:rPr>
          <w:rFonts w:ascii="黑体" w:eastAsia="黑体" w:hAnsi="宋体" w:cs="宋体" w:hint="eastAsia"/>
          <w:kern w:val="0"/>
          <w:sz w:val="28"/>
          <w:szCs w:val="28"/>
        </w:rPr>
        <w:t>◆ 其他事宜</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根据国家文件规定，</w:t>
      </w:r>
      <w:proofErr w:type="gramStart"/>
      <w:r w:rsidRPr="000A4F1B">
        <w:rPr>
          <w:rFonts w:ascii="仿宋" w:eastAsia="仿宋" w:hAnsi="仿宋" w:cs="宋体" w:hint="eastAsia"/>
          <w:kern w:val="0"/>
          <w:sz w:val="28"/>
          <w:szCs w:val="28"/>
        </w:rPr>
        <w:t>被拟录取</w:t>
      </w:r>
      <w:proofErr w:type="gramEnd"/>
      <w:r w:rsidRPr="000A4F1B">
        <w:rPr>
          <w:rFonts w:ascii="仿宋" w:eastAsia="仿宋" w:hAnsi="仿宋" w:cs="宋体" w:hint="eastAsia"/>
          <w:kern w:val="0"/>
          <w:sz w:val="28"/>
          <w:szCs w:val="28"/>
        </w:rPr>
        <w:t>的考生如需保留入学资格，需在录取前（6月10日前）由本人提出申请，经我校同意，可以保留入学资格1至2年，考生正式录取后不再办理保留入学资格手续。</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硕士生录取类别分为非定向就业和定向就业两种。定向就业的硕士研究生均须在被录取前与我校、用人单位分别签订定向就业合同，否则不予录取。考生因报考硕士研究生与所在单位产生的问题由考生自行处理。若因此造成考生不能复试或无法被录取，我校不承担责任。</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lastRenderedPageBreak/>
        <w:t>考生(</w:t>
      </w:r>
      <w:proofErr w:type="gramStart"/>
      <w:r w:rsidRPr="000A4F1B">
        <w:rPr>
          <w:rFonts w:ascii="仿宋" w:eastAsia="仿宋" w:hAnsi="仿宋" w:cs="宋体" w:hint="eastAsia"/>
          <w:kern w:val="0"/>
          <w:sz w:val="28"/>
          <w:szCs w:val="28"/>
        </w:rPr>
        <w:t>含推免生</w:t>
      </w:r>
      <w:proofErr w:type="gramEnd"/>
      <w:r w:rsidRPr="000A4F1B">
        <w:rPr>
          <w:rFonts w:ascii="仿宋" w:eastAsia="仿宋" w:hAnsi="仿宋" w:cs="宋体" w:hint="eastAsia"/>
          <w:kern w:val="0"/>
          <w:sz w:val="28"/>
          <w:szCs w:val="28"/>
        </w:rPr>
        <w:t>)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和《2015年全国硕士学位研究生招生工作管理规定》进行处理。</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凡复试、体检和政审（调档）合格并通过全国省级招生办公室联合办公会录取检查的，学校将予以正式录取，并于2016年6月下旬寄发录取通知书。</w:t>
      </w:r>
    </w:p>
    <w:p w:rsidR="000A4F1B" w:rsidRPr="000A4F1B" w:rsidRDefault="000A4F1B" w:rsidP="000A4F1B">
      <w:pPr>
        <w:widowControl/>
        <w:spacing w:before="100" w:beforeAutospacing="1" w:after="100" w:afterAutospacing="1"/>
        <w:ind w:firstLineChars="200" w:firstLine="560"/>
        <w:jc w:val="left"/>
        <w:rPr>
          <w:rFonts w:ascii="宋体" w:eastAsia="宋体" w:hAnsi="宋体" w:cs="宋体" w:hint="eastAsia"/>
          <w:kern w:val="0"/>
          <w:sz w:val="24"/>
          <w:szCs w:val="24"/>
        </w:rPr>
      </w:pPr>
      <w:r w:rsidRPr="000A4F1B">
        <w:rPr>
          <w:rFonts w:ascii="仿宋" w:eastAsia="仿宋" w:hAnsi="仿宋" w:cs="宋体" w:hint="eastAsia"/>
          <w:kern w:val="0"/>
          <w:sz w:val="28"/>
          <w:szCs w:val="28"/>
        </w:rPr>
        <w:t>新生应按时报到。不能按时报到者，须有正当理由和有关证明，并向招生单位请假。无故逾期两周不报到者，取消入学资格。应届本科毕业生、成人高校应届本科毕业生考生入学时未取得国家承认的本科毕业证书者，取消录取资格。</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kern w:val="0"/>
          <w:sz w:val="28"/>
          <w:szCs w:val="28"/>
        </w:rPr>
      </w:pPr>
      <w:r>
        <w:rPr>
          <w:rFonts w:ascii="仿宋" w:eastAsia="仿宋" w:hAnsi="仿宋" w:cs="宋体"/>
          <w:noProof/>
          <w:kern w:val="0"/>
          <w:sz w:val="28"/>
          <w:szCs w:val="28"/>
        </w:rPr>
        <w:drawing>
          <wp:inline distT="0" distB="0" distL="0" distR="0">
            <wp:extent cx="171450" cy="171450"/>
            <wp:effectExtent l="0" t="0" r="0" b="0"/>
            <wp:docPr id="21" name="图片 21"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9" w:tgtFrame="_blank" w:history="1">
        <w:r w:rsidRPr="000A4F1B">
          <w:rPr>
            <w:rFonts w:ascii="仿宋" w:eastAsia="仿宋" w:hAnsi="仿宋" w:cs="宋体" w:hint="eastAsia"/>
            <w:color w:val="000000"/>
            <w:kern w:val="0"/>
            <w:sz w:val="18"/>
            <w:szCs w:val="18"/>
          </w:rPr>
          <w:t>001法学院.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20" name="图片 20"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0" w:tgtFrame="_blank" w:history="1">
        <w:r w:rsidRPr="000A4F1B">
          <w:rPr>
            <w:rFonts w:ascii="仿宋" w:eastAsia="仿宋" w:hAnsi="仿宋" w:cs="宋体" w:hint="eastAsia"/>
            <w:color w:val="000000"/>
            <w:kern w:val="0"/>
            <w:sz w:val="18"/>
            <w:szCs w:val="18"/>
          </w:rPr>
          <w:t>002经济与管理学院.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9" name="图片 19"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1" w:tgtFrame="_blank" w:history="1">
        <w:r w:rsidRPr="000A4F1B">
          <w:rPr>
            <w:rFonts w:ascii="仿宋" w:eastAsia="仿宋" w:hAnsi="仿宋" w:cs="宋体" w:hint="eastAsia"/>
            <w:color w:val="000000"/>
            <w:kern w:val="0"/>
            <w:sz w:val="18"/>
            <w:szCs w:val="18"/>
          </w:rPr>
          <w:t>003人文学院.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8" name="图片 18"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2" w:tgtFrame="_blank" w:history="1">
        <w:r w:rsidRPr="000A4F1B">
          <w:rPr>
            <w:rFonts w:ascii="仿宋" w:eastAsia="仿宋" w:hAnsi="仿宋" w:cs="宋体" w:hint="eastAsia"/>
            <w:color w:val="000000"/>
            <w:kern w:val="0"/>
            <w:sz w:val="18"/>
            <w:szCs w:val="18"/>
          </w:rPr>
          <w:t>004外国语学院.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7" name="图片 17"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3" w:tgtFrame="_blank" w:history="1">
        <w:r w:rsidRPr="000A4F1B">
          <w:rPr>
            <w:rFonts w:ascii="仿宋" w:eastAsia="仿宋" w:hAnsi="仿宋" w:cs="宋体" w:hint="eastAsia"/>
            <w:color w:val="000000"/>
            <w:kern w:val="0"/>
            <w:sz w:val="18"/>
            <w:szCs w:val="18"/>
          </w:rPr>
          <w:t>005艺术与设计学院.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6" name="图片 16"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4" w:tgtFrame="_blank" w:history="1">
        <w:r w:rsidRPr="000A4F1B">
          <w:rPr>
            <w:rFonts w:ascii="仿宋" w:eastAsia="仿宋" w:hAnsi="仿宋" w:cs="宋体" w:hint="eastAsia"/>
            <w:color w:val="000000"/>
            <w:kern w:val="0"/>
            <w:sz w:val="18"/>
            <w:szCs w:val="18"/>
          </w:rPr>
          <w:t>006理学院.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lastRenderedPageBreak/>
        <w:drawing>
          <wp:inline distT="0" distB="0" distL="0" distR="0">
            <wp:extent cx="171450" cy="171450"/>
            <wp:effectExtent l="0" t="0" r="0" b="0"/>
            <wp:docPr id="15" name="图片 15"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5" w:tgtFrame="_blank" w:history="1">
        <w:r w:rsidRPr="000A4F1B">
          <w:rPr>
            <w:rFonts w:ascii="仿宋" w:eastAsia="仿宋" w:hAnsi="仿宋" w:cs="宋体" w:hint="eastAsia"/>
            <w:color w:val="000000"/>
            <w:kern w:val="0"/>
            <w:sz w:val="18"/>
            <w:szCs w:val="18"/>
          </w:rPr>
          <w:t>007体育与教育学院.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4" name="图片 14"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6" w:tgtFrame="_blank" w:history="1">
        <w:r w:rsidRPr="000A4F1B">
          <w:rPr>
            <w:rFonts w:ascii="仿宋" w:eastAsia="仿宋" w:hAnsi="仿宋" w:cs="宋体" w:hint="eastAsia"/>
            <w:color w:val="000000"/>
            <w:kern w:val="0"/>
            <w:sz w:val="18"/>
            <w:szCs w:val="18"/>
          </w:rPr>
          <w:t>008生命科学学院.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3" name="图片 13"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7" w:tgtFrame="_blank" w:history="1">
        <w:r w:rsidRPr="000A4F1B">
          <w:rPr>
            <w:rFonts w:ascii="仿宋" w:eastAsia="仿宋" w:hAnsi="仿宋" w:cs="宋体" w:hint="eastAsia"/>
            <w:color w:val="000000"/>
            <w:kern w:val="0"/>
            <w:sz w:val="18"/>
            <w:szCs w:val="18"/>
          </w:rPr>
          <w:t>009机电工程学院.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2" name="图片 12"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8" w:tgtFrame="_blank" w:history="1">
        <w:r w:rsidRPr="000A4F1B">
          <w:rPr>
            <w:rFonts w:ascii="仿宋" w:eastAsia="仿宋" w:hAnsi="仿宋" w:cs="宋体" w:hint="eastAsia"/>
            <w:color w:val="000000"/>
            <w:kern w:val="0"/>
            <w:sz w:val="18"/>
            <w:szCs w:val="18"/>
          </w:rPr>
          <w:t>010信息工程学院.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1" name="图片 11"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9" w:tgtFrame="_blank" w:history="1">
        <w:r w:rsidRPr="000A4F1B">
          <w:rPr>
            <w:rFonts w:ascii="仿宋" w:eastAsia="仿宋" w:hAnsi="仿宋" w:cs="宋体" w:hint="eastAsia"/>
            <w:color w:val="000000"/>
            <w:kern w:val="0"/>
            <w:sz w:val="18"/>
            <w:szCs w:val="18"/>
          </w:rPr>
          <w:t>011建筑工程学院.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0" name="图片 10"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0" w:tgtFrame="_blank" w:history="1">
        <w:r w:rsidRPr="000A4F1B">
          <w:rPr>
            <w:rFonts w:ascii="仿宋" w:eastAsia="仿宋" w:hAnsi="仿宋" w:cs="宋体" w:hint="eastAsia"/>
            <w:color w:val="000000"/>
            <w:kern w:val="0"/>
            <w:sz w:val="18"/>
            <w:szCs w:val="18"/>
          </w:rPr>
          <w:t>012资源环境与化工学院.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9" name="图片 9"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1" w:tgtFrame="_blank" w:history="1">
        <w:r w:rsidRPr="000A4F1B">
          <w:rPr>
            <w:rFonts w:ascii="仿宋" w:eastAsia="仿宋" w:hAnsi="仿宋" w:cs="宋体" w:hint="eastAsia"/>
            <w:color w:val="000000"/>
            <w:kern w:val="0"/>
            <w:sz w:val="18"/>
            <w:szCs w:val="18"/>
          </w:rPr>
          <w:t>013材料科学与工程学院.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8" name="图片 8" descr="http://yjsy.ncu.edu.cn/admin/eWebEditor/sysimage/file/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jsy.ncu.edu.cn/admin/eWebEditor/sysimage/file/ra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3" w:tgtFrame="_blank" w:history="1">
        <w:r w:rsidRPr="000A4F1B">
          <w:rPr>
            <w:rFonts w:ascii="仿宋" w:eastAsia="仿宋" w:hAnsi="仿宋" w:cs="宋体" w:hint="eastAsia"/>
            <w:color w:val="000000"/>
            <w:kern w:val="0"/>
            <w:sz w:val="18"/>
            <w:szCs w:val="18"/>
          </w:rPr>
          <w:t>014医学院.</w:t>
        </w:r>
        <w:proofErr w:type="gramStart"/>
        <w:r w:rsidRPr="000A4F1B">
          <w:rPr>
            <w:rFonts w:ascii="仿宋" w:eastAsia="仿宋" w:hAnsi="仿宋" w:cs="宋体" w:hint="eastAsia"/>
            <w:color w:val="000000"/>
            <w:kern w:val="0"/>
            <w:sz w:val="18"/>
            <w:szCs w:val="18"/>
          </w:rPr>
          <w:t>rar</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7" name="图片 7"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4" w:tgtFrame="_blank" w:history="1">
        <w:r w:rsidRPr="000A4F1B">
          <w:rPr>
            <w:rFonts w:ascii="仿宋" w:eastAsia="仿宋" w:hAnsi="仿宋" w:cs="宋体" w:hint="eastAsia"/>
            <w:color w:val="000000"/>
            <w:kern w:val="0"/>
            <w:sz w:val="18"/>
            <w:szCs w:val="18"/>
          </w:rPr>
          <w:t>015公共管理学院.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6" name="图片 6"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5" w:tgtFrame="_blank" w:history="1">
        <w:r w:rsidRPr="000A4F1B">
          <w:rPr>
            <w:rFonts w:ascii="仿宋" w:eastAsia="仿宋" w:hAnsi="仿宋" w:cs="宋体" w:hint="eastAsia"/>
            <w:color w:val="000000"/>
            <w:kern w:val="0"/>
            <w:sz w:val="18"/>
            <w:szCs w:val="18"/>
          </w:rPr>
          <w:t>016马克思主义学院.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5" name="图片 5"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6" w:tgtFrame="_blank" w:history="1">
        <w:r w:rsidRPr="000A4F1B">
          <w:rPr>
            <w:rFonts w:ascii="仿宋" w:eastAsia="仿宋" w:hAnsi="仿宋" w:cs="宋体" w:hint="eastAsia"/>
            <w:color w:val="000000"/>
            <w:kern w:val="0"/>
            <w:sz w:val="18"/>
            <w:szCs w:val="18"/>
          </w:rPr>
          <w:t>017软件学院.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4" name="图片 4"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7" w:tgtFrame="_blank" w:history="1">
        <w:r w:rsidRPr="000A4F1B">
          <w:rPr>
            <w:rFonts w:ascii="仿宋" w:eastAsia="仿宋" w:hAnsi="仿宋" w:cs="宋体" w:hint="eastAsia"/>
            <w:color w:val="000000"/>
            <w:kern w:val="0"/>
            <w:sz w:val="18"/>
            <w:szCs w:val="18"/>
          </w:rPr>
          <w:t>018新闻与传播学院.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3" name="图片 3"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8" w:tgtFrame="_blank" w:history="1">
        <w:r w:rsidRPr="000A4F1B">
          <w:rPr>
            <w:rFonts w:ascii="仿宋" w:eastAsia="仿宋" w:hAnsi="仿宋" w:cs="宋体" w:hint="eastAsia"/>
            <w:color w:val="000000"/>
            <w:kern w:val="0"/>
            <w:sz w:val="18"/>
            <w:szCs w:val="18"/>
          </w:rPr>
          <w:t>019食品学院.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2" name="图片 2"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9" w:tgtFrame="_blank" w:history="1">
        <w:r w:rsidRPr="000A4F1B">
          <w:rPr>
            <w:rFonts w:ascii="仿宋" w:eastAsia="仿宋" w:hAnsi="仿宋" w:cs="宋体" w:hint="eastAsia"/>
            <w:color w:val="000000"/>
            <w:kern w:val="0"/>
            <w:sz w:val="18"/>
            <w:szCs w:val="18"/>
          </w:rPr>
          <w:t>020管理学院.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171450" cy="171450"/>
            <wp:effectExtent l="0" t="0" r="0" b="0"/>
            <wp:docPr id="1" name="图片 1" descr="http://yjsy.ncu.edu.cn/admin/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jsy.ncu.edu.cn/admin/eWebEditor/sysimage/file/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30" w:tgtFrame="_blank" w:history="1">
        <w:r w:rsidRPr="000A4F1B">
          <w:rPr>
            <w:rFonts w:ascii="仿宋" w:eastAsia="仿宋" w:hAnsi="仿宋" w:cs="宋体" w:hint="eastAsia"/>
            <w:color w:val="000000"/>
            <w:kern w:val="0"/>
            <w:sz w:val="18"/>
            <w:szCs w:val="18"/>
          </w:rPr>
          <w:t>021化学学院.</w:t>
        </w:r>
        <w:proofErr w:type="gramStart"/>
        <w:r w:rsidRPr="000A4F1B">
          <w:rPr>
            <w:rFonts w:ascii="仿宋" w:eastAsia="仿宋" w:hAnsi="仿宋" w:cs="宋体" w:hint="eastAsia"/>
            <w:color w:val="000000"/>
            <w:kern w:val="0"/>
            <w:sz w:val="18"/>
            <w:szCs w:val="18"/>
          </w:rPr>
          <w:t>doc</w:t>
        </w:r>
        <w:proofErr w:type="gramEnd"/>
      </w:hyperlink>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p>
    <w:p w:rsidR="000A4F1B" w:rsidRPr="000A4F1B" w:rsidRDefault="000A4F1B" w:rsidP="000A4F1B">
      <w:pPr>
        <w:widowControl/>
        <w:spacing w:before="100" w:beforeAutospacing="1" w:after="100" w:afterAutospacing="1"/>
        <w:ind w:firstLineChars="200" w:firstLine="560"/>
        <w:jc w:val="left"/>
        <w:rPr>
          <w:rFonts w:ascii="宋体" w:eastAsia="宋体" w:hAnsi="宋体" w:cs="宋体" w:hint="eastAsia"/>
          <w:kern w:val="0"/>
          <w:sz w:val="24"/>
          <w:szCs w:val="24"/>
        </w:rPr>
      </w:pPr>
      <w:r w:rsidRPr="000A4F1B">
        <w:rPr>
          <w:rFonts w:ascii="黑体" w:eastAsia="黑体" w:hAnsi="宋体" w:cs="宋体" w:hint="eastAsia"/>
          <w:bCs/>
          <w:color w:val="000000"/>
          <w:kern w:val="0"/>
          <w:sz w:val="28"/>
          <w:szCs w:val="28"/>
        </w:rPr>
        <w:t xml:space="preserve">◆ 招生咨询与购书指南 </w:t>
      </w:r>
    </w:p>
    <w:p w:rsidR="000A4F1B" w:rsidRPr="000A4F1B" w:rsidRDefault="000A4F1B" w:rsidP="000A4F1B">
      <w:pPr>
        <w:widowControl/>
        <w:adjustRightInd w:val="0"/>
        <w:spacing w:before="100" w:beforeAutospacing="1" w:after="100" w:afterAutospacing="1"/>
        <w:ind w:firstLine="488"/>
        <w:jc w:val="left"/>
        <w:rPr>
          <w:rFonts w:ascii="宋体" w:eastAsia="宋体" w:hAnsi="宋体" w:cs="宋体" w:hint="eastAsia"/>
          <w:kern w:val="0"/>
          <w:sz w:val="24"/>
          <w:szCs w:val="24"/>
        </w:rPr>
      </w:pPr>
      <w:r w:rsidRPr="000A4F1B">
        <w:rPr>
          <w:rFonts w:ascii="黑体" w:eastAsia="黑体" w:hAnsi="宋体" w:cs="宋体" w:hint="eastAsia"/>
          <w:bCs/>
          <w:color w:val="000000"/>
          <w:kern w:val="0"/>
          <w:sz w:val="28"/>
          <w:szCs w:val="28"/>
        </w:rPr>
        <w:t>招生咨询</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单位代码：10403</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单位网址：http://yjsy.ncu.edu.cn</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通讯地址：江西省南昌市</w:t>
      </w:r>
      <w:proofErr w:type="gramStart"/>
      <w:r w:rsidRPr="000A4F1B">
        <w:rPr>
          <w:rFonts w:ascii="仿宋" w:eastAsia="仿宋" w:hAnsi="仿宋" w:cs="宋体" w:hint="eastAsia"/>
          <w:kern w:val="0"/>
          <w:sz w:val="28"/>
          <w:szCs w:val="28"/>
        </w:rPr>
        <w:t>红谷滩</w:t>
      </w:r>
      <w:proofErr w:type="gramEnd"/>
      <w:r w:rsidRPr="000A4F1B">
        <w:rPr>
          <w:rFonts w:ascii="仿宋" w:eastAsia="仿宋" w:hAnsi="仿宋" w:cs="宋体" w:hint="eastAsia"/>
          <w:kern w:val="0"/>
          <w:sz w:val="28"/>
          <w:szCs w:val="28"/>
        </w:rPr>
        <w:t>新区学府大道999号</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邮政编码：330031</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联系部门：研究生院招生办公室</w:t>
      </w:r>
    </w:p>
    <w:p w:rsidR="000A4F1B" w:rsidRPr="000A4F1B" w:rsidRDefault="000A4F1B" w:rsidP="000A4F1B">
      <w:pPr>
        <w:widowControl/>
        <w:spacing w:before="100" w:beforeAutospacing="1" w:after="100" w:afterAutospacing="1"/>
        <w:ind w:firstLine="560"/>
        <w:jc w:val="left"/>
        <w:rPr>
          <w:rFonts w:ascii="仿宋" w:eastAsia="仿宋" w:hAnsi="仿宋" w:cs="宋体" w:hint="eastAsia"/>
          <w:kern w:val="0"/>
          <w:sz w:val="28"/>
          <w:szCs w:val="28"/>
        </w:rPr>
      </w:pPr>
      <w:r w:rsidRPr="000A4F1B">
        <w:rPr>
          <w:rFonts w:ascii="仿宋" w:eastAsia="仿宋" w:hAnsi="仿宋" w:cs="宋体" w:hint="eastAsia"/>
          <w:kern w:val="0"/>
          <w:sz w:val="28"/>
          <w:szCs w:val="28"/>
        </w:rPr>
        <w:t>E-mail: yzb@ncu.edu.cn</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联系电话：0791-83969340、0791-83969339（传真）；</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我校不举办任何形式的考研辅导班（包括专业课辅导班），不提供历年试题。</w:t>
      </w:r>
    </w:p>
    <w:p w:rsidR="000A4F1B" w:rsidRPr="000A4F1B" w:rsidRDefault="000A4F1B" w:rsidP="000A4F1B">
      <w:pPr>
        <w:widowControl/>
        <w:adjustRightInd w:val="0"/>
        <w:spacing w:before="100" w:beforeAutospacing="1" w:after="100" w:afterAutospacing="1"/>
        <w:ind w:firstLine="488"/>
        <w:jc w:val="left"/>
        <w:rPr>
          <w:rFonts w:ascii="宋体" w:eastAsia="宋体" w:hAnsi="宋体" w:cs="宋体" w:hint="eastAsia"/>
          <w:kern w:val="0"/>
          <w:sz w:val="24"/>
          <w:szCs w:val="24"/>
        </w:rPr>
      </w:pPr>
      <w:r w:rsidRPr="000A4F1B">
        <w:rPr>
          <w:rFonts w:ascii="黑体" w:eastAsia="黑体" w:hAnsi="宋体" w:cs="宋体" w:hint="eastAsia"/>
          <w:bCs/>
          <w:color w:val="000000"/>
          <w:kern w:val="0"/>
          <w:sz w:val="28"/>
          <w:szCs w:val="28"/>
        </w:rPr>
        <w:t>购书指南</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研究生院不提供购书服务，如有需要，请自行联系“学研书社”</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t>联系电话：18979129873、0791-88320693</w:t>
      </w:r>
    </w:p>
    <w:p w:rsidR="000A4F1B" w:rsidRPr="000A4F1B" w:rsidRDefault="000A4F1B" w:rsidP="000A4F1B">
      <w:pPr>
        <w:widowControl/>
        <w:spacing w:before="100" w:beforeAutospacing="1" w:after="100" w:afterAutospacing="1"/>
        <w:ind w:firstLineChars="200" w:firstLine="560"/>
        <w:jc w:val="left"/>
        <w:rPr>
          <w:rFonts w:ascii="仿宋" w:eastAsia="仿宋" w:hAnsi="仿宋" w:cs="宋体" w:hint="eastAsia"/>
          <w:kern w:val="0"/>
          <w:sz w:val="28"/>
          <w:szCs w:val="20"/>
        </w:rPr>
      </w:pPr>
      <w:r w:rsidRPr="000A4F1B">
        <w:rPr>
          <w:rFonts w:ascii="仿宋" w:eastAsia="仿宋" w:hAnsi="仿宋" w:cs="宋体" w:hint="eastAsia"/>
          <w:kern w:val="0"/>
          <w:sz w:val="28"/>
          <w:szCs w:val="20"/>
        </w:rPr>
        <w:lastRenderedPageBreak/>
        <w:t>联系人：方莉</w:t>
      </w:r>
    </w:p>
    <w:p w:rsidR="005C3FF7" w:rsidRPr="000A4F1B" w:rsidRDefault="005C3FF7">
      <w:bookmarkStart w:id="0" w:name="_GoBack"/>
      <w:bookmarkEnd w:id="0"/>
    </w:p>
    <w:sectPr w:rsidR="005C3FF7" w:rsidRPr="000A4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7B" w:rsidRDefault="00F53A7B" w:rsidP="000A4F1B">
      <w:r>
        <w:separator/>
      </w:r>
    </w:p>
  </w:endnote>
  <w:endnote w:type="continuationSeparator" w:id="0">
    <w:p w:rsidR="00F53A7B" w:rsidRDefault="00F53A7B" w:rsidP="000A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0000000000000000000"/>
    <w:charset w:val="86"/>
    <w:family w:val="roman"/>
    <w:notTrueType/>
    <w:pitch w:val="default"/>
    <w:sig w:usb0="00000001" w:usb1="080E0000" w:usb2="00000010" w:usb3="00000000" w:csb0="00040000" w:csb1="00000000"/>
  </w:font>
  <w:font w:name="’Times New Roman’">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7B" w:rsidRDefault="00F53A7B" w:rsidP="000A4F1B">
      <w:r>
        <w:separator/>
      </w:r>
    </w:p>
  </w:footnote>
  <w:footnote w:type="continuationSeparator" w:id="0">
    <w:p w:rsidR="00F53A7B" w:rsidRDefault="00F53A7B" w:rsidP="000A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3D"/>
    <w:rsid w:val="000A4F1B"/>
    <w:rsid w:val="005C3FF7"/>
    <w:rsid w:val="00810F3D"/>
    <w:rsid w:val="00F5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4F1B"/>
    <w:rPr>
      <w:sz w:val="18"/>
      <w:szCs w:val="18"/>
    </w:rPr>
  </w:style>
  <w:style w:type="paragraph" w:styleId="a4">
    <w:name w:val="footer"/>
    <w:basedOn w:val="a"/>
    <w:link w:val="Char0"/>
    <w:uiPriority w:val="99"/>
    <w:unhideWhenUsed/>
    <w:rsid w:val="000A4F1B"/>
    <w:pPr>
      <w:tabs>
        <w:tab w:val="center" w:pos="4153"/>
        <w:tab w:val="right" w:pos="8306"/>
      </w:tabs>
      <w:snapToGrid w:val="0"/>
      <w:jc w:val="left"/>
    </w:pPr>
    <w:rPr>
      <w:sz w:val="18"/>
      <w:szCs w:val="18"/>
    </w:rPr>
  </w:style>
  <w:style w:type="character" w:customStyle="1" w:styleId="Char0">
    <w:name w:val="页脚 Char"/>
    <w:basedOn w:val="a0"/>
    <w:link w:val="a4"/>
    <w:uiPriority w:val="99"/>
    <w:rsid w:val="000A4F1B"/>
    <w:rPr>
      <w:sz w:val="18"/>
      <w:szCs w:val="18"/>
    </w:rPr>
  </w:style>
  <w:style w:type="character" w:styleId="a5">
    <w:name w:val="Hyperlink"/>
    <w:basedOn w:val="a0"/>
    <w:uiPriority w:val="99"/>
    <w:semiHidden/>
    <w:unhideWhenUsed/>
    <w:rsid w:val="000A4F1B"/>
    <w:rPr>
      <w:strike w:val="0"/>
      <w:dstrike w:val="0"/>
      <w:color w:val="000000"/>
      <w:sz w:val="18"/>
      <w:szCs w:val="18"/>
      <w:u w:val="none"/>
      <w:effect w:val="none"/>
    </w:rPr>
  </w:style>
  <w:style w:type="paragraph" w:customStyle="1" w:styleId="newstyle19">
    <w:name w:val="newstyle19"/>
    <w:basedOn w:val="a"/>
    <w:rsid w:val="000A4F1B"/>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0A4F1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semiHidden/>
    <w:unhideWhenUsed/>
    <w:rsid w:val="000A4F1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0A4F1B"/>
    <w:rPr>
      <w:rFonts w:ascii="宋体" w:eastAsia="宋体" w:hAnsi="宋体" w:cs="宋体"/>
      <w:kern w:val="0"/>
      <w:sz w:val="24"/>
      <w:szCs w:val="24"/>
    </w:rPr>
  </w:style>
  <w:style w:type="paragraph" w:customStyle="1" w:styleId="newstyle18">
    <w:name w:val="newstyle18"/>
    <w:basedOn w:val="a"/>
    <w:rsid w:val="000A4F1B"/>
    <w:pPr>
      <w:widowControl/>
      <w:spacing w:before="100" w:beforeAutospacing="1" w:after="100" w:afterAutospacing="1"/>
      <w:jc w:val="left"/>
    </w:pPr>
    <w:rPr>
      <w:rFonts w:ascii="宋体" w:eastAsia="宋体" w:hAnsi="宋体" w:cs="宋体"/>
      <w:kern w:val="0"/>
      <w:sz w:val="24"/>
      <w:szCs w:val="24"/>
    </w:rPr>
  </w:style>
  <w:style w:type="paragraph" w:customStyle="1" w:styleId="msono">
    <w:name w:val="msono"/>
    <w:basedOn w:val="a"/>
    <w:rsid w:val="000A4F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4F1B"/>
    <w:rPr>
      <w:sz w:val="18"/>
      <w:szCs w:val="18"/>
    </w:rPr>
  </w:style>
  <w:style w:type="paragraph" w:styleId="a4">
    <w:name w:val="footer"/>
    <w:basedOn w:val="a"/>
    <w:link w:val="Char0"/>
    <w:uiPriority w:val="99"/>
    <w:unhideWhenUsed/>
    <w:rsid w:val="000A4F1B"/>
    <w:pPr>
      <w:tabs>
        <w:tab w:val="center" w:pos="4153"/>
        <w:tab w:val="right" w:pos="8306"/>
      </w:tabs>
      <w:snapToGrid w:val="0"/>
      <w:jc w:val="left"/>
    </w:pPr>
    <w:rPr>
      <w:sz w:val="18"/>
      <w:szCs w:val="18"/>
    </w:rPr>
  </w:style>
  <w:style w:type="character" w:customStyle="1" w:styleId="Char0">
    <w:name w:val="页脚 Char"/>
    <w:basedOn w:val="a0"/>
    <w:link w:val="a4"/>
    <w:uiPriority w:val="99"/>
    <w:rsid w:val="000A4F1B"/>
    <w:rPr>
      <w:sz w:val="18"/>
      <w:szCs w:val="18"/>
    </w:rPr>
  </w:style>
  <w:style w:type="character" w:styleId="a5">
    <w:name w:val="Hyperlink"/>
    <w:basedOn w:val="a0"/>
    <w:uiPriority w:val="99"/>
    <w:semiHidden/>
    <w:unhideWhenUsed/>
    <w:rsid w:val="000A4F1B"/>
    <w:rPr>
      <w:strike w:val="0"/>
      <w:dstrike w:val="0"/>
      <w:color w:val="000000"/>
      <w:sz w:val="18"/>
      <w:szCs w:val="18"/>
      <w:u w:val="none"/>
      <w:effect w:val="none"/>
    </w:rPr>
  </w:style>
  <w:style w:type="paragraph" w:customStyle="1" w:styleId="newstyle19">
    <w:name w:val="newstyle19"/>
    <w:basedOn w:val="a"/>
    <w:rsid w:val="000A4F1B"/>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0A4F1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semiHidden/>
    <w:unhideWhenUsed/>
    <w:rsid w:val="000A4F1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0A4F1B"/>
    <w:rPr>
      <w:rFonts w:ascii="宋体" w:eastAsia="宋体" w:hAnsi="宋体" w:cs="宋体"/>
      <w:kern w:val="0"/>
      <w:sz w:val="24"/>
      <w:szCs w:val="24"/>
    </w:rPr>
  </w:style>
  <w:style w:type="paragraph" w:customStyle="1" w:styleId="newstyle18">
    <w:name w:val="newstyle18"/>
    <w:basedOn w:val="a"/>
    <w:rsid w:val="000A4F1B"/>
    <w:pPr>
      <w:widowControl/>
      <w:spacing w:before="100" w:beforeAutospacing="1" w:after="100" w:afterAutospacing="1"/>
      <w:jc w:val="left"/>
    </w:pPr>
    <w:rPr>
      <w:rFonts w:ascii="宋体" w:eastAsia="宋体" w:hAnsi="宋体" w:cs="宋体"/>
      <w:kern w:val="0"/>
      <w:sz w:val="24"/>
      <w:szCs w:val="24"/>
    </w:rPr>
  </w:style>
  <w:style w:type="paragraph" w:customStyle="1" w:styleId="msono">
    <w:name w:val="msono"/>
    <w:basedOn w:val="a"/>
    <w:rsid w:val="000A4F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yjsy.ncu.edu.cn/admin/eWebEditor/UploadFile/2015930155336713.doc" TargetMode="External"/><Relationship Id="rId18" Type="http://schemas.openxmlformats.org/officeDocument/2006/relationships/hyperlink" Target="http://yjsy.ncu.edu.cn/admin/eWebEditor/UploadFile/2015930155424414.doc" TargetMode="External"/><Relationship Id="rId26" Type="http://schemas.openxmlformats.org/officeDocument/2006/relationships/hyperlink" Target="http://yjsy.ncu.edu.cn/admin/eWebEditor/UploadFile/2015930155556469.doc" TargetMode="External"/><Relationship Id="rId3" Type="http://schemas.openxmlformats.org/officeDocument/2006/relationships/settings" Target="settings.xml"/><Relationship Id="rId21" Type="http://schemas.openxmlformats.org/officeDocument/2006/relationships/hyperlink" Target="http://yjsy.ncu.edu.cn/admin/eWebEditor/UploadFile/2015930155444752.doc" TargetMode="External"/><Relationship Id="rId7" Type="http://schemas.openxmlformats.org/officeDocument/2006/relationships/hyperlink" Target="http://yz.chsi.com.cn/tm" TargetMode="External"/><Relationship Id="rId12" Type="http://schemas.openxmlformats.org/officeDocument/2006/relationships/hyperlink" Target="http://yjsy.ncu.edu.cn/admin/eWebEditor/UploadFile/2015930155329367.doc" TargetMode="External"/><Relationship Id="rId17" Type="http://schemas.openxmlformats.org/officeDocument/2006/relationships/hyperlink" Target="http://yjsy.ncu.edu.cn/admin/eWebEditor/UploadFile/2015930155418655.doc" TargetMode="External"/><Relationship Id="rId25" Type="http://schemas.openxmlformats.org/officeDocument/2006/relationships/hyperlink" Target="http://yjsy.ncu.edu.cn/admin/eWebEditor/UploadFile/2015930155551765.doc" TargetMode="External"/><Relationship Id="rId2" Type="http://schemas.microsoft.com/office/2007/relationships/stylesWithEffects" Target="stylesWithEffects.xml"/><Relationship Id="rId16" Type="http://schemas.openxmlformats.org/officeDocument/2006/relationships/hyperlink" Target="http://yjsy.ncu.edu.cn/admin/eWebEditor/UploadFile/2015930155413747.doc" TargetMode="External"/><Relationship Id="rId20" Type="http://schemas.openxmlformats.org/officeDocument/2006/relationships/hyperlink" Target="http://yjsy.ncu.edu.cn/admin/eWebEditor/UploadFile/2015930155434362.doc" TargetMode="External"/><Relationship Id="rId29" Type="http://schemas.openxmlformats.org/officeDocument/2006/relationships/hyperlink" Target="http://yjsy.ncu.edu.cn/admin/eWebEditor/UploadFile/2015930155614319.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yjsy.ncu.edu.cn/admin/eWebEditor/UploadFile/2015930155323939.doc" TargetMode="External"/><Relationship Id="rId24" Type="http://schemas.openxmlformats.org/officeDocument/2006/relationships/hyperlink" Target="http://yjsy.ncu.edu.cn/admin/eWebEditor/UploadFile/2015930155546142.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jsy.ncu.edu.cn/admin/eWebEditor/UploadFile/201593015544311.doc" TargetMode="External"/><Relationship Id="rId23" Type="http://schemas.openxmlformats.org/officeDocument/2006/relationships/hyperlink" Target="http://yjsy.ncu.edu.cn/admin/eWebEditor/UploadFile/2015930155538781.rar" TargetMode="External"/><Relationship Id="rId28" Type="http://schemas.openxmlformats.org/officeDocument/2006/relationships/hyperlink" Target="http://yjsy.ncu.edu.cn/admin/eWebEditor/UploadFile/201593015568356.doc" TargetMode="External"/><Relationship Id="rId10" Type="http://schemas.openxmlformats.org/officeDocument/2006/relationships/hyperlink" Target="http://yjsy.ncu.edu.cn/admin/eWebEditor/UploadFile/2015930155315303.doc" TargetMode="External"/><Relationship Id="rId19" Type="http://schemas.openxmlformats.org/officeDocument/2006/relationships/hyperlink" Target="http://yjsy.ncu.edu.cn/admin/eWebEditor/UploadFile/2015930155429508.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jsy.ncu.edu.cn/admin/eWebEditor/UploadFile/2015930155253117.doc" TargetMode="External"/><Relationship Id="rId14" Type="http://schemas.openxmlformats.org/officeDocument/2006/relationships/hyperlink" Target="http://yjsy.ncu.edu.cn/admin/eWebEditor/UploadFile/2015930155354938.doc" TargetMode="External"/><Relationship Id="rId22" Type="http://schemas.openxmlformats.org/officeDocument/2006/relationships/image" Target="media/image2.gif"/><Relationship Id="rId27" Type="http://schemas.openxmlformats.org/officeDocument/2006/relationships/hyperlink" Target="http://yjsy.ncu.edu.cn/admin/eWebEditor/UploadFile/201593015561217.doc" TargetMode="External"/><Relationship Id="rId30" Type="http://schemas.openxmlformats.org/officeDocument/2006/relationships/hyperlink" Target="http://yjsy.ncu.edu.cn/admin/eWebEditor/UploadFile/201593015562425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1352</Words>
  <Characters>7707</Characters>
  <Application>Microsoft Office Word</Application>
  <DocSecurity>0</DocSecurity>
  <Lines>64</Lines>
  <Paragraphs>18</Paragraphs>
  <ScaleCrop>false</ScaleCrop>
  <Company>南昌大学医学院</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2</cp:revision>
  <dcterms:created xsi:type="dcterms:W3CDTF">2015-10-10T08:05:00Z</dcterms:created>
  <dcterms:modified xsi:type="dcterms:W3CDTF">2015-10-10T08:06:00Z</dcterms:modified>
</cp:coreProperties>
</file>