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95D" w:rsidRPr="007E45EA" w:rsidRDefault="005A3436" w:rsidP="00DC095D">
      <w:pPr>
        <w:spacing w:line="360" w:lineRule="auto"/>
        <w:ind w:firstLineChars="200" w:firstLine="560"/>
        <w:rPr>
          <w:rFonts w:asciiTheme="minorEastAsia" w:eastAsiaTheme="minorEastAsia" w:hAnsiTheme="minorEastAsia" w:cs="Arial"/>
          <w:sz w:val="28"/>
          <w:szCs w:val="28"/>
        </w:rPr>
      </w:pPr>
      <w:r w:rsidRPr="005A3436">
        <w:rPr>
          <w:kern w:val="2"/>
          <w:sz w:val="28"/>
          <w:szCs w:val="28"/>
        </w:rPr>
        <w:pict>
          <v:shapetype id="_x0000_t202" coordsize="21600,21600" o:spt="202" path="m,l,21600r21600,l21600,xe">
            <v:stroke joinstyle="miter"/>
            <v:path gradientshapeok="t" o:connecttype="rect"/>
          </v:shapetype>
          <v:shape id="文本框 2" o:spid="_x0000_s2050" type="#_x0000_t202" style="position:absolute;left:0;text-align:left;margin-left:299.4pt;margin-top:.5pt;width:113.9pt;height:164.65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">
            <v:textbox>
              <w:txbxContent>
                <w:p w:rsidR="007573E8" w:rsidRDefault="007573E8" w:rsidP="007573E8">
                  <w:r>
                    <w:rPr>
                      <w:noProof/>
                    </w:rPr>
                    <w:drawing>
                      <wp:inline distT="0" distB="0" distL="0" distR="0">
                        <wp:extent cx="1254125" cy="1827530"/>
                        <wp:effectExtent l="19050" t="0" r="3175" b="0"/>
                        <wp:docPr id="2" name="图片 0" descr="webwxgetmsg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bwxgetmsgimg.jpg"/>
                                <pic:cNvPicPr/>
                              </pic:nvPicPr>
                              <pic:blipFill>
                                <a:blip r:embed="rId6"/>
                                <a:stretch>
                                  <a:fillRect/>
                                </a:stretch>
                              </pic:blipFill>
                              <pic:spPr>
                                <a:xfrm>
                                  <a:off x="0" y="0"/>
                                  <a:ext cx="1254125" cy="1827530"/>
                                </a:xfrm>
                                <a:prstGeom prst="rect">
                                  <a:avLst/>
                                </a:prstGeom>
                              </pic:spPr>
                            </pic:pic>
                          </a:graphicData>
                        </a:graphic>
                      </wp:inline>
                    </w:drawing>
                  </w:r>
                </w:p>
              </w:txbxContent>
            </v:textbox>
            <w10:wrap type="square"/>
          </v:shape>
        </w:pict>
      </w:r>
      <w:r w:rsidR="00DC095D">
        <w:rPr>
          <w:rFonts w:asciiTheme="minorEastAsia" w:eastAsiaTheme="minorEastAsia" w:hAnsiTheme="minorEastAsia" w:cs="Arial" w:hint="eastAsia"/>
          <w:sz w:val="28"/>
          <w:szCs w:val="28"/>
        </w:rPr>
        <w:t>陈乐蓉，女</w:t>
      </w:r>
      <w:r w:rsidR="00DC095D" w:rsidRPr="007E45EA">
        <w:rPr>
          <w:rFonts w:asciiTheme="minorEastAsia" w:eastAsiaTheme="minorEastAsia" w:hAnsiTheme="minorEastAsia" w:cs="Arial" w:hint="eastAsia"/>
          <w:sz w:val="28"/>
          <w:szCs w:val="28"/>
        </w:rPr>
        <w:t>，中共党员，主任医师，教授，硕士研究生导师，江西省胸科医院呼吸科</w:t>
      </w:r>
      <w:r w:rsidR="00DC095D">
        <w:rPr>
          <w:rFonts w:asciiTheme="minorEastAsia" w:eastAsiaTheme="minorEastAsia" w:hAnsiTheme="minorEastAsia" w:cs="Arial" w:hint="eastAsia"/>
          <w:sz w:val="28"/>
          <w:szCs w:val="28"/>
        </w:rPr>
        <w:t>科</w:t>
      </w:r>
      <w:r w:rsidR="00DC095D" w:rsidRPr="007E45EA">
        <w:rPr>
          <w:rFonts w:asciiTheme="minorEastAsia" w:eastAsiaTheme="minorEastAsia" w:hAnsiTheme="minorEastAsia" w:cs="Arial" w:hint="eastAsia"/>
          <w:sz w:val="28"/>
          <w:szCs w:val="28"/>
        </w:rPr>
        <w:t>副主任。</w:t>
      </w:r>
    </w:p>
    <w:p w:rsidR="007573E8" w:rsidRPr="00712655" w:rsidRDefault="007573E8" w:rsidP="00DC095D">
      <w:pPr>
        <w:spacing w:line="360" w:lineRule="auto"/>
        <w:ind w:firstLineChars="200" w:firstLine="560"/>
        <w:rPr>
          <w:kern w:val="2"/>
          <w:sz w:val="28"/>
          <w:szCs w:val="28"/>
        </w:rPr>
      </w:pPr>
      <w:r w:rsidRPr="00E16787">
        <w:rPr>
          <w:rFonts w:hint="eastAsia"/>
          <w:kern w:val="2"/>
          <w:sz w:val="28"/>
          <w:szCs w:val="28"/>
        </w:rPr>
        <w:t>曾担任</w:t>
      </w:r>
      <w:r w:rsidRPr="00E16787">
        <w:rPr>
          <w:kern w:val="2"/>
          <w:sz w:val="28"/>
          <w:szCs w:val="28"/>
        </w:rPr>
        <w:t>国家科技部重点研发计划</w:t>
      </w:r>
      <w:r w:rsidRPr="00E16787">
        <w:rPr>
          <w:rFonts w:hint="eastAsia"/>
          <w:kern w:val="2"/>
          <w:sz w:val="28"/>
          <w:szCs w:val="28"/>
        </w:rPr>
        <w:t>重点专项</w:t>
      </w:r>
      <w:r w:rsidRPr="00E16787">
        <w:rPr>
          <w:rFonts w:hint="eastAsia"/>
          <w:kern w:val="2"/>
          <w:sz w:val="28"/>
          <w:szCs w:val="28"/>
        </w:rPr>
        <w:t>2016</w:t>
      </w:r>
      <w:r w:rsidRPr="00E16787">
        <w:rPr>
          <w:rFonts w:hint="eastAsia"/>
          <w:kern w:val="2"/>
          <w:sz w:val="28"/>
          <w:szCs w:val="28"/>
        </w:rPr>
        <w:t>年项目答辩评审专家，</w:t>
      </w:r>
      <w:r w:rsidRPr="00E16787">
        <w:rPr>
          <w:kern w:val="2"/>
          <w:sz w:val="28"/>
          <w:szCs w:val="28"/>
        </w:rPr>
        <w:t>国家科技部重点研发计划</w:t>
      </w:r>
      <w:r w:rsidRPr="00E16787">
        <w:rPr>
          <w:rFonts w:hint="eastAsia"/>
          <w:kern w:val="2"/>
          <w:sz w:val="28"/>
          <w:szCs w:val="28"/>
        </w:rPr>
        <w:t>重点专项项目预算评估专家，国家卫计委医药卫生科技发展研究中心“重大新药创制”科技重大专项评审专家</w:t>
      </w:r>
      <w:r w:rsidRPr="00E16787">
        <w:rPr>
          <w:kern w:val="2"/>
          <w:sz w:val="28"/>
          <w:szCs w:val="28"/>
        </w:rPr>
        <w:t>等工作</w:t>
      </w:r>
      <w:r w:rsidRPr="00E16787">
        <w:rPr>
          <w:rFonts w:hint="eastAsia"/>
          <w:kern w:val="2"/>
          <w:sz w:val="28"/>
          <w:szCs w:val="28"/>
        </w:rPr>
        <w:t>。</w:t>
      </w:r>
      <w:r w:rsidRPr="00712655">
        <w:rPr>
          <w:rFonts w:hint="eastAsia"/>
          <w:kern w:val="2"/>
          <w:sz w:val="28"/>
          <w:szCs w:val="28"/>
        </w:rPr>
        <w:t>先后主持并参与完成</w:t>
      </w:r>
      <w:r w:rsidRPr="00712655">
        <w:rPr>
          <w:rFonts w:hint="eastAsia"/>
          <w:kern w:val="2"/>
          <w:sz w:val="28"/>
          <w:szCs w:val="28"/>
        </w:rPr>
        <w:t>7</w:t>
      </w:r>
      <w:r w:rsidRPr="00712655">
        <w:rPr>
          <w:rFonts w:hint="eastAsia"/>
          <w:kern w:val="2"/>
          <w:sz w:val="28"/>
          <w:szCs w:val="28"/>
        </w:rPr>
        <w:t>项省厅级科研课题，通过江西省卫生</w:t>
      </w:r>
      <w:proofErr w:type="gramStart"/>
      <w:r w:rsidRPr="00712655">
        <w:rPr>
          <w:rFonts w:hint="eastAsia"/>
          <w:kern w:val="2"/>
          <w:sz w:val="28"/>
          <w:szCs w:val="28"/>
        </w:rPr>
        <w:t>厅科技</w:t>
      </w:r>
      <w:proofErr w:type="gramEnd"/>
      <w:r w:rsidRPr="00712655">
        <w:rPr>
          <w:rFonts w:hint="eastAsia"/>
          <w:kern w:val="2"/>
          <w:sz w:val="28"/>
          <w:szCs w:val="28"/>
        </w:rPr>
        <w:t>成果鉴定</w:t>
      </w:r>
      <w:r w:rsidRPr="00712655">
        <w:rPr>
          <w:rFonts w:hint="eastAsia"/>
          <w:kern w:val="2"/>
          <w:sz w:val="28"/>
          <w:szCs w:val="28"/>
        </w:rPr>
        <w:t>1</w:t>
      </w:r>
      <w:r w:rsidRPr="00712655">
        <w:rPr>
          <w:rFonts w:hint="eastAsia"/>
          <w:kern w:val="2"/>
          <w:sz w:val="28"/>
          <w:szCs w:val="28"/>
        </w:rPr>
        <w:t>项，江西省自然科学基金课题结题验收</w:t>
      </w:r>
      <w:r w:rsidRPr="00712655">
        <w:rPr>
          <w:rFonts w:hint="eastAsia"/>
          <w:kern w:val="2"/>
          <w:sz w:val="28"/>
          <w:szCs w:val="28"/>
        </w:rPr>
        <w:t>1</w:t>
      </w:r>
      <w:r w:rsidRPr="00712655">
        <w:rPr>
          <w:rFonts w:hint="eastAsia"/>
          <w:kern w:val="2"/>
          <w:sz w:val="28"/>
          <w:szCs w:val="28"/>
        </w:rPr>
        <w:t>项</w:t>
      </w:r>
      <w:r w:rsidR="00DC095D">
        <w:rPr>
          <w:rFonts w:hint="eastAsia"/>
          <w:kern w:val="2"/>
          <w:sz w:val="28"/>
          <w:szCs w:val="28"/>
        </w:rPr>
        <w:t>，在</w:t>
      </w:r>
      <w:proofErr w:type="gramStart"/>
      <w:r w:rsidR="00DC095D">
        <w:rPr>
          <w:rFonts w:hint="eastAsia"/>
          <w:kern w:val="2"/>
          <w:sz w:val="28"/>
          <w:szCs w:val="28"/>
        </w:rPr>
        <w:t>研</w:t>
      </w:r>
      <w:proofErr w:type="gramEnd"/>
      <w:r w:rsidR="00DC095D">
        <w:rPr>
          <w:rFonts w:hint="eastAsia"/>
          <w:kern w:val="2"/>
          <w:sz w:val="28"/>
          <w:szCs w:val="28"/>
        </w:rPr>
        <w:t>2</w:t>
      </w:r>
      <w:r w:rsidR="00DC095D">
        <w:rPr>
          <w:rFonts w:hint="eastAsia"/>
          <w:kern w:val="2"/>
          <w:sz w:val="28"/>
          <w:szCs w:val="28"/>
        </w:rPr>
        <w:t>项</w:t>
      </w:r>
      <w:r w:rsidRPr="00712655">
        <w:rPr>
          <w:rFonts w:hint="eastAsia"/>
          <w:kern w:val="2"/>
          <w:sz w:val="28"/>
          <w:szCs w:val="28"/>
        </w:rPr>
        <w:t>。参编论著</w:t>
      </w:r>
      <w:r w:rsidRPr="00712655">
        <w:rPr>
          <w:rFonts w:hint="eastAsia"/>
          <w:kern w:val="2"/>
          <w:sz w:val="28"/>
          <w:szCs w:val="28"/>
        </w:rPr>
        <w:t>1</w:t>
      </w:r>
      <w:r w:rsidRPr="00712655">
        <w:rPr>
          <w:rFonts w:hint="eastAsia"/>
          <w:kern w:val="2"/>
          <w:sz w:val="28"/>
          <w:szCs w:val="28"/>
        </w:rPr>
        <w:t>部。发表论文</w:t>
      </w:r>
      <w:r w:rsidRPr="00712655">
        <w:rPr>
          <w:rFonts w:hint="eastAsia"/>
          <w:kern w:val="2"/>
          <w:sz w:val="28"/>
          <w:szCs w:val="28"/>
        </w:rPr>
        <w:t>10</w:t>
      </w:r>
      <w:r w:rsidRPr="00712655">
        <w:rPr>
          <w:rFonts w:hint="eastAsia"/>
          <w:kern w:val="2"/>
          <w:sz w:val="28"/>
          <w:szCs w:val="28"/>
        </w:rPr>
        <w:t>余篇，</w:t>
      </w:r>
      <w:r w:rsidRPr="00712655">
        <w:rPr>
          <w:rFonts w:hint="eastAsia"/>
          <w:kern w:val="2"/>
          <w:sz w:val="28"/>
          <w:szCs w:val="28"/>
        </w:rPr>
        <w:t>SCI</w:t>
      </w:r>
      <w:r w:rsidRPr="00712655">
        <w:rPr>
          <w:rFonts w:hint="eastAsia"/>
          <w:kern w:val="2"/>
          <w:sz w:val="28"/>
          <w:szCs w:val="28"/>
        </w:rPr>
        <w:t>收录</w:t>
      </w:r>
      <w:r w:rsidR="00903906">
        <w:rPr>
          <w:rFonts w:hint="eastAsia"/>
          <w:kern w:val="2"/>
          <w:sz w:val="28"/>
          <w:szCs w:val="28"/>
        </w:rPr>
        <w:t>2</w:t>
      </w:r>
      <w:r w:rsidRPr="00712655">
        <w:rPr>
          <w:rFonts w:hint="eastAsia"/>
          <w:kern w:val="2"/>
          <w:sz w:val="28"/>
          <w:szCs w:val="28"/>
        </w:rPr>
        <w:t>篇</w:t>
      </w:r>
      <w:r>
        <w:rPr>
          <w:rFonts w:hint="eastAsia"/>
          <w:kern w:val="2"/>
          <w:sz w:val="28"/>
          <w:szCs w:val="28"/>
        </w:rPr>
        <w:t>。曾获江西省厅直卫生系统“青年岗位能手”、“岗位技能标兵”、</w:t>
      </w:r>
      <w:r w:rsidRPr="00712655">
        <w:rPr>
          <w:rFonts w:hint="eastAsia"/>
          <w:kern w:val="2"/>
          <w:sz w:val="28"/>
          <w:szCs w:val="28"/>
        </w:rPr>
        <w:t>“优秀共产党员”</w:t>
      </w:r>
      <w:r>
        <w:rPr>
          <w:rFonts w:hint="eastAsia"/>
          <w:kern w:val="2"/>
          <w:sz w:val="28"/>
          <w:szCs w:val="28"/>
        </w:rPr>
        <w:t>称号，</w:t>
      </w:r>
      <w:r w:rsidRPr="00712655">
        <w:rPr>
          <w:rFonts w:hint="eastAsia"/>
          <w:kern w:val="2"/>
          <w:sz w:val="28"/>
          <w:szCs w:val="28"/>
        </w:rPr>
        <w:t>“</w:t>
      </w:r>
      <w:r>
        <w:rPr>
          <w:rFonts w:hint="eastAsia"/>
          <w:kern w:val="2"/>
          <w:sz w:val="28"/>
          <w:szCs w:val="28"/>
        </w:rPr>
        <w:t>江西省卫生系统学术和技术带头人</w:t>
      </w:r>
      <w:r w:rsidRPr="00712655">
        <w:rPr>
          <w:rFonts w:hint="eastAsia"/>
          <w:kern w:val="2"/>
          <w:sz w:val="28"/>
          <w:szCs w:val="28"/>
        </w:rPr>
        <w:t>培养对象”。</w:t>
      </w:r>
      <w:r w:rsidRPr="00712655">
        <w:rPr>
          <w:rFonts w:hint="eastAsia"/>
          <w:kern w:val="2"/>
          <w:sz w:val="28"/>
          <w:szCs w:val="28"/>
        </w:rPr>
        <w:t>2019</w:t>
      </w:r>
      <w:r>
        <w:rPr>
          <w:rFonts w:hint="eastAsia"/>
          <w:kern w:val="2"/>
          <w:sz w:val="28"/>
          <w:szCs w:val="28"/>
        </w:rPr>
        <w:t>-2021</w:t>
      </w:r>
      <w:r w:rsidRPr="00712655">
        <w:rPr>
          <w:rFonts w:hint="eastAsia"/>
          <w:kern w:val="2"/>
          <w:sz w:val="28"/>
          <w:szCs w:val="28"/>
        </w:rPr>
        <w:t>年获</w:t>
      </w:r>
      <w:r w:rsidR="00DC095D" w:rsidRPr="00712655">
        <w:rPr>
          <w:rFonts w:hint="eastAsia"/>
          <w:kern w:val="2"/>
          <w:sz w:val="28"/>
          <w:szCs w:val="28"/>
        </w:rPr>
        <w:t>“全国岗位学雷锋标兵”、“江西省岗位学雷锋标兵”</w:t>
      </w:r>
      <w:r w:rsidRPr="00712655">
        <w:rPr>
          <w:rFonts w:hint="eastAsia"/>
          <w:kern w:val="2"/>
          <w:sz w:val="28"/>
          <w:szCs w:val="28"/>
        </w:rPr>
        <w:t>“江西省三八红旗手”</w:t>
      </w:r>
      <w:r>
        <w:rPr>
          <w:rFonts w:hint="eastAsia"/>
          <w:kern w:val="2"/>
          <w:sz w:val="28"/>
          <w:szCs w:val="28"/>
        </w:rPr>
        <w:t>、</w:t>
      </w:r>
      <w:r w:rsidRPr="00712655">
        <w:rPr>
          <w:rFonts w:hint="eastAsia"/>
          <w:kern w:val="2"/>
          <w:sz w:val="28"/>
          <w:szCs w:val="28"/>
        </w:rPr>
        <w:t>“江西省抗击新冠肺炎疫情</w:t>
      </w:r>
      <w:r>
        <w:rPr>
          <w:rFonts w:hint="eastAsia"/>
          <w:kern w:val="2"/>
          <w:sz w:val="28"/>
          <w:szCs w:val="28"/>
        </w:rPr>
        <w:t>先进个人”</w:t>
      </w:r>
      <w:r w:rsidR="000D048F">
        <w:rPr>
          <w:rFonts w:hint="eastAsia"/>
          <w:kern w:val="2"/>
          <w:sz w:val="28"/>
          <w:szCs w:val="28"/>
        </w:rPr>
        <w:t>等荣誉</w:t>
      </w:r>
      <w:r w:rsidRPr="00712655">
        <w:rPr>
          <w:rFonts w:hint="eastAsia"/>
          <w:kern w:val="2"/>
          <w:sz w:val="28"/>
          <w:szCs w:val="28"/>
        </w:rPr>
        <w:t>称号。</w:t>
      </w:r>
    </w:p>
    <w:p w:rsidR="009B126D" w:rsidRPr="003074B7" w:rsidRDefault="001C49EB" w:rsidP="001C49EB">
      <w:pPr>
        <w:spacing w:line="360" w:lineRule="auto"/>
        <w:ind w:firstLineChars="200" w:firstLine="560"/>
        <w:rPr>
          <w:kern w:val="2"/>
          <w:sz w:val="28"/>
          <w:szCs w:val="28"/>
        </w:rPr>
      </w:pPr>
      <w:r w:rsidRPr="001C49EB">
        <w:rPr>
          <w:rFonts w:asciiTheme="minorEastAsia" w:eastAsiaTheme="minorEastAsia" w:hAnsiTheme="minorEastAsia" w:hint="eastAsia"/>
          <w:sz w:val="28"/>
          <w:szCs w:val="28"/>
        </w:rPr>
        <w:t>主要学术研究方向为慢性气道疾病如慢性阻塞性肺疾病、哮喘、呼吸衰竭，肺部感染以及间质性肺疾病。对呼吸系统疾病的理论、诊治及疑难危重症的鉴别诊断和处理具有较全面地了解和掌握，在多年的临床实践中积累了丰富的临床经验，并熟练掌握支气管镜的介入诊治技术。</w:t>
      </w:r>
      <w:r w:rsidR="007573E8" w:rsidRPr="00132865">
        <w:rPr>
          <w:rFonts w:hint="eastAsia"/>
          <w:kern w:val="2"/>
          <w:sz w:val="28"/>
          <w:szCs w:val="28"/>
        </w:rPr>
        <w:t>主要学术任职</w:t>
      </w:r>
      <w:r w:rsidR="007573E8">
        <w:rPr>
          <w:rFonts w:hint="eastAsia"/>
          <w:kern w:val="2"/>
          <w:sz w:val="28"/>
          <w:szCs w:val="28"/>
        </w:rPr>
        <w:t>包括：</w:t>
      </w:r>
      <w:r w:rsidR="007573E8" w:rsidRPr="00132865">
        <w:rPr>
          <w:rFonts w:hint="eastAsia"/>
          <w:kern w:val="2"/>
          <w:sz w:val="28"/>
          <w:szCs w:val="28"/>
        </w:rPr>
        <w:t>中国研究型医院学会呼吸病专业委员会间质性肺疾病多学科诊治专家委员会委员</w:t>
      </w:r>
      <w:r w:rsidR="007573E8">
        <w:rPr>
          <w:rFonts w:hint="eastAsia"/>
          <w:kern w:val="2"/>
          <w:sz w:val="28"/>
          <w:szCs w:val="28"/>
        </w:rPr>
        <w:t>，</w:t>
      </w:r>
      <w:r w:rsidR="007573E8" w:rsidRPr="00132865">
        <w:rPr>
          <w:rFonts w:hint="eastAsia"/>
          <w:kern w:val="2"/>
          <w:sz w:val="28"/>
          <w:szCs w:val="28"/>
        </w:rPr>
        <w:t>江西省研究型医院学会间质性肺疾病分会主委</w:t>
      </w:r>
      <w:r w:rsidR="007573E8">
        <w:rPr>
          <w:rFonts w:hint="eastAsia"/>
          <w:kern w:val="2"/>
          <w:sz w:val="28"/>
          <w:szCs w:val="28"/>
        </w:rPr>
        <w:t>，</w:t>
      </w:r>
      <w:r w:rsidR="007573E8" w:rsidRPr="00132865">
        <w:rPr>
          <w:rFonts w:hint="eastAsia"/>
          <w:kern w:val="2"/>
          <w:sz w:val="28"/>
          <w:szCs w:val="28"/>
        </w:rPr>
        <w:t>江西省医学会呼吸病学分会委员</w:t>
      </w:r>
      <w:r w:rsidR="007573E8">
        <w:rPr>
          <w:rFonts w:hint="eastAsia"/>
          <w:kern w:val="2"/>
          <w:sz w:val="28"/>
          <w:szCs w:val="28"/>
        </w:rPr>
        <w:t>，</w:t>
      </w:r>
      <w:r w:rsidR="007573E8" w:rsidRPr="00132865">
        <w:rPr>
          <w:rFonts w:hint="eastAsia"/>
          <w:kern w:val="2"/>
          <w:sz w:val="28"/>
          <w:szCs w:val="28"/>
        </w:rPr>
        <w:t>江西省医学会变态反应学分会常委</w:t>
      </w:r>
      <w:r w:rsidR="007573E8">
        <w:rPr>
          <w:rFonts w:hint="eastAsia"/>
          <w:kern w:val="2"/>
          <w:sz w:val="28"/>
          <w:szCs w:val="28"/>
        </w:rPr>
        <w:t>，江西省整合医学学会间质性肺疾</w:t>
      </w:r>
      <w:r w:rsidR="007573E8" w:rsidRPr="00132865">
        <w:rPr>
          <w:rFonts w:hint="eastAsia"/>
          <w:kern w:val="2"/>
          <w:sz w:val="28"/>
          <w:szCs w:val="28"/>
        </w:rPr>
        <w:t>病分会</w:t>
      </w:r>
      <w:r w:rsidR="007573E8">
        <w:rPr>
          <w:rFonts w:hint="eastAsia"/>
          <w:kern w:val="2"/>
          <w:sz w:val="28"/>
          <w:szCs w:val="28"/>
        </w:rPr>
        <w:t>副主</w:t>
      </w:r>
      <w:r w:rsidR="007573E8" w:rsidRPr="00132865">
        <w:rPr>
          <w:rFonts w:hint="eastAsia"/>
          <w:kern w:val="2"/>
          <w:sz w:val="28"/>
          <w:szCs w:val="28"/>
        </w:rPr>
        <w:lastRenderedPageBreak/>
        <w:t>委</w:t>
      </w:r>
      <w:r w:rsidR="007573E8">
        <w:rPr>
          <w:rFonts w:hint="eastAsia"/>
          <w:kern w:val="2"/>
          <w:sz w:val="28"/>
          <w:szCs w:val="28"/>
        </w:rPr>
        <w:t>，</w:t>
      </w:r>
      <w:r w:rsidR="007573E8" w:rsidRPr="00132865">
        <w:rPr>
          <w:rFonts w:hint="eastAsia"/>
          <w:kern w:val="2"/>
          <w:sz w:val="28"/>
          <w:szCs w:val="28"/>
        </w:rPr>
        <w:t>江西省整合医学学会罕见病分会常委</w:t>
      </w:r>
      <w:r w:rsidR="007573E8">
        <w:rPr>
          <w:rFonts w:hint="eastAsia"/>
          <w:kern w:val="2"/>
          <w:sz w:val="28"/>
          <w:szCs w:val="28"/>
        </w:rPr>
        <w:t>，</w:t>
      </w:r>
      <w:r w:rsidR="007573E8" w:rsidRPr="00132865">
        <w:rPr>
          <w:rFonts w:hint="eastAsia"/>
          <w:kern w:val="2"/>
          <w:sz w:val="28"/>
          <w:szCs w:val="28"/>
        </w:rPr>
        <w:t>江西省保健学会痛风与代谢病学分会常委</w:t>
      </w:r>
      <w:r w:rsidR="007573E8">
        <w:rPr>
          <w:rFonts w:hint="eastAsia"/>
          <w:kern w:val="2"/>
          <w:sz w:val="28"/>
          <w:szCs w:val="28"/>
        </w:rPr>
        <w:t>，</w:t>
      </w:r>
      <w:r w:rsidR="007573E8" w:rsidRPr="00132865">
        <w:rPr>
          <w:rFonts w:hint="eastAsia"/>
          <w:kern w:val="2"/>
          <w:sz w:val="28"/>
          <w:szCs w:val="28"/>
        </w:rPr>
        <w:t>世界内镜医师协会呼吸内镜协会理事</w:t>
      </w:r>
      <w:r w:rsidR="007573E8">
        <w:rPr>
          <w:rFonts w:hint="eastAsia"/>
          <w:kern w:val="2"/>
          <w:sz w:val="28"/>
          <w:szCs w:val="28"/>
        </w:rPr>
        <w:t>，</w:t>
      </w:r>
      <w:r w:rsidR="007573E8" w:rsidRPr="00132865">
        <w:rPr>
          <w:rFonts w:hint="eastAsia"/>
          <w:kern w:val="2"/>
          <w:sz w:val="28"/>
          <w:szCs w:val="28"/>
        </w:rPr>
        <w:t>中国医师协会介入呼吸病工作委员会</w:t>
      </w:r>
      <w:proofErr w:type="gramStart"/>
      <w:r w:rsidR="007573E8" w:rsidRPr="00132865">
        <w:rPr>
          <w:rFonts w:hint="eastAsia"/>
          <w:kern w:val="2"/>
          <w:sz w:val="28"/>
          <w:szCs w:val="28"/>
        </w:rPr>
        <w:t>危重症学组</w:t>
      </w:r>
      <w:proofErr w:type="gramEnd"/>
      <w:r w:rsidR="007573E8" w:rsidRPr="00132865">
        <w:rPr>
          <w:rFonts w:hint="eastAsia"/>
          <w:kern w:val="2"/>
          <w:sz w:val="28"/>
          <w:szCs w:val="28"/>
        </w:rPr>
        <w:t>委员</w:t>
      </w:r>
      <w:r w:rsidR="007573E8">
        <w:rPr>
          <w:rFonts w:hint="eastAsia"/>
          <w:kern w:val="2"/>
          <w:sz w:val="28"/>
          <w:szCs w:val="28"/>
        </w:rPr>
        <w:t>，</w:t>
      </w:r>
      <w:r w:rsidR="007573E8" w:rsidRPr="00132865">
        <w:rPr>
          <w:rFonts w:hint="eastAsia"/>
          <w:kern w:val="2"/>
          <w:sz w:val="28"/>
          <w:szCs w:val="28"/>
        </w:rPr>
        <w:t>中国医药教育协会呼吸病康复委员会委员</w:t>
      </w:r>
      <w:r w:rsidR="007573E8">
        <w:rPr>
          <w:rFonts w:hint="eastAsia"/>
          <w:kern w:val="2"/>
          <w:sz w:val="28"/>
          <w:szCs w:val="28"/>
        </w:rPr>
        <w:t>，</w:t>
      </w:r>
      <w:r w:rsidR="007573E8" w:rsidRPr="00132865">
        <w:rPr>
          <w:rFonts w:hint="eastAsia"/>
          <w:kern w:val="2"/>
          <w:sz w:val="28"/>
          <w:szCs w:val="28"/>
        </w:rPr>
        <w:t>华东地区介入呼吸病协作组青年委员会委员</w:t>
      </w:r>
      <w:r w:rsidR="007573E8">
        <w:rPr>
          <w:rFonts w:hint="eastAsia"/>
          <w:kern w:val="2"/>
          <w:sz w:val="28"/>
          <w:szCs w:val="28"/>
        </w:rPr>
        <w:t>等。</w:t>
      </w:r>
    </w:p>
    <w:sectPr w:rsidR="009B126D" w:rsidRPr="003074B7" w:rsidSect="002A17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043" w:rsidRDefault="00414043" w:rsidP="007573E8">
      <w:r>
        <w:separator/>
      </w:r>
    </w:p>
  </w:endnote>
  <w:endnote w:type="continuationSeparator" w:id="0">
    <w:p w:rsidR="00414043" w:rsidRDefault="00414043" w:rsidP="007573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043" w:rsidRDefault="00414043" w:rsidP="007573E8">
      <w:r>
        <w:separator/>
      </w:r>
    </w:p>
  </w:footnote>
  <w:footnote w:type="continuationSeparator" w:id="0">
    <w:p w:rsidR="00414043" w:rsidRDefault="00414043" w:rsidP="007573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73E8"/>
    <w:rsid w:val="000D048F"/>
    <w:rsid w:val="001C49EB"/>
    <w:rsid w:val="001E5283"/>
    <w:rsid w:val="002D777C"/>
    <w:rsid w:val="003074B7"/>
    <w:rsid w:val="00414043"/>
    <w:rsid w:val="005A3436"/>
    <w:rsid w:val="006E7EF2"/>
    <w:rsid w:val="007573E8"/>
    <w:rsid w:val="00903906"/>
    <w:rsid w:val="009B126D"/>
    <w:rsid w:val="00DC09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3E8"/>
    <w:pPr>
      <w:widowControl w:val="0"/>
      <w:jc w:val="both"/>
    </w:pPr>
    <w:rPr>
      <w:rFonts w:ascii="Times New Roman" w:eastAsia="宋体" w:hAnsi="Times New Roman"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73E8"/>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7573E8"/>
    <w:rPr>
      <w:sz w:val="18"/>
      <w:szCs w:val="18"/>
    </w:rPr>
  </w:style>
  <w:style w:type="paragraph" w:styleId="a4">
    <w:name w:val="footer"/>
    <w:basedOn w:val="a"/>
    <w:link w:val="Char0"/>
    <w:uiPriority w:val="99"/>
    <w:semiHidden/>
    <w:unhideWhenUsed/>
    <w:rsid w:val="007573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573E8"/>
    <w:rPr>
      <w:sz w:val="18"/>
      <w:szCs w:val="18"/>
    </w:rPr>
  </w:style>
  <w:style w:type="paragraph" w:styleId="a5">
    <w:name w:val="Balloon Text"/>
    <w:basedOn w:val="a"/>
    <w:link w:val="Char1"/>
    <w:uiPriority w:val="99"/>
    <w:semiHidden/>
    <w:unhideWhenUsed/>
    <w:rsid w:val="007573E8"/>
    <w:rPr>
      <w:sz w:val="18"/>
      <w:szCs w:val="18"/>
    </w:rPr>
  </w:style>
  <w:style w:type="character" w:customStyle="1" w:styleId="Char1">
    <w:name w:val="批注框文本 Char"/>
    <w:basedOn w:val="a0"/>
    <w:link w:val="a5"/>
    <w:uiPriority w:val="99"/>
    <w:semiHidden/>
    <w:rsid w:val="007573E8"/>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106</Words>
  <Characters>606</Characters>
  <Application>Microsoft Office Word</Application>
  <DocSecurity>0</DocSecurity>
  <Lines>5</Lines>
  <Paragraphs>1</Paragraphs>
  <ScaleCrop>false</ScaleCrop>
  <Company/>
  <LinksUpToDate>false</LinksUpToDate>
  <CharactersWithSpaces>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2022-05-09T14:45:00Z</dcterms:created>
  <dcterms:modified xsi:type="dcterms:W3CDTF">2022-05-09T15:06:00Z</dcterms:modified>
</cp:coreProperties>
</file>